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06" w:rsidRPr="003A0406" w:rsidRDefault="003A0406" w:rsidP="003A0406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3A0406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drawing>
          <wp:inline distT="0" distB="0" distL="0" distR="0" wp14:anchorId="4C3A49F5" wp14:editId="73341EE8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06" w:rsidRPr="003A0406" w:rsidRDefault="003A0406" w:rsidP="003A04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color w:val="auto"/>
          <w:kern w:val="0"/>
          <w:sz w:val="28"/>
          <w:szCs w:val="28"/>
        </w:rPr>
      </w:pPr>
      <w:r w:rsidRPr="003A0406">
        <w:rPr>
          <w:spacing w:val="-4"/>
          <w:kern w:val="0"/>
          <w:sz w:val="28"/>
          <w:szCs w:val="28"/>
        </w:rPr>
        <w:t>Российская Федерация</w:t>
      </w:r>
    </w:p>
    <w:p w:rsidR="003A0406" w:rsidRPr="003A0406" w:rsidRDefault="003A0406" w:rsidP="003A04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color w:val="auto"/>
          <w:kern w:val="0"/>
          <w:sz w:val="28"/>
          <w:szCs w:val="28"/>
        </w:rPr>
      </w:pPr>
      <w:r w:rsidRPr="003A0406">
        <w:rPr>
          <w:spacing w:val="-2"/>
          <w:kern w:val="0"/>
          <w:sz w:val="28"/>
          <w:szCs w:val="28"/>
        </w:rPr>
        <w:t>Иркутская область</w:t>
      </w:r>
    </w:p>
    <w:p w:rsidR="003A0406" w:rsidRPr="003A0406" w:rsidRDefault="003A0406" w:rsidP="003A04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color w:val="auto"/>
          <w:kern w:val="0"/>
          <w:sz w:val="28"/>
          <w:szCs w:val="28"/>
        </w:rPr>
      </w:pPr>
      <w:r w:rsidRPr="003A0406">
        <w:rPr>
          <w:spacing w:val="-2"/>
          <w:kern w:val="0"/>
          <w:sz w:val="28"/>
          <w:szCs w:val="28"/>
        </w:rPr>
        <w:t>Усть-Удинский район</w:t>
      </w:r>
    </w:p>
    <w:p w:rsidR="003A0406" w:rsidRPr="003A0406" w:rsidRDefault="003A0406" w:rsidP="003A040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spacing w:val="3"/>
          <w:kern w:val="0"/>
          <w:sz w:val="28"/>
          <w:szCs w:val="28"/>
        </w:rPr>
      </w:pPr>
      <w:r w:rsidRPr="003A0406">
        <w:rPr>
          <w:b/>
          <w:spacing w:val="3"/>
          <w:kern w:val="0"/>
          <w:sz w:val="28"/>
          <w:szCs w:val="28"/>
        </w:rPr>
        <w:t>АДМИНИСТРАЦИЯ</w:t>
      </w:r>
    </w:p>
    <w:p w:rsidR="003A0406" w:rsidRPr="003A0406" w:rsidRDefault="003A0406" w:rsidP="003A040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spacing w:val="3"/>
          <w:kern w:val="0"/>
          <w:sz w:val="28"/>
          <w:szCs w:val="28"/>
        </w:rPr>
      </w:pPr>
    </w:p>
    <w:p w:rsidR="003A0406" w:rsidRPr="003A0406" w:rsidRDefault="003A0406" w:rsidP="003A040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spacing w:val="3"/>
          <w:kern w:val="0"/>
        </w:rPr>
      </w:pPr>
      <w:r w:rsidRPr="003A0406">
        <w:rPr>
          <w:spacing w:val="3"/>
          <w:kern w:val="0"/>
          <w:sz w:val="28"/>
          <w:szCs w:val="28"/>
        </w:rPr>
        <w:t>РАСПОРЯЖЕНИЕ</w:t>
      </w:r>
    </w:p>
    <w:p w:rsidR="003A0406" w:rsidRPr="003A0406" w:rsidRDefault="003A0406" w:rsidP="003A040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spacing w:val="3"/>
          <w:kern w:val="0"/>
          <w:u w:val="single"/>
        </w:rPr>
      </w:pPr>
    </w:p>
    <w:p w:rsidR="003A0406" w:rsidRPr="003A0406" w:rsidRDefault="003A0406" w:rsidP="003A040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spacing w:val="3"/>
          <w:kern w:val="0"/>
          <w:u w:val="single"/>
        </w:rPr>
      </w:pPr>
    </w:p>
    <w:p w:rsidR="003A0406" w:rsidRPr="003A0406" w:rsidRDefault="003A0406" w:rsidP="003A040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spacing w:val="3"/>
          <w:kern w:val="0"/>
          <w:sz w:val="28"/>
          <w:szCs w:val="28"/>
          <w:u w:val="single"/>
        </w:rPr>
      </w:pPr>
      <w:r w:rsidRPr="003A0406">
        <w:rPr>
          <w:spacing w:val="3"/>
          <w:kern w:val="0"/>
          <w:sz w:val="28"/>
          <w:szCs w:val="28"/>
          <w:u w:val="single"/>
        </w:rPr>
        <w:t>«  14  »   июля   2021 г.  № 424</w:t>
      </w:r>
    </w:p>
    <w:p w:rsidR="003A0406" w:rsidRPr="003A0406" w:rsidRDefault="003A0406" w:rsidP="003A040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spacing w:val="-1"/>
          <w:kern w:val="0"/>
          <w:sz w:val="28"/>
          <w:szCs w:val="28"/>
        </w:rPr>
      </w:pPr>
      <w:r w:rsidRPr="003A0406">
        <w:rPr>
          <w:spacing w:val="-1"/>
          <w:kern w:val="0"/>
          <w:sz w:val="28"/>
          <w:szCs w:val="28"/>
        </w:rPr>
        <w:t>п. Усть-Уда</w:t>
      </w:r>
    </w:p>
    <w:p w:rsidR="003A0406" w:rsidRPr="003A0406" w:rsidRDefault="003A0406" w:rsidP="003A0406">
      <w:pPr>
        <w:shd w:val="clear" w:color="auto" w:fill="FFFFFF"/>
        <w:ind w:left="96" w:right="-28"/>
        <w:rPr>
          <w:rFonts w:eastAsiaTheme="minorHAnsi"/>
          <w:color w:val="auto"/>
          <w:kern w:val="0"/>
          <w:lang w:eastAsia="en-US"/>
        </w:rPr>
      </w:pPr>
    </w:p>
    <w:p w:rsidR="003A0406" w:rsidRPr="003A0406" w:rsidRDefault="003A0406" w:rsidP="003A0406">
      <w:pPr>
        <w:shd w:val="clear" w:color="auto" w:fill="FFFFFF"/>
        <w:rPr>
          <w:rFonts w:eastAsiaTheme="minorHAnsi"/>
          <w:kern w:val="0"/>
          <w:sz w:val="28"/>
          <w:szCs w:val="28"/>
          <w:lang w:eastAsia="en-US"/>
        </w:rPr>
      </w:pPr>
      <w:r w:rsidRPr="003A0406">
        <w:rPr>
          <w:rFonts w:eastAsiaTheme="minorHAnsi"/>
          <w:kern w:val="0"/>
          <w:sz w:val="28"/>
          <w:szCs w:val="28"/>
          <w:lang w:eastAsia="en-US"/>
        </w:rPr>
        <w:t>Об утверждении плана основных</w:t>
      </w:r>
    </w:p>
    <w:p w:rsidR="003A0406" w:rsidRPr="003A0406" w:rsidRDefault="003A0406" w:rsidP="003A0406">
      <w:pPr>
        <w:shd w:val="clear" w:color="auto" w:fill="FFFFFF"/>
        <w:rPr>
          <w:rFonts w:eastAsiaTheme="minorHAnsi"/>
          <w:kern w:val="0"/>
          <w:sz w:val="28"/>
          <w:szCs w:val="28"/>
          <w:lang w:eastAsia="en-US"/>
        </w:rPr>
      </w:pPr>
      <w:r w:rsidRPr="003A0406">
        <w:rPr>
          <w:rFonts w:eastAsiaTheme="minorHAnsi"/>
          <w:kern w:val="0"/>
          <w:sz w:val="28"/>
          <w:szCs w:val="28"/>
          <w:lang w:eastAsia="en-US"/>
        </w:rPr>
        <w:t xml:space="preserve">мероприятий, проводимых в рамках </w:t>
      </w:r>
    </w:p>
    <w:p w:rsidR="003A0406" w:rsidRPr="003A0406" w:rsidRDefault="003A0406" w:rsidP="003A0406">
      <w:pPr>
        <w:shd w:val="clear" w:color="auto" w:fill="FFFFFF"/>
        <w:rPr>
          <w:rFonts w:eastAsiaTheme="minorHAnsi"/>
          <w:kern w:val="0"/>
          <w:sz w:val="28"/>
          <w:szCs w:val="28"/>
          <w:lang w:eastAsia="en-US"/>
        </w:rPr>
      </w:pPr>
      <w:r w:rsidRPr="003A0406">
        <w:rPr>
          <w:rFonts w:eastAsiaTheme="minorHAnsi"/>
          <w:kern w:val="0"/>
          <w:sz w:val="28"/>
          <w:szCs w:val="28"/>
          <w:lang w:eastAsia="en-US"/>
        </w:rPr>
        <w:t xml:space="preserve">Десятилетия детства в Усть-Удинском </w:t>
      </w:r>
    </w:p>
    <w:p w:rsidR="003A0406" w:rsidRPr="003A0406" w:rsidRDefault="003A0406" w:rsidP="003A0406">
      <w:pPr>
        <w:shd w:val="clear" w:color="auto" w:fill="FFFFFF"/>
        <w:rPr>
          <w:rFonts w:eastAsiaTheme="minorHAnsi"/>
          <w:kern w:val="0"/>
          <w:sz w:val="28"/>
          <w:szCs w:val="28"/>
          <w:lang w:eastAsia="en-US"/>
        </w:rPr>
      </w:pPr>
      <w:r w:rsidRPr="003A0406">
        <w:rPr>
          <w:rFonts w:eastAsiaTheme="minorHAnsi"/>
          <w:kern w:val="0"/>
          <w:sz w:val="28"/>
          <w:szCs w:val="28"/>
          <w:lang w:eastAsia="en-US"/>
        </w:rPr>
        <w:t>районе, на период до 2027 года</w:t>
      </w:r>
    </w:p>
    <w:p w:rsidR="003A0406" w:rsidRPr="003A0406" w:rsidRDefault="003A0406" w:rsidP="003A0406">
      <w:pPr>
        <w:shd w:val="clear" w:color="auto" w:fill="FFFFFF"/>
        <w:ind w:firstLine="360"/>
        <w:jc w:val="both"/>
        <w:rPr>
          <w:rFonts w:eastAsiaTheme="minorHAnsi"/>
          <w:kern w:val="0"/>
          <w:sz w:val="28"/>
          <w:szCs w:val="28"/>
          <w:lang w:eastAsia="en-US"/>
        </w:rPr>
      </w:pPr>
      <w:bookmarkStart w:id="0" w:name="_GoBack"/>
      <w:bookmarkEnd w:id="0"/>
    </w:p>
    <w:p w:rsidR="003A0406" w:rsidRPr="003A0406" w:rsidRDefault="003A0406" w:rsidP="003A0406">
      <w:pPr>
        <w:shd w:val="clear" w:color="auto" w:fill="FFFFFF"/>
        <w:ind w:firstLine="36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A0406">
        <w:rPr>
          <w:rFonts w:eastAsiaTheme="minorHAnsi"/>
          <w:kern w:val="0"/>
          <w:sz w:val="28"/>
          <w:szCs w:val="28"/>
          <w:lang w:eastAsia="en-US"/>
        </w:rPr>
        <w:t xml:space="preserve">Во исполнение распоряжения Губернатора Иркутской области № 87-р от 29.03.2021 г. «О мероприятиях в рамках Десятилетия детства в Иркутской области на период до 2027 года, руководствуясь ст. 22,45 Устава Усть-Удинского района </w:t>
      </w:r>
    </w:p>
    <w:p w:rsidR="003A0406" w:rsidRPr="003A0406" w:rsidRDefault="003A0406" w:rsidP="003A0406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kern w:val="0"/>
          <w:sz w:val="28"/>
          <w:szCs w:val="28"/>
        </w:rPr>
      </w:pPr>
      <w:r w:rsidRPr="003A0406">
        <w:rPr>
          <w:kern w:val="0"/>
          <w:sz w:val="28"/>
          <w:szCs w:val="28"/>
        </w:rPr>
        <w:t>Утвердить прилагаемый план основных мероприятий, проводимых в рамках Десятилетия детства в Усть-Удинском районе, на период до 2027 года (прилагается).</w:t>
      </w:r>
    </w:p>
    <w:p w:rsidR="003A0406" w:rsidRPr="003A0406" w:rsidRDefault="003A0406" w:rsidP="003A0406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kern w:val="0"/>
          <w:sz w:val="28"/>
          <w:szCs w:val="28"/>
        </w:rPr>
      </w:pPr>
      <w:r w:rsidRPr="003A0406">
        <w:rPr>
          <w:kern w:val="0"/>
          <w:sz w:val="28"/>
          <w:szCs w:val="28"/>
        </w:rPr>
        <w:t>Ответственным исполнителям обеспечить выполнение мероприятий плана в установленные сроки.</w:t>
      </w:r>
    </w:p>
    <w:p w:rsidR="003A0406" w:rsidRPr="003A0406" w:rsidRDefault="003A0406" w:rsidP="003A0406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kern w:val="0"/>
          <w:sz w:val="28"/>
          <w:szCs w:val="28"/>
        </w:rPr>
      </w:pPr>
      <w:r w:rsidRPr="003A0406">
        <w:rPr>
          <w:kern w:val="0"/>
          <w:sz w:val="28"/>
          <w:szCs w:val="28"/>
        </w:rPr>
        <w:t xml:space="preserve">Настоящее распоряжение разместить на официальном сайте администрации Усть-Удинского района в сети Интернет. </w:t>
      </w:r>
    </w:p>
    <w:p w:rsidR="003A0406" w:rsidRPr="003A0406" w:rsidRDefault="003A0406" w:rsidP="003A0406">
      <w:pPr>
        <w:shd w:val="clear" w:color="auto" w:fill="FFFFFF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3A0406" w:rsidRPr="003A0406" w:rsidRDefault="003A0406" w:rsidP="003A0406">
      <w:pPr>
        <w:shd w:val="clear" w:color="auto" w:fill="FFFFFF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3A0406" w:rsidRPr="003A0406" w:rsidRDefault="003A0406" w:rsidP="003A0406">
      <w:pPr>
        <w:shd w:val="clear" w:color="auto" w:fill="FFFFFF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3A0406">
        <w:rPr>
          <w:rFonts w:eastAsiaTheme="minorHAnsi"/>
          <w:kern w:val="0"/>
          <w:sz w:val="28"/>
          <w:szCs w:val="28"/>
          <w:lang w:eastAsia="en-US"/>
        </w:rPr>
        <w:t>И.о. мэра района                                                                  А.А. Менг</w:t>
      </w:r>
    </w:p>
    <w:p w:rsidR="00296A39" w:rsidRPr="0002381B" w:rsidRDefault="00296A39" w:rsidP="00296A39">
      <w:pPr>
        <w:widowControl w:val="0"/>
        <w:suppressAutoHyphens/>
        <w:autoSpaceDE w:val="0"/>
        <w:autoSpaceDN w:val="0"/>
        <w:rPr>
          <w:color w:val="auto"/>
          <w:kern w:val="0"/>
          <w:sz w:val="28"/>
          <w:szCs w:val="28"/>
        </w:rPr>
      </w:pPr>
    </w:p>
    <w:p w:rsidR="003A0406" w:rsidRDefault="003A0406" w:rsidP="003A04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0406" w:rsidRDefault="003A0406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406" w:rsidRDefault="003A0406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406" w:rsidRDefault="003A0406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406" w:rsidRDefault="003A0406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406" w:rsidRDefault="003A0406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406" w:rsidRDefault="003A0406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406" w:rsidRDefault="003A0406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406" w:rsidRDefault="003A0406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406" w:rsidRDefault="003A0406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406" w:rsidRDefault="003A0406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A0406" w:rsidSect="003A040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0519B0" w:rsidRDefault="000519B0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распоряжением администрации района </w:t>
      </w:r>
    </w:p>
    <w:p w:rsidR="00296A39" w:rsidRPr="0002381B" w:rsidRDefault="000519B0" w:rsidP="00296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3A017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» _</w:t>
      </w:r>
      <w:r w:rsidR="003A017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>_2021 г. № _</w:t>
      </w:r>
      <w:r w:rsidR="003A017B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19B0" w:rsidRDefault="000519B0" w:rsidP="00296A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A39" w:rsidRPr="0002381B" w:rsidRDefault="00296A39" w:rsidP="00296A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1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96A39" w:rsidRPr="0002381B" w:rsidRDefault="00296A39" w:rsidP="00296A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1B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МЕРОПРИЯТИЙ, ПРОВОДИМЫХ В РАМКАХ ДЕСЯТИЛЕТИЯ ДЕТСТВА </w:t>
      </w:r>
    </w:p>
    <w:p w:rsidR="00296A39" w:rsidRPr="0002381B" w:rsidRDefault="00F0200A" w:rsidP="00296A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УСТЬ-УДИНСКОМ РАЙОНЕ</w:t>
      </w:r>
      <w:r w:rsidR="00296A39" w:rsidRPr="0002381B">
        <w:rPr>
          <w:rFonts w:ascii="Times New Roman" w:hAnsi="Times New Roman" w:cs="Times New Roman"/>
          <w:b/>
          <w:sz w:val="24"/>
          <w:szCs w:val="24"/>
        </w:rPr>
        <w:t>, НА ПЕРИОД ДО 2027 ГОДА</w:t>
      </w:r>
    </w:p>
    <w:p w:rsidR="00296A39" w:rsidRPr="0002381B" w:rsidRDefault="00296A39" w:rsidP="00296A39">
      <w:pPr>
        <w:pStyle w:val="3"/>
        <w:ind w:firstLine="709"/>
      </w:pPr>
    </w:p>
    <w:p w:rsidR="00296A39" w:rsidRPr="0002381B" w:rsidRDefault="00296A39" w:rsidP="00296A39">
      <w:pPr>
        <w:pStyle w:val="3"/>
        <w:ind w:firstLine="709"/>
      </w:pPr>
      <w:r w:rsidRPr="0002381B">
        <w:t xml:space="preserve"> </w:t>
      </w:r>
      <w:r w:rsidR="00DB7FF8" w:rsidRPr="0002381B">
        <w:t>Здоровьесбережение</w:t>
      </w:r>
      <w:r w:rsidRPr="0002381B">
        <w:t xml:space="preserve">  детства</w:t>
      </w:r>
    </w:p>
    <w:p w:rsidR="00296A39" w:rsidRPr="0002381B" w:rsidRDefault="00296A39" w:rsidP="00296A39">
      <w:pPr>
        <w:widowControl w:val="0"/>
        <w:ind w:left="142"/>
        <w:jc w:val="center"/>
        <w:rPr>
          <w:b/>
          <w:color w:val="auto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1559"/>
        <w:gridCol w:w="5103"/>
      </w:tblGrid>
      <w:tr w:rsidR="00296A39" w:rsidRPr="0002381B" w:rsidTr="00E16984">
        <w:trPr>
          <w:trHeight w:val="566"/>
        </w:trPr>
        <w:tc>
          <w:tcPr>
            <w:tcW w:w="568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п/п</w:t>
            </w:r>
          </w:p>
        </w:tc>
        <w:tc>
          <w:tcPr>
            <w:tcW w:w="4961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Наименование</w:t>
            </w:r>
          </w:p>
          <w:p w:rsidR="00296A39" w:rsidRPr="0002381B" w:rsidRDefault="00296A39" w:rsidP="00005D04">
            <w:pPr>
              <w:widowControl w:val="0"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мероприятия</w:t>
            </w:r>
          </w:p>
        </w:tc>
        <w:tc>
          <w:tcPr>
            <w:tcW w:w="2835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 xml:space="preserve">Ответственные исполнители </w:t>
            </w:r>
            <w:r w:rsidRPr="0002381B">
              <w:rPr>
                <w:b/>
                <w:color w:val="auto"/>
              </w:rPr>
              <w:br/>
              <w:t>и соисполнители</w:t>
            </w:r>
          </w:p>
        </w:tc>
        <w:tc>
          <w:tcPr>
            <w:tcW w:w="1559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Сроки реализации</w:t>
            </w:r>
          </w:p>
        </w:tc>
        <w:tc>
          <w:tcPr>
            <w:tcW w:w="5103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Ожидаемый результат</w:t>
            </w:r>
          </w:p>
        </w:tc>
      </w:tr>
      <w:tr w:rsidR="00F0200A" w:rsidRPr="0002381B" w:rsidTr="000519B0">
        <w:trPr>
          <w:trHeight w:val="1568"/>
        </w:trPr>
        <w:tc>
          <w:tcPr>
            <w:tcW w:w="568" w:type="dxa"/>
            <w:shd w:val="clear" w:color="auto" w:fill="FFFFFF"/>
          </w:tcPr>
          <w:p w:rsidR="00F0200A" w:rsidRPr="004465FE" w:rsidRDefault="000519B0" w:rsidP="004465FE">
            <w:pPr>
              <w:widowControl w:val="0"/>
              <w:jc w:val="both"/>
            </w:pPr>
            <w:r>
              <w:t>1.</w:t>
            </w:r>
          </w:p>
        </w:tc>
        <w:tc>
          <w:tcPr>
            <w:tcW w:w="4961" w:type="dxa"/>
            <w:shd w:val="clear" w:color="auto" w:fill="FFFFFF"/>
          </w:tcPr>
          <w:p w:rsidR="00F0200A" w:rsidRPr="0002381B" w:rsidRDefault="00F0200A" w:rsidP="009B47CA">
            <w:pPr>
              <w:widowControl w:val="0"/>
              <w:rPr>
                <w:color w:val="auto"/>
              </w:rPr>
            </w:pPr>
            <w:r w:rsidRPr="0002381B">
              <w:rPr>
                <w:color w:val="auto"/>
              </w:rPr>
              <w:t xml:space="preserve">Разработка и принятие дополнительных мер по </w:t>
            </w:r>
            <w:r>
              <w:rPr>
                <w:color w:val="auto"/>
              </w:rPr>
              <w:t>профилактике по</w:t>
            </w:r>
            <w:r w:rsidRPr="0002381B">
              <w:rPr>
                <w:color w:val="auto"/>
              </w:rPr>
              <w:t>требления табака, иной никотинсодержащей продукции и алкоголя несовершеннолетними</w:t>
            </w:r>
          </w:p>
        </w:tc>
        <w:tc>
          <w:tcPr>
            <w:tcW w:w="2835" w:type="dxa"/>
            <w:shd w:val="clear" w:color="auto" w:fill="FFFFFF"/>
          </w:tcPr>
          <w:p w:rsidR="00F0200A" w:rsidRDefault="00F0200A" w:rsidP="009B47CA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УОМО, </w:t>
            </w:r>
          </w:p>
          <w:p w:rsidR="00F0200A" w:rsidRPr="0002381B" w:rsidRDefault="00F0200A" w:rsidP="009B47CA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по делам молодежи и спорту администрации района</w:t>
            </w:r>
          </w:p>
        </w:tc>
        <w:tc>
          <w:tcPr>
            <w:tcW w:w="1559" w:type="dxa"/>
            <w:shd w:val="clear" w:color="auto" w:fill="FFFFFF"/>
          </w:tcPr>
          <w:p w:rsidR="00F0200A" w:rsidRPr="0002381B" w:rsidRDefault="00F0200A" w:rsidP="00005D04">
            <w:pPr>
              <w:rPr>
                <w:color w:val="auto"/>
              </w:rPr>
            </w:pPr>
            <w:r w:rsidRPr="0002381B">
              <w:rPr>
                <w:color w:val="auto"/>
              </w:rPr>
              <w:t>2021-2024 годы</w:t>
            </w:r>
          </w:p>
        </w:tc>
        <w:tc>
          <w:tcPr>
            <w:tcW w:w="5103" w:type="dxa"/>
            <w:shd w:val="clear" w:color="auto" w:fill="FFFFFF"/>
          </w:tcPr>
          <w:p w:rsidR="00F0200A" w:rsidRPr="0002381B" w:rsidRDefault="00F0200A" w:rsidP="00005D04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02381B">
              <w:rPr>
                <w:color w:val="auto"/>
              </w:rPr>
              <w:t>реализованы дополнительные</w:t>
            </w:r>
          </w:p>
          <w:p w:rsidR="00F0200A" w:rsidRPr="0002381B" w:rsidRDefault="00F0200A" w:rsidP="00005D04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02381B">
              <w:rPr>
                <w:color w:val="auto"/>
              </w:rPr>
              <w:t>меры по снижению</w:t>
            </w:r>
          </w:p>
          <w:p w:rsidR="00F0200A" w:rsidRPr="0002381B" w:rsidRDefault="00F0200A" w:rsidP="00005D04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02381B">
              <w:rPr>
                <w:color w:val="auto"/>
              </w:rPr>
              <w:t>потребления табака и иной</w:t>
            </w:r>
          </w:p>
          <w:p w:rsidR="00F0200A" w:rsidRPr="0002381B" w:rsidRDefault="00F0200A" w:rsidP="000519B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02381B">
              <w:rPr>
                <w:color w:val="auto"/>
              </w:rPr>
              <w:t>никотинсодержащей</w:t>
            </w:r>
            <w:r w:rsidR="000519B0"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продукции</w:t>
            </w:r>
          </w:p>
        </w:tc>
      </w:tr>
      <w:tr w:rsidR="00F0200A" w:rsidRPr="0002381B" w:rsidTr="00E16984">
        <w:tc>
          <w:tcPr>
            <w:tcW w:w="568" w:type="dxa"/>
            <w:shd w:val="clear" w:color="auto" w:fill="FFFFFF"/>
          </w:tcPr>
          <w:p w:rsidR="00F0200A" w:rsidRPr="0002381B" w:rsidRDefault="000519B0" w:rsidP="000519B0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F0200A" w:rsidRPr="0002381B" w:rsidRDefault="00F0200A" w:rsidP="009B47CA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Участие в распространении информационно</w:t>
            </w:r>
            <w:r w:rsidRPr="0002381B">
              <w:rPr>
                <w:color w:val="auto"/>
              </w:rPr>
              <w:t>-просветительских материалов, направленных на формирование у родителей (законных представителей) базовых знаний по профилактике заболеваний детей, в том числе по вопросам вакцинопрофилактики</w:t>
            </w:r>
          </w:p>
        </w:tc>
        <w:tc>
          <w:tcPr>
            <w:tcW w:w="2835" w:type="dxa"/>
            <w:shd w:val="clear" w:color="auto" w:fill="auto"/>
          </w:tcPr>
          <w:p w:rsidR="00F0200A" w:rsidRPr="0002381B" w:rsidRDefault="00F0200A" w:rsidP="009B47CA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УОМО, совместно с родительскими комитетами</w:t>
            </w:r>
          </w:p>
        </w:tc>
        <w:tc>
          <w:tcPr>
            <w:tcW w:w="1559" w:type="dxa"/>
            <w:shd w:val="clear" w:color="auto" w:fill="FFFFFF"/>
          </w:tcPr>
          <w:p w:rsidR="00F0200A" w:rsidRPr="0002381B" w:rsidRDefault="00F0200A" w:rsidP="00005D04">
            <w:pPr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5103" w:type="dxa"/>
            <w:shd w:val="clear" w:color="auto" w:fill="FFFFFF"/>
          </w:tcPr>
          <w:p w:rsidR="00F0200A" w:rsidRPr="0002381B" w:rsidRDefault="00F0200A" w:rsidP="00F0200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2381B">
              <w:rPr>
                <w:color w:val="auto"/>
              </w:rPr>
              <w:t>остоянно обновляются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информационно-</w:t>
            </w:r>
          </w:p>
          <w:p w:rsidR="00F0200A" w:rsidRPr="0002381B" w:rsidRDefault="00F0200A" w:rsidP="00F0200A">
            <w:pPr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Просветительские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материалы,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направленные на</w:t>
            </w:r>
            <w:r w:rsidR="000519B0"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формирование у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родителей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(законных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представителей)</w:t>
            </w:r>
            <w:r w:rsidR="000519B0"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базовых знаний по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профилактике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заболеваний детей,</w:t>
            </w:r>
          </w:p>
          <w:p w:rsidR="00F0200A" w:rsidRPr="0002381B" w:rsidRDefault="00F0200A" w:rsidP="00F0200A">
            <w:pPr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основанные на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современных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сведениях и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>достижениях науки</w:t>
            </w:r>
          </w:p>
        </w:tc>
      </w:tr>
    </w:tbl>
    <w:p w:rsidR="00296A39" w:rsidRPr="0002381B" w:rsidRDefault="00296A39" w:rsidP="00296A39">
      <w:pPr>
        <w:pStyle w:val="3"/>
        <w:ind w:firstLine="709"/>
      </w:pPr>
      <w:r w:rsidRPr="0002381B">
        <w:t xml:space="preserve"> Благополучие семей с детьми</w:t>
      </w:r>
    </w:p>
    <w:p w:rsidR="00296A39" w:rsidRPr="0002381B" w:rsidRDefault="00296A39" w:rsidP="00296A39">
      <w:pPr>
        <w:widowControl w:val="0"/>
        <w:ind w:firstLine="709"/>
        <w:jc w:val="center"/>
        <w:rPr>
          <w:b/>
          <w:color w:val="auto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693"/>
        <w:gridCol w:w="1843"/>
        <w:gridCol w:w="4961"/>
      </w:tblGrid>
      <w:tr w:rsidR="00296A39" w:rsidRPr="0002381B" w:rsidTr="00E16984">
        <w:trPr>
          <w:trHeight w:val="566"/>
        </w:trPr>
        <w:tc>
          <w:tcPr>
            <w:tcW w:w="568" w:type="dxa"/>
            <w:shd w:val="clear" w:color="auto" w:fill="FFFFFF"/>
          </w:tcPr>
          <w:p w:rsidR="00296A39" w:rsidRPr="0002381B" w:rsidRDefault="00296A39" w:rsidP="00005D04">
            <w:pPr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п\п</w:t>
            </w:r>
          </w:p>
        </w:tc>
        <w:tc>
          <w:tcPr>
            <w:tcW w:w="4961" w:type="dxa"/>
            <w:shd w:val="clear" w:color="auto" w:fill="FFFFFF"/>
          </w:tcPr>
          <w:p w:rsidR="00296A39" w:rsidRPr="0002381B" w:rsidRDefault="00296A39" w:rsidP="00005D04">
            <w:pPr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Наименование</w:t>
            </w:r>
          </w:p>
          <w:p w:rsidR="00296A39" w:rsidRPr="0002381B" w:rsidRDefault="00296A39" w:rsidP="00005D04">
            <w:pPr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</w:tcPr>
          <w:p w:rsidR="00296A39" w:rsidRPr="0002381B" w:rsidRDefault="00296A39" w:rsidP="00005D04">
            <w:pPr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Ответственные исполнители</w:t>
            </w:r>
          </w:p>
          <w:p w:rsidR="00296A39" w:rsidRPr="0002381B" w:rsidRDefault="00296A39" w:rsidP="00005D04">
            <w:pPr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и соисполнители</w:t>
            </w:r>
          </w:p>
        </w:tc>
        <w:tc>
          <w:tcPr>
            <w:tcW w:w="1843" w:type="dxa"/>
            <w:shd w:val="clear" w:color="auto" w:fill="FFFFFF"/>
          </w:tcPr>
          <w:p w:rsidR="00296A39" w:rsidRPr="0002381B" w:rsidRDefault="00296A39" w:rsidP="00005D04">
            <w:pPr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Сроки</w:t>
            </w:r>
          </w:p>
          <w:p w:rsidR="00296A39" w:rsidRPr="0002381B" w:rsidRDefault="00296A39" w:rsidP="00005D04">
            <w:pPr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реализации</w:t>
            </w:r>
          </w:p>
        </w:tc>
        <w:tc>
          <w:tcPr>
            <w:tcW w:w="4961" w:type="dxa"/>
            <w:shd w:val="clear" w:color="auto" w:fill="FFFFFF"/>
          </w:tcPr>
          <w:p w:rsidR="00296A39" w:rsidRPr="0002381B" w:rsidRDefault="00296A39" w:rsidP="00005D04">
            <w:pPr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Ожидаемый результат</w:t>
            </w:r>
          </w:p>
        </w:tc>
      </w:tr>
      <w:tr w:rsidR="00F0200A" w:rsidRPr="0002381B" w:rsidTr="00E16984">
        <w:trPr>
          <w:trHeight w:val="389"/>
        </w:trPr>
        <w:tc>
          <w:tcPr>
            <w:tcW w:w="568" w:type="dxa"/>
            <w:shd w:val="clear" w:color="auto" w:fill="FFFFFF"/>
          </w:tcPr>
          <w:p w:rsidR="00F0200A" w:rsidRPr="0002381B" w:rsidRDefault="00A273D8" w:rsidP="009B47CA">
            <w:pPr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3</w:t>
            </w:r>
            <w:r w:rsidR="00F0200A">
              <w:rPr>
                <w:color w:val="auto"/>
                <w:kern w:val="0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:rsidR="00F0200A" w:rsidRPr="0002381B" w:rsidRDefault="00F0200A" w:rsidP="00005D04">
            <w:pPr>
              <w:autoSpaceDE w:val="0"/>
              <w:autoSpaceDN w:val="0"/>
              <w:adjustRightInd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Разработка мероприятий по предоставлению многодетным семьям земельных участков, обеспеченных инженерной инфраструктурой</w:t>
            </w:r>
          </w:p>
        </w:tc>
        <w:tc>
          <w:tcPr>
            <w:tcW w:w="2693" w:type="dxa"/>
            <w:shd w:val="clear" w:color="auto" w:fill="FFFFFF"/>
          </w:tcPr>
          <w:p w:rsidR="00F0200A" w:rsidRPr="0002381B" w:rsidRDefault="00F0200A" w:rsidP="009B47CA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Администрации сельских поселений </w:t>
            </w:r>
            <w:r w:rsidRPr="0002381B">
              <w:rPr>
                <w:color w:val="auto"/>
              </w:rPr>
              <w:t xml:space="preserve"> (по согласованию)</w:t>
            </w:r>
          </w:p>
        </w:tc>
        <w:tc>
          <w:tcPr>
            <w:tcW w:w="1843" w:type="dxa"/>
            <w:shd w:val="clear" w:color="auto" w:fill="FFFFFF"/>
          </w:tcPr>
          <w:p w:rsidR="00F0200A" w:rsidRPr="0002381B" w:rsidRDefault="00F0200A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2021-2024 годы</w:t>
            </w:r>
          </w:p>
        </w:tc>
        <w:tc>
          <w:tcPr>
            <w:tcW w:w="4961" w:type="dxa"/>
            <w:shd w:val="clear" w:color="auto" w:fill="FFFFFF"/>
          </w:tcPr>
          <w:p w:rsidR="00F0200A" w:rsidRPr="0002381B" w:rsidRDefault="00F0200A" w:rsidP="00005D0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Отсутствует</w:t>
            </w:r>
            <w:r w:rsidRPr="0002381B">
              <w:rPr>
                <w:color w:val="auto"/>
              </w:rPr>
              <w:t xml:space="preserve"> очередь 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 xml:space="preserve">многодетных семей 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 xml:space="preserve">на предоставление 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 xml:space="preserve">земельных участков, </w:t>
            </w:r>
          </w:p>
          <w:p w:rsidR="00F0200A" w:rsidRPr="0002381B" w:rsidRDefault="00F0200A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обеспеченных инженерной инфраструктурой</w:t>
            </w:r>
          </w:p>
        </w:tc>
      </w:tr>
      <w:tr w:rsidR="00F0200A" w:rsidRPr="0002381B" w:rsidTr="00E16984">
        <w:trPr>
          <w:trHeight w:val="612"/>
        </w:trPr>
        <w:tc>
          <w:tcPr>
            <w:tcW w:w="568" w:type="dxa"/>
            <w:shd w:val="clear" w:color="auto" w:fill="FFFFFF"/>
          </w:tcPr>
          <w:p w:rsidR="00F0200A" w:rsidRPr="0002381B" w:rsidRDefault="004465FE" w:rsidP="004465FE">
            <w:pPr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lastRenderedPageBreak/>
              <w:t>4.</w:t>
            </w:r>
          </w:p>
        </w:tc>
        <w:tc>
          <w:tcPr>
            <w:tcW w:w="4961" w:type="dxa"/>
            <w:shd w:val="clear" w:color="auto" w:fill="FFFFFF"/>
          </w:tcPr>
          <w:p w:rsidR="00F0200A" w:rsidRPr="0002381B" w:rsidRDefault="00F0200A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Совершенствование механизмов профилактики семейного и детского неблагополучия, в т.ч.  путем проведения просветительских мероприятий (научно-практических конференций, форумов и т.д.), связанных с проблемой раннего выявления, с привлечением представителей родительской общественности, профильных некоммерческих организаций</w:t>
            </w:r>
          </w:p>
          <w:p w:rsidR="00F0200A" w:rsidRPr="0002381B" w:rsidRDefault="00F0200A" w:rsidP="00005D04">
            <w:pPr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(целевая аудитория: специалисты, работающие с семьями, имеющими детей; родители (законные представители)</w:t>
            </w:r>
          </w:p>
          <w:p w:rsidR="00F0200A" w:rsidRPr="0002381B" w:rsidRDefault="00F0200A" w:rsidP="00005D04">
            <w:pPr>
              <w:contextualSpacing/>
              <w:jc w:val="both"/>
              <w:rPr>
                <w:color w:val="auto"/>
              </w:rPr>
            </w:pPr>
          </w:p>
          <w:p w:rsidR="00F0200A" w:rsidRPr="0002381B" w:rsidRDefault="00F0200A" w:rsidP="00005D04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693" w:type="dxa"/>
            <w:shd w:val="clear" w:color="auto" w:fill="FFFFFF"/>
          </w:tcPr>
          <w:p w:rsidR="00F0200A" w:rsidRDefault="00F0200A" w:rsidP="00F0200A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УОМО,</w:t>
            </w:r>
          </w:p>
          <w:p w:rsidR="00F0200A" w:rsidRDefault="00F0200A" w:rsidP="00F0200A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ОГБУЗ «Усть-Удинская РБ»,</w:t>
            </w:r>
          </w:p>
          <w:p w:rsidR="00F0200A" w:rsidRPr="0002381B" w:rsidRDefault="00F0200A" w:rsidP="00F0200A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КДН и ЗП по Усть-Удинскому району</w:t>
            </w:r>
          </w:p>
        </w:tc>
        <w:tc>
          <w:tcPr>
            <w:tcW w:w="1843" w:type="dxa"/>
            <w:shd w:val="clear" w:color="auto" w:fill="FFFFFF"/>
          </w:tcPr>
          <w:p w:rsidR="00F0200A" w:rsidRPr="0002381B" w:rsidRDefault="00F0200A" w:rsidP="00005D04">
            <w:pPr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 xml:space="preserve">2021-2027 годы </w:t>
            </w:r>
          </w:p>
        </w:tc>
        <w:tc>
          <w:tcPr>
            <w:tcW w:w="4961" w:type="dxa"/>
            <w:shd w:val="clear" w:color="auto" w:fill="FFFFFF"/>
          </w:tcPr>
          <w:p w:rsidR="00F0200A" w:rsidRPr="0002381B" w:rsidRDefault="00F0200A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 xml:space="preserve">повышен уровень просвещенности родителей в вопросах выявления семейного и детского неблагополучия, </w:t>
            </w:r>
          </w:p>
          <w:p w:rsidR="00F0200A" w:rsidRPr="0002381B" w:rsidRDefault="00F0200A" w:rsidP="00005D04">
            <w:pPr>
              <w:widowControl w:val="0"/>
              <w:contextualSpacing/>
              <w:rPr>
                <w:rFonts w:eastAsia="Calibri"/>
                <w:color w:val="auto"/>
                <w:kern w:val="0"/>
              </w:rPr>
            </w:pPr>
            <w:r w:rsidRPr="0002381B">
              <w:rPr>
                <w:color w:val="auto"/>
              </w:rPr>
              <w:t>проводится обмен опытом между специалистами, работающими в сфере защиты детства</w:t>
            </w:r>
          </w:p>
        </w:tc>
      </w:tr>
    </w:tbl>
    <w:p w:rsidR="003A0406" w:rsidRDefault="003A0406" w:rsidP="004465FE">
      <w:pPr>
        <w:contextualSpacing/>
        <w:rPr>
          <w:color w:val="auto"/>
          <w:kern w:val="0"/>
        </w:rPr>
        <w:sectPr w:rsidR="003A0406" w:rsidSect="003A040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693"/>
        <w:gridCol w:w="1843"/>
        <w:gridCol w:w="4961"/>
      </w:tblGrid>
      <w:tr w:rsidR="00F0200A" w:rsidRPr="0002381B" w:rsidTr="00E16984">
        <w:trPr>
          <w:trHeight w:val="317"/>
        </w:trPr>
        <w:tc>
          <w:tcPr>
            <w:tcW w:w="568" w:type="dxa"/>
            <w:shd w:val="clear" w:color="auto" w:fill="FFFFFF"/>
          </w:tcPr>
          <w:p w:rsidR="00F0200A" w:rsidRPr="0002381B" w:rsidRDefault="004465FE" w:rsidP="004465FE">
            <w:pPr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lastRenderedPageBreak/>
              <w:t>5.</w:t>
            </w:r>
          </w:p>
        </w:tc>
        <w:tc>
          <w:tcPr>
            <w:tcW w:w="4961" w:type="dxa"/>
            <w:shd w:val="clear" w:color="auto" w:fill="FFFFFF"/>
          </w:tcPr>
          <w:p w:rsidR="00F0200A" w:rsidRPr="0002381B" w:rsidRDefault="00F0200A" w:rsidP="00005D04">
            <w:pPr>
              <w:ind w:firstLine="34"/>
              <w:rPr>
                <w:color w:val="auto"/>
              </w:rPr>
            </w:pPr>
            <w:r w:rsidRPr="0002381B">
              <w:rPr>
                <w:color w:val="auto"/>
              </w:rPr>
              <w:t>Работа с молодыми семьями по укреплению института семьи и традиционных семейных ценностей в Иркутской области</w:t>
            </w:r>
          </w:p>
          <w:p w:rsidR="00F0200A" w:rsidRPr="0002381B" w:rsidRDefault="00F0200A" w:rsidP="00005D04">
            <w:pPr>
              <w:ind w:firstLine="34"/>
              <w:rPr>
                <w:color w:val="auto"/>
              </w:rPr>
            </w:pPr>
          </w:p>
          <w:p w:rsidR="00F0200A" w:rsidRPr="0002381B" w:rsidRDefault="00F0200A" w:rsidP="00005D04">
            <w:pPr>
              <w:ind w:firstLine="34"/>
              <w:rPr>
                <w:color w:val="auto"/>
              </w:rPr>
            </w:pPr>
          </w:p>
        </w:tc>
        <w:tc>
          <w:tcPr>
            <w:tcW w:w="2693" w:type="dxa"/>
            <w:shd w:val="clear" w:color="auto" w:fill="FFFFFF"/>
          </w:tcPr>
          <w:p w:rsidR="00F0200A" w:rsidRPr="0002381B" w:rsidRDefault="00F0200A" w:rsidP="00005D04">
            <w:pPr>
              <w:rPr>
                <w:color w:val="auto"/>
              </w:rPr>
            </w:pPr>
            <w:r>
              <w:rPr>
                <w:color w:val="auto"/>
              </w:rPr>
              <w:t>Отдел по делам молодежи и спорту администрации района И</w:t>
            </w:r>
            <w:r w:rsidRPr="0002381B">
              <w:rPr>
                <w:color w:val="auto"/>
              </w:rPr>
              <w:t>ркутское региональное отделение Союза женщин России</w:t>
            </w:r>
            <w:r>
              <w:rPr>
                <w:color w:val="auto"/>
              </w:rPr>
              <w:t xml:space="preserve"> </w:t>
            </w:r>
            <w:r w:rsidRPr="000154FF">
              <w:t>(по согласованию)</w:t>
            </w:r>
            <w:r w:rsidRPr="0002381B">
              <w:rPr>
                <w:color w:val="auto"/>
              </w:rPr>
              <w:t xml:space="preserve">, </w:t>
            </w:r>
          </w:p>
          <w:p w:rsidR="00F0200A" w:rsidRPr="0002381B" w:rsidRDefault="00F0200A" w:rsidP="00005D04">
            <w:pPr>
              <w:rPr>
                <w:color w:val="auto"/>
              </w:rPr>
            </w:pPr>
          </w:p>
        </w:tc>
        <w:tc>
          <w:tcPr>
            <w:tcW w:w="1843" w:type="dxa"/>
            <w:shd w:val="clear" w:color="auto" w:fill="FFFFFF"/>
          </w:tcPr>
          <w:p w:rsidR="00F0200A" w:rsidRPr="0002381B" w:rsidRDefault="00F0200A" w:rsidP="00005D04">
            <w:pPr>
              <w:ind w:firstLine="34"/>
              <w:rPr>
                <w:color w:val="auto"/>
              </w:rPr>
            </w:pPr>
            <w:r w:rsidRPr="0002381B">
              <w:rPr>
                <w:color w:val="auto"/>
              </w:rPr>
              <w:t>2021-2022 годы</w:t>
            </w:r>
          </w:p>
        </w:tc>
        <w:tc>
          <w:tcPr>
            <w:tcW w:w="4961" w:type="dxa"/>
            <w:shd w:val="clear" w:color="auto" w:fill="FFFFFF"/>
          </w:tcPr>
          <w:p w:rsidR="00F0200A" w:rsidRPr="0002381B" w:rsidRDefault="00F0200A" w:rsidP="00005D04">
            <w:pPr>
              <w:contextualSpacing/>
              <w:jc w:val="center"/>
              <w:rPr>
                <w:color w:val="auto"/>
              </w:rPr>
            </w:pPr>
            <w:r w:rsidRPr="0002381B">
              <w:rPr>
                <w:color w:val="auto"/>
              </w:rPr>
              <w:t>укреплены традиционные семейные ценности, сокращено число разводов среди молодых семей</w:t>
            </w:r>
          </w:p>
        </w:tc>
      </w:tr>
    </w:tbl>
    <w:p w:rsidR="00296A39" w:rsidRPr="0002381B" w:rsidRDefault="00296A39" w:rsidP="00296A39">
      <w:pPr>
        <w:pStyle w:val="3"/>
        <w:ind w:firstLine="709"/>
      </w:pPr>
      <w:r w:rsidRPr="0002381B">
        <w:t xml:space="preserve"> Всестороннее развитие, обучение, воспитание детей</w:t>
      </w:r>
    </w:p>
    <w:p w:rsidR="00296A39" w:rsidRPr="0002381B" w:rsidRDefault="00296A39" w:rsidP="00296A39">
      <w:pPr>
        <w:widowControl w:val="0"/>
        <w:ind w:firstLine="709"/>
        <w:jc w:val="center"/>
        <w:rPr>
          <w:b/>
          <w:color w:val="auto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835"/>
        <w:gridCol w:w="1843"/>
        <w:gridCol w:w="4819"/>
      </w:tblGrid>
      <w:tr w:rsidR="00296A39" w:rsidRPr="0002381B" w:rsidTr="00E16984">
        <w:trPr>
          <w:trHeight w:val="566"/>
        </w:trPr>
        <w:tc>
          <w:tcPr>
            <w:tcW w:w="566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п\п</w:t>
            </w:r>
          </w:p>
        </w:tc>
        <w:tc>
          <w:tcPr>
            <w:tcW w:w="4963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Ответственные исполнители</w:t>
            </w:r>
          </w:p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и соисполнители</w:t>
            </w:r>
          </w:p>
        </w:tc>
        <w:tc>
          <w:tcPr>
            <w:tcW w:w="1843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Сроки</w:t>
            </w:r>
          </w:p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реализации</w:t>
            </w:r>
          </w:p>
        </w:tc>
        <w:tc>
          <w:tcPr>
            <w:tcW w:w="4819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 xml:space="preserve">Ожидаемый результат </w:t>
            </w:r>
            <w:r w:rsidRPr="0002381B">
              <w:rPr>
                <w:b/>
                <w:color w:val="auto"/>
              </w:rPr>
              <w:br/>
            </w:r>
          </w:p>
        </w:tc>
      </w:tr>
      <w:tr w:rsidR="00F0200A" w:rsidRPr="0002381B" w:rsidTr="00E16984">
        <w:trPr>
          <w:trHeight w:val="612"/>
        </w:trPr>
        <w:tc>
          <w:tcPr>
            <w:tcW w:w="566" w:type="dxa"/>
            <w:shd w:val="clear" w:color="auto" w:fill="auto"/>
          </w:tcPr>
          <w:p w:rsidR="00F0200A" w:rsidRPr="0002381B" w:rsidRDefault="004465FE" w:rsidP="004465FE">
            <w:pPr>
              <w:widowControl w:val="0"/>
              <w:contextualSpacing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6. </w:t>
            </w:r>
          </w:p>
        </w:tc>
        <w:tc>
          <w:tcPr>
            <w:tcW w:w="4963" w:type="dxa"/>
            <w:shd w:val="clear" w:color="auto" w:fill="auto"/>
          </w:tcPr>
          <w:p w:rsidR="00F0200A" w:rsidRPr="0002381B" w:rsidRDefault="00F0200A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2835" w:type="dxa"/>
            <w:shd w:val="clear" w:color="auto" w:fill="auto"/>
          </w:tcPr>
          <w:p w:rsidR="00F0200A" w:rsidRDefault="00F0200A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УОМО, </w:t>
            </w:r>
          </w:p>
          <w:p w:rsidR="00F0200A" w:rsidRDefault="00F0200A" w:rsidP="00005D04">
            <w:pPr>
              <w:widowControl w:val="0"/>
              <w:contextualSpacing/>
              <w:rPr>
                <w:color w:val="auto"/>
              </w:rPr>
            </w:pPr>
          </w:p>
          <w:p w:rsidR="00F0200A" w:rsidRPr="0002381B" w:rsidRDefault="00F0200A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РИМЦ Усть-Удинского района</w:t>
            </w:r>
          </w:p>
        </w:tc>
        <w:tc>
          <w:tcPr>
            <w:tcW w:w="1843" w:type="dxa"/>
            <w:shd w:val="clear" w:color="auto" w:fill="auto"/>
          </w:tcPr>
          <w:p w:rsidR="00F0200A" w:rsidRPr="0002381B" w:rsidRDefault="00F0200A" w:rsidP="00005D04">
            <w:pPr>
              <w:widowControl w:val="0"/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F0200A" w:rsidRPr="0002381B" w:rsidRDefault="00F0200A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реализованы мероприятия по повышению уровня правовой грамотности детей, родителей (законных представителей), специалистов, работающих с детьми и в интересах детей, по вопросам защиты прав и интересов детей и семей, имеющих детей</w:t>
            </w:r>
          </w:p>
          <w:p w:rsidR="00F0200A" w:rsidRPr="0002381B" w:rsidRDefault="00F0200A" w:rsidP="00005D04">
            <w:pPr>
              <w:widowControl w:val="0"/>
              <w:contextualSpacing/>
              <w:rPr>
                <w:color w:val="auto"/>
              </w:rPr>
            </w:pPr>
          </w:p>
        </w:tc>
      </w:tr>
      <w:tr w:rsidR="00F0200A" w:rsidRPr="0002381B" w:rsidTr="00E16984">
        <w:trPr>
          <w:trHeight w:val="612"/>
        </w:trPr>
        <w:tc>
          <w:tcPr>
            <w:tcW w:w="566" w:type="dxa"/>
            <w:shd w:val="clear" w:color="auto" w:fill="FFFFFF"/>
          </w:tcPr>
          <w:p w:rsidR="00F0200A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7.</w:t>
            </w:r>
          </w:p>
        </w:tc>
        <w:tc>
          <w:tcPr>
            <w:tcW w:w="4963" w:type="dxa"/>
            <w:shd w:val="clear" w:color="auto" w:fill="FFFFFF"/>
          </w:tcPr>
          <w:p w:rsidR="00F0200A" w:rsidRPr="0002381B" w:rsidRDefault="00F0200A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Создание условий для увеличения охвата детей в возрасте от 5 до 18 лет качественными дополнительными общеобразовательными программами</w:t>
            </w:r>
          </w:p>
        </w:tc>
        <w:tc>
          <w:tcPr>
            <w:tcW w:w="2835" w:type="dxa"/>
            <w:shd w:val="clear" w:color="auto" w:fill="FFFFFF"/>
          </w:tcPr>
          <w:p w:rsidR="00F0200A" w:rsidRDefault="00F0200A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УОМО, </w:t>
            </w:r>
          </w:p>
          <w:p w:rsidR="00F0200A" w:rsidRDefault="00F0200A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Спортивная школа, </w:t>
            </w:r>
          </w:p>
          <w:p w:rsidR="00F0200A" w:rsidRPr="0002381B" w:rsidRDefault="00F0200A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Дом детского творчества, Школа искусств</w:t>
            </w:r>
          </w:p>
        </w:tc>
        <w:tc>
          <w:tcPr>
            <w:tcW w:w="1843" w:type="dxa"/>
            <w:shd w:val="clear" w:color="auto" w:fill="FFFFFF"/>
          </w:tcPr>
          <w:p w:rsidR="00F0200A" w:rsidRPr="0002381B" w:rsidRDefault="00F0200A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FFFFFF"/>
          </w:tcPr>
          <w:p w:rsidR="00F0200A" w:rsidRPr="0002381B" w:rsidRDefault="00F0200A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 xml:space="preserve">обеспечен к 2024 году охват не менее 80 процентов детей в возрасте от 5 до 18 лет качественными дополнительными общеобразовательными программами </w:t>
            </w:r>
          </w:p>
        </w:tc>
      </w:tr>
      <w:tr w:rsidR="00E16984" w:rsidRPr="0002381B" w:rsidTr="00E16984">
        <w:trPr>
          <w:trHeight w:val="612"/>
        </w:trPr>
        <w:tc>
          <w:tcPr>
            <w:tcW w:w="566" w:type="dxa"/>
            <w:shd w:val="clear" w:color="auto" w:fill="FFFFFF"/>
          </w:tcPr>
          <w:p w:rsidR="00E16984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8.</w:t>
            </w:r>
          </w:p>
        </w:tc>
        <w:tc>
          <w:tcPr>
            <w:tcW w:w="4963" w:type="dxa"/>
            <w:shd w:val="clear" w:color="auto" w:fill="FFFFFF"/>
          </w:tcPr>
          <w:p w:rsidR="00E16984" w:rsidRPr="0002381B" w:rsidRDefault="00E16984" w:rsidP="00005D04">
            <w:pPr>
              <w:autoSpaceDE w:val="0"/>
              <w:autoSpaceDN w:val="0"/>
              <w:adjustRightInd w:val="0"/>
              <w:ind w:firstLine="35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Созд</w:t>
            </w:r>
            <w:r w:rsidRPr="0002381B">
              <w:rPr>
                <w:color w:val="auto"/>
                <w:kern w:val="0"/>
              </w:rPr>
              <w:t xml:space="preserve">ание и развитие системы выявления, поддержки и развития способностей и талантов у детей и молодежи </w:t>
            </w:r>
          </w:p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</w:p>
        </w:tc>
        <w:tc>
          <w:tcPr>
            <w:tcW w:w="2835" w:type="dxa"/>
            <w:shd w:val="clear" w:color="auto" w:fill="FFFFFF"/>
          </w:tcPr>
          <w:p w:rsidR="00E16984" w:rsidRDefault="00E16984" w:rsidP="009559C3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УОМО, </w:t>
            </w:r>
          </w:p>
          <w:p w:rsidR="00E16984" w:rsidRPr="0002381B" w:rsidRDefault="00E16984" w:rsidP="009559C3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ОК</w:t>
            </w:r>
          </w:p>
        </w:tc>
        <w:tc>
          <w:tcPr>
            <w:tcW w:w="1843" w:type="dxa"/>
            <w:shd w:val="clear" w:color="auto" w:fill="FFFFFF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FFFFFF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 xml:space="preserve"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</w:t>
            </w:r>
            <w:r w:rsidRPr="0002381B">
              <w:rPr>
                <w:color w:val="auto"/>
              </w:rPr>
              <w:lastRenderedPageBreak/>
              <w:t xml:space="preserve">общего, основного общего и среднего общего образования не </w:t>
            </w:r>
            <w:r w:rsidRPr="000519B0">
              <w:rPr>
                <w:color w:val="auto"/>
              </w:rPr>
              <w:t>менее 30 процентов</w:t>
            </w:r>
          </w:p>
        </w:tc>
      </w:tr>
      <w:tr w:rsidR="00E16984" w:rsidRPr="0002381B" w:rsidTr="00E16984">
        <w:trPr>
          <w:trHeight w:val="612"/>
        </w:trPr>
        <w:tc>
          <w:tcPr>
            <w:tcW w:w="566" w:type="dxa"/>
            <w:shd w:val="clear" w:color="auto" w:fill="auto"/>
          </w:tcPr>
          <w:p w:rsidR="00E16984" w:rsidRPr="0002381B" w:rsidRDefault="004465FE" w:rsidP="004465FE">
            <w:pPr>
              <w:widowControl w:val="0"/>
              <w:contextualSpacing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lastRenderedPageBreak/>
              <w:t>9.</w:t>
            </w:r>
          </w:p>
        </w:tc>
        <w:tc>
          <w:tcPr>
            <w:tcW w:w="4963" w:type="dxa"/>
            <w:shd w:val="clear" w:color="auto" w:fill="auto"/>
          </w:tcPr>
          <w:p w:rsidR="00E16984" w:rsidRPr="0002381B" w:rsidRDefault="00E16984" w:rsidP="00E16984">
            <w:pPr>
              <w:contextualSpacing/>
              <w:rPr>
                <w:rFonts w:eastAsia="Calibri"/>
                <w:color w:val="auto"/>
              </w:rPr>
            </w:pPr>
            <w:r>
              <w:rPr>
                <w:color w:val="auto"/>
              </w:rPr>
              <w:t>Р</w:t>
            </w:r>
            <w:r w:rsidRPr="0002381B">
              <w:rPr>
                <w:color w:val="auto"/>
              </w:rPr>
              <w:t>еализация мероприятий, направленных на стимулирование творческой деятельности учащихся детск</w:t>
            </w:r>
            <w:r>
              <w:rPr>
                <w:color w:val="auto"/>
              </w:rPr>
              <w:t>ой</w:t>
            </w:r>
            <w:r w:rsidRPr="0002381B">
              <w:rPr>
                <w:color w:val="auto"/>
              </w:rPr>
              <w:t xml:space="preserve"> школ</w:t>
            </w:r>
            <w:r>
              <w:rPr>
                <w:color w:val="auto"/>
              </w:rPr>
              <w:t>ы</w:t>
            </w:r>
            <w:r w:rsidRPr="0002381B">
              <w:rPr>
                <w:color w:val="auto"/>
              </w:rPr>
              <w:t xml:space="preserve"> искусств</w:t>
            </w:r>
            <w:r>
              <w:rPr>
                <w:color w:val="auto"/>
              </w:rPr>
              <w:t xml:space="preserve">, </w:t>
            </w:r>
            <w:r w:rsidRPr="0002381B">
              <w:rPr>
                <w:color w:val="auto"/>
              </w:rPr>
              <w:t>создание благоприятных условий и внедрения образовательных программ, в том числе адаптированных для детей с ограниченными возможностями здоровья и с инвалидностью</w:t>
            </w:r>
          </w:p>
        </w:tc>
        <w:tc>
          <w:tcPr>
            <w:tcW w:w="2835" w:type="dxa"/>
            <w:shd w:val="clear" w:color="auto" w:fill="auto"/>
          </w:tcPr>
          <w:p w:rsidR="00E16984" w:rsidRDefault="00E16984" w:rsidP="00005D04">
            <w:pPr>
              <w:widowControl w:val="0"/>
              <w:contextualSpacing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Отдел культуры</w:t>
            </w:r>
          </w:p>
          <w:p w:rsidR="00E16984" w:rsidRPr="0002381B" w:rsidRDefault="00E16984" w:rsidP="00005D04">
            <w:pPr>
              <w:widowControl w:val="0"/>
              <w:contextualSpacing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УОМО</w:t>
            </w:r>
          </w:p>
        </w:tc>
        <w:tc>
          <w:tcPr>
            <w:tcW w:w="1843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rFonts w:eastAsia="Calibri"/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E16984" w:rsidRPr="0002381B" w:rsidRDefault="00E16984" w:rsidP="00E16984">
            <w:pPr>
              <w:widowControl w:val="0"/>
              <w:contextualSpacing/>
              <w:rPr>
                <w:rFonts w:eastAsia="Calibri"/>
                <w:color w:val="auto"/>
              </w:rPr>
            </w:pPr>
            <w:r>
              <w:rPr>
                <w:color w:val="auto"/>
              </w:rPr>
              <w:t>Ш</w:t>
            </w:r>
            <w:r w:rsidRPr="0002381B">
              <w:rPr>
                <w:color w:val="auto"/>
              </w:rPr>
              <w:t>кол</w:t>
            </w:r>
            <w:r>
              <w:rPr>
                <w:color w:val="auto"/>
              </w:rPr>
              <w:t>а</w:t>
            </w:r>
            <w:r w:rsidRPr="0002381B">
              <w:rPr>
                <w:color w:val="auto"/>
              </w:rPr>
              <w:t xml:space="preserve"> искусств обеспечен</w:t>
            </w:r>
            <w:r>
              <w:rPr>
                <w:color w:val="auto"/>
              </w:rPr>
              <w:t>а</w:t>
            </w:r>
            <w:r w:rsidRPr="0002381B">
              <w:rPr>
                <w:color w:val="auto"/>
              </w:rPr>
              <w:t xml:space="preserve"> современными учебно-методическими комплексами, разработанными в соответствии с федеральными государственными требованиями</w:t>
            </w:r>
          </w:p>
        </w:tc>
      </w:tr>
      <w:tr w:rsidR="00E16984" w:rsidRPr="0002381B" w:rsidTr="00E16984">
        <w:trPr>
          <w:trHeight w:val="612"/>
        </w:trPr>
        <w:tc>
          <w:tcPr>
            <w:tcW w:w="566" w:type="dxa"/>
            <w:shd w:val="clear" w:color="auto" w:fill="FFFFFF"/>
          </w:tcPr>
          <w:p w:rsidR="00E16984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10.</w:t>
            </w:r>
          </w:p>
        </w:tc>
        <w:tc>
          <w:tcPr>
            <w:tcW w:w="4963" w:type="dxa"/>
            <w:shd w:val="clear" w:color="auto" w:fill="FFFFFF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Разработка перечня показателей эффективности воспитательной деятельности образовательных организаций, реализующих образовательные программы начального, основного и среднего общего образования</w:t>
            </w:r>
          </w:p>
        </w:tc>
        <w:tc>
          <w:tcPr>
            <w:tcW w:w="2835" w:type="dxa"/>
            <w:shd w:val="clear" w:color="auto" w:fill="FFFFFF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УОМО</w:t>
            </w:r>
          </w:p>
        </w:tc>
        <w:tc>
          <w:tcPr>
            <w:tcW w:w="1843" w:type="dxa"/>
            <w:shd w:val="clear" w:color="auto" w:fill="FFFFFF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2022 год</w:t>
            </w:r>
          </w:p>
        </w:tc>
        <w:tc>
          <w:tcPr>
            <w:tcW w:w="4819" w:type="dxa"/>
            <w:shd w:val="clear" w:color="auto" w:fill="FFFFFF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сформирован перечень показателей эффективности воспитательной деятельности образовательных организаций, реализующих образовательные программы начального, основного и среднего общего образования; повышение эффективности воспитательной деятельности образовательных организаций, реализующих образовательные программы начального, основного и среднего общего образования</w:t>
            </w:r>
          </w:p>
        </w:tc>
      </w:tr>
      <w:tr w:rsidR="00E16984" w:rsidRPr="0002381B" w:rsidTr="00051E48">
        <w:trPr>
          <w:trHeight w:val="612"/>
        </w:trPr>
        <w:tc>
          <w:tcPr>
            <w:tcW w:w="566" w:type="dxa"/>
            <w:shd w:val="clear" w:color="auto" w:fill="auto"/>
          </w:tcPr>
          <w:p w:rsidR="00E16984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11.</w:t>
            </w:r>
          </w:p>
        </w:tc>
        <w:tc>
          <w:tcPr>
            <w:tcW w:w="4963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 xml:space="preserve">Обеспечение доступности выполнения детьми нормативов испытаний (тестов) Всероссийского физкультурно-спортивного комплекса «Готов к труду и обороне» </w:t>
            </w:r>
          </w:p>
        </w:tc>
        <w:tc>
          <w:tcPr>
            <w:tcW w:w="2835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УОМО, Спортивная школа</w:t>
            </w:r>
          </w:p>
        </w:tc>
        <w:tc>
          <w:tcPr>
            <w:tcW w:w="1843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Проводятся мероприятия по выполнению испытаний (тестов) Всероссийского физкультурно-спортивного комплекса «Готов к труду и обороне»;</w:t>
            </w:r>
            <w:r w:rsidRPr="0002381B">
              <w:rPr>
                <w:color w:val="auto"/>
              </w:rPr>
              <w:br/>
              <w:t>доля детей выполнивших нормативы испытаний (тесты) комплекса ГТО – не менее 80 процентов</w:t>
            </w:r>
          </w:p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</w:p>
        </w:tc>
      </w:tr>
      <w:tr w:rsidR="00E16984" w:rsidRPr="0002381B" w:rsidTr="000519B0">
        <w:trPr>
          <w:trHeight w:val="2302"/>
        </w:trPr>
        <w:tc>
          <w:tcPr>
            <w:tcW w:w="566" w:type="dxa"/>
            <w:shd w:val="clear" w:color="auto" w:fill="FFFFFF"/>
          </w:tcPr>
          <w:p w:rsidR="00E16984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lastRenderedPageBreak/>
              <w:t>12.</w:t>
            </w:r>
          </w:p>
        </w:tc>
        <w:tc>
          <w:tcPr>
            <w:tcW w:w="4963" w:type="dxa"/>
            <w:shd w:val="clear" w:color="auto" w:fill="FFFFFF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Внедрение обновленных общеразвивающих программ в области физической культуры и спорта, в том числе для детей с ограниченными возможностями здоровья, в деятельность образовательных организаций</w:t>
            </w:r>
          </w:p>
        </w:tc>
        <w:tc>
          <w:tcPr>
            <w:tcW w:w="2835" w:type="dxa"/>
            <w:shd w:val="clear" w:color="auto" w:fill="FFFFFF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УОМО, Спортивная школа</w:t>
            </w:r>
          </w:p>
        </w:tc>
        <w:tc>
          <w:tcPr>
            <w:tcW w:w="1843" w:type="dxa"/>
            <w:shd w:val="clear" w:color="auto" w:fill="FFFFFF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 – 2024 годы</w:t>
            </w:r>
          </w:p>
        </w:tc>
        <w:tc>
          <w:tcPr>
            <w:tcW w:w="4819" w:type="dxa"/>
            <w:shd w:val="clear" w:color="auto" w:fill="FFFFFF"/>
          </w:tcPr>
          <w:p w:rsidR="00E16984" w:rsidRPr="0002381B" w:rsidRDefault="00E16984" w:rsidP="00005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B">
              <w:rPr>
                <w:rFonts w:ascii="Times New Roman" w:hAnsi="Times New Roman" w:cs="Times New Roman"/>
                <w:sz w:val="24"/>
                <w:szCs w:val="24"/>
              </w:rPr>
              <w:t>обновлено содержание не менее 4 общеразвивающих программ в области физической культуры и спорта, в том числе для детей с ограниченными возможностями здоровья;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обеспечена доступность занятий физической культурой и спортом</w:t>
            </w:r>
          </w:p>
        </w:tc>
      </w:tr>
      <w:tr w:rsidR="00E16984" w:rsidRPr="0002381B" w:rsidTr="000519B0">
        <w:trPr>
          <w:trHeight w:val="1980"/>
        </w:trPr>
        <w:tc>
          <w:tcPr>
            <w:tcW w:w="566" w:type="dxa"/>
            <w:shd w:val="clear" w:color="auto" w:fill="auto"/>
          </w:tcPr>
          <w:p w:rsidR="00E16984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13.</w:t>
            </w:r>
          </w:p>
        </w:tc>
        <w:tc>
          <w:tcPr>
            <w:tcW w:w="4963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ind w:firstLine="34"/>
              <w:contextualSpacing/>
              <w:rPr>
                <w:color w:val="auto"/>
                <w:kern w:val="0"/>
              </w:rPr>
            </w:pPr>
            <w:r w:rsidRPr="0002381B">
              <w:rPr>
                <w:color w:val="auto"/>
                <w:kern w:val="0"/>
              </w:rPr>
              <w:t xml:space="preserve">Реализация мер по развитию </w:t>
            </w:r>
          </w:p>
          <w:p w:rsidR="00E16984" w:rsidRPr="0002381B" w:rsidRDefault="00E16984" w:rsidP="00005D04">
            <w:pPr>
              <w:widowControl w:val="0"/>
              <w:ind w:firstLine="34"/>
              <w:contextualSpacing/>
              <w:rPr>
                <w:color w:val="auto"/>
                <w:kern w:val="0"/>
              </w:rPr>
            </w:pPr>
            <w:r w:rsidRPr="0002381B">
              <w:rPr>
                <w:color w:val="auto"/>
                <w:kern w:val="0"/>
              </w:rPr>
              <w:t xml:space="preserve">туристско-краеведческой </w:t>
            </w:r>
          </w:p>
          <w:p w:rsidR="00E16984" w:rsidRPr="0002381B" w:rsidRDefault="00E16984" w:rsidP="00005D04">
            <w:pPr>
              <w:widowControl w:val="0"/>
              <w:ind w:firstLine="34"/>
              <w:contextualSpacing/>
              <w:rPr>
                <w:color w:val="auto"/>
                <w:kern w:val="0"/>
              </w:rPr>
            </w:pPr>
            <w:r w:rsidRPr="0002381B">
              <w:rPr>
                <w:color w:val="auto"/>
                <w:kern w:val="0"/>
              </w:rPr>
              <w:t>деятельности, в том числе реализация программы Всероссийского туристско-краеведческого движения учащихся «Отечество»</w:t>
            </w:r>
          </w:p>
          <w:p w:rsidR="00E16984" w:rsidRPr="0002381B" w:rsidRDefault="00E16984" w:rsidP="00005D04">
            <w:pPr>
              <w:widowControl w:val="0"/>
              <w:contextualSpacing/>
              <w:rPr>
                <w:rFonts w:eastAsia="Calibri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ind w:left="33"/>
              <w:contextualSpacing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УОМО, ОК</w:t>
            </w:r>
          </w:p>
        </w:tc>
        <w:tc>
          <w:tcPr>
            <w:tcW w:w="1843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rFonts w:eastAsia="Calibri"/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E16984" w:rsidRPr="0002381B" w:rsidRDefault="00E16984" w:rsidP="00005D04">
            <w:pPr>
              <w:pStyle w:val="a3"/>
              <w:widowControl w:val="0"/>
              <w:spacing w:after="0" w:line="240" w:lineRule="auto"/>
              <w:ind w:left="0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02381B">
              <w:rPr>
                <w:rStyle w:val="211pt"/>
                <w:rFonts w:eastAsia="Calibri"/>
                <w:color w:val="auto"/>
                <w:sz w:val="24"/>
                <w:szCs w:val="24"/>
              </w:rPr>
              <w:t>увеличено количество детей, занимающихся туристско-краеведческой деятельностью:</w:t>
            </w:r>
          </w:p>
          <w:p w:rsidR="00E16984" w:rsidRPr="0002381B" w:rsidRDefault="00E16984" w:rsidP="00E16984">
            <w:pPr>
              <w:pStyle w:val="a3"/>
              <w:widowControl w:val="0"/>
              <w:spacing w:after="0" w:line="240" w:lineRule="auto"/>
              <w:ind w:left="0" w:firstLine="34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</w:p>
        </w:tc>
      </w:tr>
      <w:tr w:rsidR="00E16984" w:rsidRPr="0002381B" w:rsidTr="00C55F82">
        <w:trPr>
          <w:trHeight w:val="612"/>
        </w:trPr>
        <w:tc>
          <w:tcPr>
            <w:tcW w:w="566" w:type="dxa"/>
            <w:shd w:val="clear" w:color="auto" w:fill="auto"/>
          </w:tcPr>
          <w:p w:rsidR="00E16984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14.</w:t>
            </w:r>
          </w:p>
        </w:tc>
        <w:tc>
          <w:tcPr>
            <w:tcW w:w="4963" w:type="dxa"/>
            <w:shd w:val="clear" w:color="auto" w:fill="auto"/>
          </w:tcPr>
          <w:p w:rsidR="00E16984" w:rsidRPr="0002381B" w:rsidRDefault="00E16984" w:rsidP="00005D04">
            <w:pPr>
              <w:ind w:hanging="36"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Проведение тестирования родителей и детей первых классов по знанию основных правил пожарной безопасности</w:t>
            </w:r>
          </w:p>
          <w:p w:rsidR="00E16984" w:rsidRPr="0002381B" w:rsidRDefault="00E16984" w:rsidP="00005D04">
            <w:pPr>
              <w:ind w:hanging="36"/>
              <w:jc w:val="both"/>
              <w:rPr>
                <w:color w:val="auto"/>
              </w:rPr>
            </w:pPr>
          </w:p>
          <w:p w:rsidR="00E16984" w:rsidRPr="0002381B" w:rsidRDefault="00E16984" w:rsidP="00005D04">
            <w:pPr>
              <w:ind w:hanging="36"/>
              <w:jc w:val="both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E16984" w:rsidRDefault="00E16984" w:rsidP="004465FE">
            <w:pPr>
              <w:widowControl w:val="0"/>
              <w:contextualSpacing/>
              <w:rPr>
                <w:color w:val="auto"/>
                <w:kern w:val="0"/>
              </w:rPr>
            </w:pPr>
            <w:r w:rsidRPr="0002381B">
              <w:rPr>
                <w:color w:val="auto"/>
                <w:kern w:val="0"/>
              </w:rPr>
              <w:t xml:space="preserve"> управление МЧС  России по </w:t>
            </w:r>
            <w:r w:rsidR="004465FE">
              <w:rPr>
                <w:color w:val="auto"/>
                <w:kern w:val="0"/>
              </w:rPr>
              <w:t>Усть-Удинскому району</w:t>
            </w:r>
            <w:r>
              <w:rPr>
                <w:color w:val="auto"/>
                <w:kern w:val="0"/>
              </w:rPr>
              <w:t xml:space="preserve"> </w:t>
            </w:r>
            <w:r w:rsidRPr="000154FF">
              <w:t>(по согласованию)</w:t>
            </w:r>
            <w:r w:rsidRPr="0002381B">
              <w:rPr>
                <w:color w:val="auto"/>
                <w:kern w:val="0"/>
              </w:rPr>
              <w:t xml:space="preserve">, </w:t>
            </w:r>
          </w:p>
          <w:p w:rsidR="00E16984" w:rsidRPr="0002381B" w:rsidRDefault="00E16984" w:rsidP="009559C3">
            <w:pPr>
              <w:widowControl w:val="0"/>
              <w:ind w:left="33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УОМО</w:t>
            </w:r>
          </w:p>
        </w:tc>
        <w:tc>
          <w:tcPr>
            <w:tcW w:w="1843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E16984" w:rsidRPr="0002381B" w:rsidRDefault="00E16984" w:rsidP="00005D04">
            <w:pPr>
              <w:rPr>
                <w:color w:val="auto"/>
              </w:rPr>
            </w:pPr>
            <w:r w:rsidRPr="0002381B">
              <w:rPr>
                <w:rFonts w:eastAsia="Calibri"/>
                <w:color w:val="auto"/>
                <w:kern w:val="0"/>
              </w:rPr>
              <w:t xml:space="preserve">снижено количество пожаров и гибели людей, в том числе детей </w:t>
            </w:r>
          </w:p>
        </w:tc>
      </w:tr>
      <w:tr w:rsidR="00E16984" w:rsidRPr="0002381B" w:rsidTr="005F19FF">
        <w:trPr>
          <w:trHeight w:val="612"/>
        </w:trPr>
        <w:tc>
          <w:tcPr>
            <w:tcW w:w="566" w:type="dxa"/>
            <w:shd w:val="clear" w:color="auto" w:fill="auto"/>
          </w:tcPr>
          <w:p w:rsidR="00E16984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15.</w:t>
            </w:r>
          </w:p>
        </w:tc>
        <w:tc>
          <w:tcPr>
            <w:tcW w:w="4963" w:type="dxa"/>
            <w:shd w:val="clear" w:color="auto" w:fill="auto"/>
          </w:tcPr>
          <w:p w:rsidR="00E16984" w:rsidRPr="0002381B" w:rsidRDefault="00E16984" w:rsidP="00005D04">
            <w:pPr>
              <w:ind w:hanging="36"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Проведение конкурса короткометражных роликов по профилактике гибели детей среди учащихся образовательных организаций</w:t>
            </w:r>
          </w:p>
          <w:p w:rsidR="00E16984" w:rsidRPr="0002381B" w:rsidRDefault="00E16984" w:rsidP="00005D04">
            <w:pPr>
              <w:ind w:hanging="36"/>
              <w:jc w:val="both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E16984" w:rsidRPr="0002381B" w:rsidRDefault="004465FE" w:rsidP="00005D04">
            <w:pPr>
              <w:widowControl w:val="0"/>
              <w:ind w:left="33"/>
              <w:contextualSpacing/>
              <w:rPr>
                <w:color w:val="auto"/>
                <w:kern w:val="0"/>
              </w:rPr>
            </w:pPr>
            <w:r w:rsidRPr="0002381B">
              <w:rPr>
                <w:color w:val="auto"/>
                <w:kern w:val="0"/>
              </w:rPr>
              <w:t xml:space="preserve">управление МЧС  России по </w:t>
            </w:r>
            <w:r>
              <w:rPr>
                <w:color w:val="auto"/>
                <w:kern w:val="0"/>
              </w:rPr>
              <w:t>Усть-Удинскому району</w:t>
            </w:r>
            <w:r w:rsidR="00E16984">
              <w:rPr>
                <w:color w:val="auto"/>
                <w:kern w:val="0"/>
              </w:rPr>
              <w:t xml:space="preserve"> </w:t>
            </w:r>
            <w:r w:rsidR="00E16984" w:rsidRPr="000154FF">
              <w:t>(по согласованию)</w:t>
            </w:r>
            <w:r w:rsidR="00E16984" w:rsidRPr="0002381B">
              <w:rPr>
                <w:color w:val="auto"/>
                <w:kern w:val="0"/>
              </w:rPr>
              <w:t>,</w:t>
            </w:r>
          </w:p>
          <w:p w:rsidR="00E16984" w:rsidRPr="0002381B" w:rsidRDefault="00E16984" w:rsidP="00005D04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УОМО</w:t>
            </w:r>
            <w:r w:rsidRPr="0002381B">
              <w:rPr>
                <w:color w:val="auto"/>
                <w:kern w:val="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  <w:kern w:val="0"/>
              </w:rPr>
            </w:pPr>
            <w:r w:rsidRPr="0002381B">
              <w:rPr>
                <w:rFonts w:eastAsia="Calibri"/>
                <w:color w:val="auto"/>
                <w:kern w:val="0"/>
              </w:rPr>
              <w:t xml:space="preserve">снижено количество пожаров и гибели людей, в том числе детей </w:t>
            </w:r>
          </w:p>
        </w:tc>
      </w:tr>
      <w:tr w:rsidR="00E16984" w:rsidRPr="0002381B" w:rsidTr="00453F82">
        <w:trPr>
          <w:trHeight w:val="612"/>
        </w:trPr>
        <w:tc>
          <w:tcPr>
            <w:tcW w:w="566" w:type="dxa"/>
            <w:shd w:val="clear" w:color="auto" w:fill="auto"/>
          </w:tcPr>
          <w:p w:rsidR="00E16984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16.</w:t>
            </w:r>
          </w:p>
        </w:tc>
        <w:tc>
          <w:tcPr>
            <w:tcW w:w="4963" w:type="dxa"/>
            <w:shd w:val="clear" w:color="auto" w:fill="auto"/>
          </w:tcPr>
          <w:p w:rsidR="00E16984" w:rsidRPr="00FC6E38" w:rsidRDefault="00E16984" w:rsidP="00005D04">
            <w:pPr>
              <w:ind w:hanging="36"/>
              <w:jc w:val="both"/>
              <w:rPr>
                <w:color w:val="auto"/>
              </w:rPr>
            </w:pPr>
            <w:r w:rsidRPr="00FC6E38">
              <w:rPr>
                <w:color w:val="auto"/>
              </w:rPr>
              <w:t>Разработка предложений по совершенствованию основных образовательных программ общего образования по вопросам формирования культуры безопасного поведения несовершеннолетних</w:t>
            </w:r>
          </w:p>
        </w:tc>
        <w:tc>
          <w:tcPr>
            <w:tcW w:w="2835" w:type="dxa"/>
            <w:shd w:val="clear" w:color="auto" w:fill="auto"/>
          </w:tcPr>
          <w:p w:rsidR="00E16984" w:rsidRDefault="00E16984" w:rsidP="00005D04">
            <w:pPr>
              <w:widowControl w:val="0"/>
              <w:ind w:left="33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УОМО,</w:t>
            </w:r>
          </w:p>
          <w:p w:rsidR="00E16984" w:rsidRPr="0002381B" w:rsidRDefault="004465FE" w:rsidP="00005D04">
            <w:pPr>
              <w:widowControl w:val="0"/>
              <w:ind w:left="33"/>
              <w:contextualSpacing/>
              <w:rPr>
                <w:color w:val="auto"/>
                <w:kern w:val="0"/>
              </w:rPr>
            </w:pPr>
            <w:r w:rsidRPr="0002381B">
              <w:rPr>
                <w:color w:val="auto"/>
                <w:kern w:val="0"/>
              </w:rPr>
              <w:t xml:space="preserve">управление МЧС  России по </w:t>
            </w:r>
            <w:r>
              <w:rPr>
                <w:color w:val="auto"/>
                <w:kern w:val="0"/>
              </w:rPr>
              <w:t>Усть-Удинскому району</w:t>
            </w:r>
            <w:r w:rsidR="00E16984" w:rsidRPr="0002381B">
              <w:rPr>
                <w:color w:val="auto"/>
                <w:kern w:val="0"/>
              </w:rPr>
              <w:t xml:space="preserve"> </w:t>
            </w:r>
            <w:r w:rsidR="00E16984" w:rsidRPr="000154FF"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E16984" w:rsidRPr="0002381B" w:rsidRDefault="00E16984" w:rsidP="00005D04">
            <w:pPr>
              <w:rPr>
                <w:color w:val="auto"/>
              </w:rPr>
            </w:pPr>
            <w:r w:rsidRPr="0002381B">
              <w:rPr>
                <w:rFonts w:eastAsia="Calibri"/>
                <w:color w:val="auto"/>
                <w:kern w:val="0"/>
              </w:rPr>
              <w:t xml:space="preserve">снижено количество пожаров и гибели людей, в том числе детей </w:t>
            </w:r>
          </w:p>
        </w:tc>
      </w:tr>
      <w:tr w:rsidR="00E16984" w:rsidRPr="0002381B" w:rsidTr="003B1C2C">
        <w:trPr>
          <w:trHeight w:val="612"/>
        </w:trPr>
        <w:tc>
          <w:tcPr>
            <w:tcW w:w="566" w:type="dxa"/>
            <w:shd w:val="clear" w:color="auto" w:fill="auto"/>
          </w:tcPr>
          <w:p w:rsidR="00E16984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lastRenderedPageBreak/>
              <w:t>17.</w:t>
            </w:r>
          </w:p>
        </w:tc>
        <w:tc>
          <w:tcPr>
            <w:tcW w:w="4963" w:type="dxa"/>
            <w:shd w:val="clear" w:color="auto" w:fill="auto"/>
          </w:tcPr>
          <w:p w:rsidR="00E16984" w:rsidRPr="0002381B" w:rsidRDefault="00E16984" w:rsidP="00005D04">
            <w:pPr>
              <w:ind w:hanging="36"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Проведение в образовательных организациях дополнительных внеклассных уроков и родительских собраний по каждому случаю получения ребенком (подростком) травмы или его гибели в результате пожара с разъяснением причин и условий происшествий, проведением инструктажей о мерах пожарной безопасности</w:t>
            </w:r>
          </w:p>
          <w:p w:rsidR="00E16984" w:rsidRPr="0002381B" w:rsidRDefault="00E16984" w:rsidP="00005D04">
            <w:pPr>
              <w:ind w:hanging="36"/>
              <w:jc w:val="both"/>
              <w:rPr>
                <w:color w:val="auto"/>
              </w:rPr>
            </w:pPr>
          </w:p>
          <w:p w:rsidR="00E16984" w:rsidRPr="0002381B" w:rsidRDefault="00E16984" w:rsidP="00005D04">
            <w:pPr>
              <w:ind w:hanging="36"/>
              <w:jc w:val="both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E16984" w:rsidRDefault="00E16984" w:rsidP="00005D04">
            <w:pPr>
              <w:widowControl w:val="0"/>
              <w:ind w:left="33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УОМО</w:t>
            </w:r>
          </w:p>
          <w:p w:rsidR="00E16984" w:rsidRPr="0002381B" w:rsidRDefault="004465FE" w:rsidP="00005D04">
            <w:pPr>
              <w:widowControl w:val="0"/>
              <w:ind w:left="33"/>
              <w:contextualSpacing/>
              <w:rPr>
                <w:color w:val="auto"/>
                <w:kern w:val="0"/>
              </w:rPr>
            </w:pPr>
            <w:r w:rsidRPr="0002381B">
              <w:rPr>
                <w:color w:val="auto"/>
                <w:kern w:val="0"/>
              </w:rPr>
              <w:t xml:space="preserve">управление МЧС  России по </w:t>
            </w:r>
            <w:r>
              <w:rPr>
                <w:color w:val="auto"/>
                <w:kern w:val="0"/>
              </w:rPr>
              <w:t>Усть-Удинскому району</w:t>
            </w:r>
            <w:r w:rsidR="00E16984" w:rsidRPr="0002381B">
              <w:rPr>
                <w:color w:val="auto"/>
                <w:kern w:val="0"/>
              </w:rPr>
              <w:t xml:space="preserve"> </w:t>
            </w:r>
            <w:r w:rsidR="00E16984" w:rsidRPr="000154FF">
              <w:t>(по согласованию</w:t>
            </w:r>
            <w:r w:rsidR="00E16984">
              <w:t>)</w:t>
            </w:r>
          </w:p>
        </w:tc>
        <w:tc>
          <w:tcPr>
            <w:tcW w:w="1843" w:type="dxa"/>
            <w:shd w:val="clear" w:color="auto" w:fill="auto"/>
          </w:tcPr>
          <w:p w:rsidR="00E16984" w:rsidRPr="0002381B" w:rsidRDefault="00E16984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E16984" w:rsidRPr="0002381B" w:rsidRDefault="00E16984" w:rsidP="00005D04">
            <w:pPr>
              <w:rPr>
                <w:color w:val="auto"/>
              </w:rPr>
            </w:pPr>
            <w:r w:rsidRPr="0002381B">
              <w:rPr>
                <w:rFonts w:eastAsia="Calibri"/>
                <w:color w:val="auto"/>
                <w:kern w:val="0"/>
              </w:rPr>
              <w:t xml:space="preserve">снижено количество пожаров и гибели людей, в том числе детей </w:t>
            </w:r>
          </w:p>
        </w:tc>
      </w:tr>
      <w:tr w:rsidR="00A04255" w:rsidRPr="0002381B" w:rsidTr="008C56B0">
        <w:trPr>
          <w:trHeight w:val="612"/>
        </w:trPr>
        <w:tc>
          <w:tcPr>
            <w:tcW w:w="566" w:type="dxa"/>
            <w:shd w:val="clear" w:color="auto" w:fill="auto"/>
          </w:tcPr>
          <w:p w:rsidR="00A04255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18.</w:t>
            </w:r>
          </w:p>
        </w:tc>
        <w:tc>
          <w:tcPr>
            <w:tcW w:w="4963" w:type="dxa"/>
            <w:shd w:val="clear" w:color="auto" w:fill="auto"/>
          </w:tcPr>
          <w:p w:rsidR="00A04255" w:rsidRPr="0002381B" w:rsidRDefault="00A04255" w:rsidP="00005D04">
            <w:pPr>
              <w:widowControl w:val="0"/>
              <w:ind w:firstLine="34"/>
              <w:contextualSpacing/>
              <w:jc w:val="both"/>
              <w:rPr>
                <w:color w:val="auto"/>
                <w:kern w:val="0"/>
              </w:rPr>
            </w:pPr>
            <w:r w:rsidRPr="0002381B">
              <w:rPr>
                <w:color w:val="auto"/>
                <w:kern w:val="0"/>
              </w:rPr>
              <w:t>Организация временной занятости несовершеннолетних граждан в возрасте от 14 до 18 лет в свободное от учебы время</w:t>
            </w:r>
          </w:p>
          <w:p w:rsidR="00A04255" w:rsidRPr="0002381B" w:rsidRDefault="00A04255" w:rsidP="00005D04">
            <w:pPr>
              <w:widowControl w:val="0"/>
              <w:ind w:firstLine="34"/>
              <w:contextualSpacing/>
              <w:jc w:val="both"/>
              <w:rPr>
                <w:color w:val="auto"/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:rsidR="00A04255" w:rsidRDefault="00A04255" w:rsidP="00005D04">
            <w:pPr>
              <w:widowControl w:val="0"/>
              <w:ind w:left="33"/>
              <w:contextualSpacing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УОМО</w:t>
            </w:r>
          </w:p>
          <w:p w:rsidR="00A04255" w:rsidRPr="0002381B" w:rsidRDefault="00A04255" w:rsidP="00005D04">
            <w:pPr>
              <w:widowControl w:val="0"/>
              <w:ind w:left="33"/>
              <w:contextualSpacing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КДН и ЗП Усть-Удинского района</w:t>
            </w:r>
          </w:p>
        </w:tc>
        <w:tc>
          <w:tcPr>
            <w:tcW w:w="1843" w:type="dxa"/>
            <w:shd w:val="clear" w:color="auto" w:fill="auto"/>
          </w:tcPr>
          <w:p w:rsidR="00A04255" w:rsidRPr="0002381B" w:rsidRDefault="00A04255" w:rsidP="00005D04">
            <w:pPr>
              <w:widowControl w:val="0"/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A04255" w:rsidRPr="0002381B" w:rsidRDefault="00A04255" w:rsidP="00005D04">
            <w:pPr>
              <w:widowControl w:val="0"/>
              <w:contextualSpacing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Трудоустроено не менее 100 подростков ежегодно</w:t>
            </w:r>
          </w:p>
        </w:tc>
      </w:tr>
      <w:tr w:rsidR="00A04255" w:rsidRPr="0002381B" w:rsidTr="00894106">
        <w:trPr>
          <w:trHeight w:val="612"/>
        </w:trPr>
        <w:tc>
          <w:tcPr>
            <w:tcW w:w="566" w:type="dxa"/>
            <w:shd w:val="clear" w:color="auto" w:fill="auto"/>
          </w:tcPr>
          <w:p w:rsidR="00A04255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19.</w:t>
            </w:r>
          </w:p>
        </w:tc>
        <w:tc>
          <w:tcPr>
            <w:tcW w:w="4963" w:type="dxa"/>
            <w:shd w:val="clear" w:color="auto" w:fill="auto"/>
          </w:tcPr>
          <w:p w:rsidR="00A04255" w:rsidRPr="0002381B" w:rsidRDefault="00A04255" w:rsidP="00A04255">
            <w:pPr>
              <w:widowControl w:val="0"/>
              <w:contextualSpacing/>
              <w:jc w:val="both"/>
              <w:rPr>
                <w:color w:val="auto"/>
                <w:kern w:val="0"/>
              </w:rPr>
            </w:pPr>
            <w:r w:rsidRPr="0002381B">
              <w:rPr>
                <w:color w:val="auto"/>
              </w:rPr>
              <w:t>Проведение профориентационных мероприятий, направленных на оказание помощи в выборе будущей профессии несовершеннолетним гражда</w:t>
            </w:r>
            <w:r>
              <w:rPr>
                <w:color w:val="auto"/>
              </w:rPr>
              <w:t>нам в возрасте от 14 до 18 лет</w:t>
            </w:r>
          </w:p>
        </w:tc>
        <w:tc>
          <w:tcPr>
            <w:tcW w:w="2835" w:type="dxa"/>
            <w:shd w:val="clear" w:color="auto" w:fill="auto"/>
          </w:tcPr>
          <w:p w:rsidR="00A04255" w:rsidRDefault="00A04255" w:rsidP="00005D04">
            <w:pPr>
              <w:widowControl w:val="0"/>
              <w:ind w:left="33"/>
              <w:contextualSpacing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УОМО, </w:t>
            </w:r>
          </w:p>
          <w:p w:rsidR="00A04255" w:rsidRPr="0002381B" w:rsidRDefault="00A04255" w:rsidP="00005D04">
            <w:pPr>
              <w:widowControl w:val="0"/>
              <w:ind w:left="33"/>
              <w:contextualSpacing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ЦЗН Усть-Удинского района</w:t>
            </w:r>
          </w:p>
        </w:tc>
        <w:tc>
          <w:tcPr>
            <w:tcW w:w="1843" w:type="dxa"/>
            <w:shd w:val="clear" w:color="auto" w:fill="auto"/>
          </w:tcPr>
          <w:p w:rsidR="00A04255" w:rsidRPr="0002381B" w:rsidRDefault="00A04255" w:rsidP="00005D04">
            <w:pPr>
              <w:widowControl w:val="0"/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A04255" w:rsidRPr="0002381B" w:rsidRDefault="00A04255" w:rsidP="00005D04">
            <w:pPr>
              <w:jc w:val="both"/>
              <w:rPr>
                <w:color w:val="auto"/>
                <w:kern w:val="0"/>
              </w:rPr>
            </w:pPr>
            <w:r w:rsidRPr="0002381B">
              <w:rPr>
                <w:color w:val="auto"/>
              </w:rPr>
              <w:t>формируется у несовершеннолетних граждан готовность к самостоятельному выбору профессиональной деятельности, развити</w:t>
            </w:r>
            <w:r>
              <w:rPr>
                <w:color w:val="auto"/>
              </w:rPr>
              <w:t>ю</w:t>
            </w:r>
            <w:r w:rsidRPr="0002381B">
              <w:rPr>
                <w:color w:val="auto"/>
              </w:rPr>
              <w:t xml:space="preserve"> социальной активности, готовности к трудовому образу жизни. Обеспечение необходимой информированности несовершеннолетних граждан о мире профессий. </w:t>
            </w:r>
          </w:p>
        </w:tc>
      </w:tr>
      <w:tr w:rsidR="00A04255" w:rsidRPr="0002381B" w:rsidTr="004D7BE8">
        <w:trPr>
          <w:trHeight w:val="612"/>
        </w:trPr>
        <w:tc>
          <w:tcPr>
            <w:tcW w:w="566" w:type="dxa"/>
            <w:shd w:val="clear" w:color="auto" w:fill="auto"/>
          </w:tcPr>
          <w:p w:rsidR="00A04255" w:rsidRPr="0002381B" w:rsidRDefault="004465FE" w:rsidP="004465FE">
            <w:pPr>
              <w:widowControl w:val="0"/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20.</w:t>
            </w:r>
          </w:p>
        </w:tc>
        <w:tc>
          <w:tcPr>
            <w:tcW w:w="4963" w:type="dxa"/>
            <w:shd w:val="clear" w:color="auto" w:fill="auto"/>
          </w:tcPr>
          <w:p w:rsidR="00A04255" w:rsidRPr="0002381B" w:rsidRDefault="00A04255" w:rsidP="00005D04">
            <w:pPr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 xml:space="preserve">Принятие комплекса мер, направленных на мотивацию педагогов системы дополнительного образования по повышению профессионального мастерства (конкурсы профессионального мастерства и т.д.) </w:t>
            </w:r>
          </w:p>
          <w:p w:rsidR="00A04255" w:rsidRPr="0002381B" w:rsidRDefault="00A04255" w:rsidP="00005D04">
            <w:pPr>
              <w:contextualSpacing/>
              <w:jc w:val="both"/>
              <w:rPr>
                <w:color w:val="auto"/>
              </w:rPr>
            </w:pPr>
          </w:p>
          <w:p w:rsidR="00A04255" w:rsidRPr="0002381B" w:rsidRDefault="00A04255" w:rsidP="00005D04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A04255" w:rsidRPr="0002381B" w:rsidRDefault="00A04255" w:rsidP="00005D04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УОМО</w:t>
            </w:r>
          </w:p>
        </w:tc>
        <w:tc>
          <w:tcPr>
            <w:tcW w:w="1843" w:type="dxa"/>
            <w:shd w:val="clear" w:color="auto" w:fill="auto"/>
          </w:tcPr>
          <w:p w:rsidR="00A04255" w:rsidRPr="0002381B" w:rsidRDefault="00A04255" w:rsidP="00005D04">
            <w:pPr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4819" w:type="dxa"/>
            <w:shd w:val="clear" w:color="auto" w:fill="auto"/>
          </w:tcPr>
          <w:p w:rsidR="00A04255" w:rsidRPr="0002381B" w:rsidRDefault="00A04255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Совершенствование профессиональных умений и навыков педагогов дополнительного образования, повышение эффективности дополнительного образования детей</w:t>
            </w:r>
          </w:p>
          <w:p w:rsidR="00A04255" w:rsidRPr="0002381B" w:rsidRDefault="00A04255" w:rsidP="007D0882">
            <w:pPr>
              <w:contextualSpacing/>
              <w:rPr>
                <w:b/>
                <w:color w:val="auto"/>
              </w:rPr>
            </w:pPr>
          </w:p>
        </w:tc>
      </w:tr>
    </w:tbl>
    <w:p w:rsidR="00296A39" w:rsidRPr="0002381B" w:rsidRDefault="00296A39" w:rsidP="00296A39">
      <w:pPr>
        <w:pStyle w:val="3"/>
      </w:pPr>
      <w:r w:rsidRPr="0002381B">
        <w:t xml:space="preserve"> Инфраструктура детства</w:t>
      </w:r>
    </w:p>
    <w:p w:rsidR="00296A39" w:rsidRPr="0002381B" w:rsidRDefault="00296A39" w:rsidP="00296A39">
      <w:pPr>
        <w:jc w:val="center"/>
        <w:rPr>
          <w:b/>
          <w:color w:val="auto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126"/>
        <w:gridCol w:w="1955"/>
        <w:gridCol w:w="30"/>
        <w:gridCol w:w="5386"/>
      </w:tblGrid>
      <w:tr w:rsidR="00296A39" w:rsidRPr="0002381B" w:rsidTr="00A04255">
        <w:trPr>
          <w:trHeight w:val="566"/>
        </w:trPr>
        <w:tc>
          <w:tcPr>
            <w:tcW w:w="568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lastRenderedPageBreak/>
              <w:t>п\п</w:t>
            </w:r>
          </w:p>
        </w:tc>
        <w:tc>
          <w:tcPr>
            <w:tcW w:w="4961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Наименование</w:t>
            </w:r>
          </w:p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Ответственные исполнители</w:t>
            </w:r>
          </w:p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и соисполнители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color w:val="auto"/>
              </w:rPr>
            </w:pPr>
            <w:r w:rsidRPr="0002381B">
              <w:rPr>
                <w:color w:val="auto"/>
              </w:rPr>
              <w:t>Сроки</w:t>
            </w:r>
          </w:p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color w:val="auto"/>
              </w:rPr>
            </w:pPr>
            <w:r w:rsidRPr="0002381B">
              <w:rPr>
                <w:color w:val="auto"/>
              </w:rPr>
              <w:t>реализации</w:t>
            </w:r>
          </w:p>
        </w:tc>
        <w:tc>
          <w:tcPr>
            <w:tcW w:w="5386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color w:val="auto"/>
              </w:rPr>
            </w:pPr>
            <w:r w:rsidRPr="0002381B">
              <w:rPr>
                <w:color w:val="auto"/>
              </w:rPr>
              <w:t xml:space="preserve">Ожидаемый результат </w:t>
            </w:r>
            <w:r w:rsidRPr="0002381B">
              <w:rPr>
                <w:color w:val="auto"/>
              </w:rPr>
              <w:br/>
            </w:r>
          </w:p>
        </w:tc>
      </w:tr>
      <w:tr w:rsidR="00A04255" w:rsidRPr="0002381B" w:rsidTr="00740F2F">
        <w:trPr>
          <w:trHeight w:val="612"/>
        </w:trPr>
        <w:tc>
          <w:tcPr>
            <w:tcW w:w="568" w:type="dxa"/>
            <w:shd w:val="clear" w:color="auto" w:fill="auto"/>
          </w:tcPr>
          <w:p w:rsidR="00A04255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:rsidR="00A04255" w:rsidRPr="0002381B" w:rsidRDefault="00A04255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Реализация мероприятий по достижению 100 процентной доступности дошкольного образования для детей от 2 месяцев до 3 лет</w:t>
            </w:r>
          </w:p>
        </w:tc>
        <w:tc>
          <w:tcPr>
            <w:tcW w:w="2126" w:type="dxa"/>
            <w:shd w:val="clear" w:color="auto" w:fill="auto"/>
          </w:tcPr>
          <w:p w:rsidR="00A04255" w:rsidRPr="0002381B" w:rsidRDefault="00A04255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УОМО</w:t>
            </w:r>
          </w:p>
        </w:tc>
        <w:tc>
          <w:tcPr>
            <w:tcW w:w="1955" w:type="dxa"/>
            <w:shd w:val="clear" w:color="auto" w:fill="auto"/>
          </w:tcPr>
          <w:p w:rsidR="00A04255" w:rsidRPr="0002381B" w:rsidRDefault="00A04255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2021- 2027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A04255" w:rsidRPr="0002381B" w:rsidRDefault="00A04255" w:rsidP="00A04255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 xml:space="preserve">обеспечена реализация мероприятий, направленных на </w:t>
            </w:r>
            <w:r>
              <w:rPr>
                <w:color w:val="auto"/>
              </w:rPr>
              <w:t>100 %</w:t>
            </w:r>
            <w:r w:rsidRPr="0002381B">
              <w:rPr>
                <w:color w:val="auto"/>
              </w:rPr>
              <w:t xml:space="preserve"> доступност</w:t>
            </w:r>
            <w:r>
              <w:rPr>
                <w:color w:val="auto"/>
              </w:rPr>
              <w:t>ь</w:t>
            </w:r>
            <w:r w:rsidRPr="0002381B">
              <w:rPr>
                <w:color w:val="auto"/>
              </w:rPr>
              <w:t xml:space="preserve"> дошкольного образования</w:t>
            </w:r>
          </w:p>
        </w:tc>
      </w:tr>
      <w:tr w:rsidR="00A04255" w:rsidRPr="0002381B" w:rsidTr="00C17518">
        <w:trPr>
          <w:trHeight w:val="331"/>
        </w:trPr>
        <w:tc>
          <w:tcPr>
            <w:tcW w:w="568" w:type="dxa"/>
            <w:shd w:val="clear" w:color="auto" w:fill="FFFFFF"/>
          </w:tcPr>
          <w:p w:rsidR="00A04255" w:rsidRPr="0002381B" w:rsidRDefault="000519B0" w:rsidP="000519B0">
            <w:pPr>
              <w:spacing w:after="160" w:line="259" w:lineRule="auto"/>
              <w:contextualSpacing/>
              <w:jc w:val="both"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22.</w:t>
            </w:r>
          </w:p>
        </w:tc>
        <w:tc>
          <w:tcPr>
            <w:tcW w:w="4961" w:type="dxa"/>
            <w:shd w:val="clear" w:color="auto" w:fill="FFFFFF"/>
          </w:tcPr>
          <w:p w:rsidR="00A04255" w:rsidRPr="0002381B" w:rsidRDefault="00A04255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Создание современной и безопасной цифровой образовательной среды, позволяющей обеспечить доступность и качество образования для всех обучающихся</w:t>
            </w:r>
          </w:p>
        </w:tc>
        <w:tc>
          <w:tcPr>
            <w:tcW w:w="2126" w:type="dxa"/>
            <w:shd w:val="clear" w:color="auto" w:fill="FFFFFF"/>
          </w:tcPr>
          <w:p w:rsidR="00A04255" w:rsidRPr="0002381B" w:rsidRDefault="00A04255" w:rsidP="000519B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УОМО, </w:t>
            </w:r>
            <w:r w:rsidRPr="0002381B">
              <w:rPr>
                <w:color w:val="auto"/>
              </w:rPr>
              <w:t>Управление Роскомнадзора по Иркутской области</w:t>
            </w:r>
            <w:r>
              <w:rPr>
                <w:color w:val="auto"/>
              </w:rPr>
              <w:t xml:space="preserve"> </w:t>
            </w:r>
            <w:r w:rsidRPr="000154FF">
              <w:t>(по согласованию)</w:t>
            </w:r>
          </w:p>
        </w:tc>
        <w:tc>
          <w:tcPr>
            <w:tcW w:w="1955" w:type="dxa"/>
            <w:shd w:val="clear" w:color="auto" w:fill="auto"/>
          </w:tcPr>
          <w:p w:rsidR="00A04255" w:rsidRPr="0002381B" w:rsidRDefault="00A04255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A04255" w:rsidRPr="0002381B" w:rsidRDefault="00A04255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создана современная и безопасная цифровой образовательная среда;</w:t>
            </w:r>
          </w:p>
          <w:p w:rsidR="00A04255" w:rsidRPr="0002381B" w:rsidRDefault="00A04255" w:rsidP="00A04255">
            <w:pPr>
              <w:widowControl w:val="0"/>
              <w:ind w:firstLine="34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для каждого обучающегося в образовательных организациях созданы условия для развития и совершенствования собственных компетенций</w:t>
            </w:r>
          </w:p>
        </w:tc>
      </w:tr>
      <w:tr w:rsidR="00A04255" w:rsidRPr="0002381B" w:rsidTr="004525EB">
        <w:trPr>
          <w:trHeight w:val="1749"/>
        </w:trPr>
        <w:tc>
          <w:tcPr>
            <w:tcW w:w="568" w:type="dxa"/>
            <w:shd w:val="clear" w:color="auto" w:fill="auto"/>
          </w:tcPr>
          <w:p w:rsidR="00A04255" w:rsidRPr="0002381B" w:rsidRDefault="000519B0" w:rsidP="000519B0">
            <w:pPr>
              <w:spacing w:after="160" w:line="259" w:lineRule="auto"/>
              <w:contextualSpacing/>
              <w:jc w:val="both"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:rsidR="00A04255" w:rsidRPr="00A04255" w:rsidRDefault="00A04255" w:rsidP="00005D04">
            <w:pPr>
              <w:widowControl w:val="0"/>
              <w:contextualSpacing/>
              <w:rPr>
                <w:b/>
                <w:color w:val="auto"/>
              </w:rPr>
            </w:pPr>
            <w:r w:rsidRPr="00A04255">
              <w:rPr>
                <w:color w:val="auto"/>
              </w:rPr>
              <w:t xml:space="preserve"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 </w:t>
            </w:r>
          </w:p>
        </w:tc>
        <w:tc>
          <w:tcPr>
            <w:tcW w:w="2126" w:type="dxa"/>
            <w:shd w:val="clear" w:color="auto" w:fill="auto"/>
          </w:tcPr>
          <w:p w:rsidR="00A04255" w:rsidRPr="00A04255" w:rsidRDefault="00A04255" w:rsidP="00005D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55">
              <w:rPr>
                <w:rFonts w:ascii="Times New Roman" w:hAnsi="Times New Roman" w:cs="Times New Roman"/>
                <w:sz w:val="24"/>
                <w:szCs w:val="24"/>
              </w:rPr>
              <w:t xml:space="preserve">УОМО, </w:t>
            </w:r>
          </w:p>
          <w:p w:rsidR="00A04255" w:rsidRPr="00A04255" w:rsidRDefault="00A04255" w:rsidP="00005D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55">
              <w:rPr>
                <w:rFonts w:ascii="Times New Roman" w:hAnsi="Times New Roman" w:cs="Times New Roman"/>
                <w:sz w:val="24"/>
                <w:szCs w:val="24"/>
              </w:rPr>
              <w:t>Отдел полиции (по согласованию),</w:t>
            </w:r>
          </w:p>
          <w:p w:rsidR="00A04255" w:rsidRPr="00A04255" w:rsidRDefault="00A04255" w:rsidP="00DB7FF8">
            <w:pPr>
              <w:contextualSpacing/>
              <w:rPr>
                <w:color w:val="auto"/>
              </w:rPr>
            </w:pPr>
            <w:r w:rsidRPr="00A04255">
              <w:rPr>
                <w:color w:val="auto"/>
              </w:rPr>
              <w:t xml:space="preserve">Управление Роскомнадзора по Иркутской области </w:t>
            </w:r>
            <w:r w:rsidRPr="00A04255">
              <w:t>(по согласованию)</w:t>
            </w:r>
            <w:r w:rsidRPr="00A04255">
              <w:rPr>
                <w:color w:val="auto"/>
              </w:rPr>
              <w:t xml:space="preserve">, </w:t>
            </w:r>
            <w:r w:rsidRPr="00A04255">
              <w:rPr>
                <w:color w:val="auto"/>
              </w:rPr>
              <w:br/>
            </w:r>
          </w:p>
          <w:p w:rsidR="00A04255" w:rsidRPr="00A04255" w:rsidRDefault="00A04255" w:rsidP="00005D04">
            <w:pPr>
              <w:contextualSpacing/>
              <w:rPr>
                <w:color w:val="auto"/>
              </w:rPr>
            </w:pPr>
          </w:p>
        </w:tc>
        <w:tc>
          <w:tcPr>
            <w:tcW w:w="1955" w:type="dxa"/>
            <w:shd w:val="clear" w:color="auto" w:fill="auto"/>
          </w:tcPr>
          <w:p w:rsidR="00A04255" w:rsidRPr="00A04255" w:rsidRDefault="00A04255" w:rsidP="00005D04">
            <w:pPr>
              <w:contextualSpacing/>
              <w:rPr>
                <w:color w:val="auto"/>
              </w:rPr>
            </w:pPr>
            <w:r w:rsidRPr="00A04255">
              <w:rPr>
                <w:color w:val="auto"/>
              </w:rPr>
              <w:t>2021-2027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A04255" w:rsidRPr="0002381B" w:rsidRDefault="00A04255" w:rsidP="00005D04">
            <w:pPr>
              <w:widowControl w:val="0"/>
              <w:contextualSpacing/>
              <w:rPr>
                <w:color w:val="auto"/>
              </w:rPr>
            </w:pPr>
            <w:r w:rsidRPr="00A04255">
              <w:rPr>
                <w:color w:val="auto"/>
              </w:rPr>
              <w:t>обеспечено повышение эффективности использования информационной инфраструктуры в организации для детей</w:t>
            </w:r>
          </w:p>
        </w:tc>
      </w:tr>
      <w:tr w:rsidR="00A04255" w:rsidRPr="0002381B" w:rsidTr="00735C8B">
        <w:trPr>
          <w:trHeight w:val="601"/>
        </w:trPr>
        <w:tc>
          <w:tcPr>
            <w:tcW w:w="568" w:type="dxa"/>
            <w:shd w:val="clear" w:color="auto" w:fill="auto"/>
          </w:tcPr>
          <w:p w:rsidR="00A04255" w:rsidRPr="0002381B" w:rsidRDefault="000519B0" w:rsidP="000519B0">
            <w:pPr>
              <w:spacing w:after="160" w:line="259" w:lineRule="auto"/>
              <w:contextualSpacing/>
              <w:jc w:val="both"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24.</w:t>
            </w:r>
          </w:p>
        </w:tc>
        <w:tc>
          <w:tcPr>
            <w:tcW w:w="4961" w:type="dxa"/>
            <w:shd w:val="clear" w:color="auto" w:fill="auto"/>
          </w:tcPr>
          <w:p w:rsidR="00A04255" w:rsidRPr="0002381B" w:rsidRDefault="00A04255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Обеспечение образовательных организаций доступом к информационно-коммуникационной сети «Интернет»</w:t>
            </w:r>
          </w:p>
          <w:p w:rsidR="00A04255" w:rsidRPr="0002381B" w:rsidRDefault="00A04255" w:rsidP="00005D04">
            <w:pPr>
              <w:contextualSpacing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04255" w:rsidRPr="0002381B" w:rsidRDefault="00A04255" w:rsidP="00005D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УОМО</w:t>
            </w:r>
          </w:p>
        </w:tc>
        <w:tc>
          <w:tcPr>
            <w:tcW w:w="1955" w:type="dxa"/>
            <w:shd w:val="clear" w:color="auto" w:fill="auto"/>
          </w:tcPr>
          <w:p w:rsidR="00A04255" w:rsidRPr="0002381B" w:rsidRDefault="00A04255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2021-2024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A04255" w:rsidRPr="0002381B" w:rsidRDefault="00A04255" w:rsidP="00A04255">
            <w:pPr>
              <w:widowControl w:val="0"/>
              <w:ind w:hanging="78"/>
              <w:contextualSpacing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02381B">
              <w:rPr>
                <w:color w:val="auto"/>
              </w:rPr>
              <w:t xml:space="preserve"> процентов муниципальных образовательных организаций, реализующих программы общего образования</w:t>
            </w:r>
            <w:r>
              <w:rPr>
                <w:color w:val="auto"/>
              </w:rPr>
              <w:t xml:space="preserve"> </w:t>
            </w:r>
            <w:r w:rsidRPr="0002381B">
              <w:rPr>
                <w:color w:val="auto"/>
              </w:rPr>
              <w:t xml:space="preserve"> обеспеченны подключением и широкополостным доступом к информационно-коммуникационной сети «Интернет» в соответствии с утвержденным перечнем образовательных организаций</w:t>
            </w:r>
          </w:p>
        </w:tc>
      </w:tr>
      <w:tr w:rsidR="00A04255" w:rsidRPr="0002381B" w:rsidTr="002D39EF">
        <w:trPr>
          <w:trHeight w:val="612"/>
        </w:trPr>
        <w:tc>
          <w:tcPr>
            <w:tcW w:w="568" w:type="dxa"/>
            <w:shd w:val="clear" w:color="auto" w:fill="auto"/>
          </w:tcPr>
          <w:p w:rsidR="00A04255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:rsidR="00A04255" w:rsidRPr="0002381B" w:rsidRDefault="00A04255" w:rsidP="00A04255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Оснащение детск</w:t>
            </w:r>
            <w:r>
              <w:rPr>
                <w:color w:val="auto"/>
              </w:rPr>
              <w:t>ой</w:t>
            </w:r>
            <w:r w:rsidRPr="0002381B">
              <w:rPr>
                <w:color w:val="auto"/>
              </w:rPr>
              <w:t xml:space="preserve"> школ</w:t>
            </w:r>
            <w:r>
              <w:rPr>
                <w:color w:val="auto"/>
              </w:rPr>
              <w:t>ы</w:t>
            </w:r>
            <w:r w:rsidRPr="0002381B">
              <w:rPr>
                <w:color w:val="auto"/>
              </w:rPr>
              <w:t xml:space="preserve"> искусств современным оборудованием (музыкальными инструментами, медиа- и </w:t>
            </w:r>
            <w:r w:rsidRPr="0002381B">
              <w:rPr>
                <w:color w:val="auto"/>
              </w:rPr>
              <w:lastRenderedPageBreak/>
              <w:t>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2126" w:type="dxa"/>
            <w:shd w:val="clear" w:color="auto" w:fill="auto"/>
          </w:tcPr>
          <w:p w:rsidR="00A04255" w:rsidRPr="0002381B" w:rsidRDefault="00A04255" w:rsidP="00005D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</w:p>
        </w:tc>
        <w:tc>
          <w:tcPr>
            <w:tcW w:w="1955" w:type="dxa"/>
            <w:shd w:val="clear" w:color="auto" w:fill="auto"/>
          </w:tcPr>
          <w:p w:rsidR="00A04255" w:rsidRPr="0002381B" w:rsidRDefault="00A04255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A04255" w:rsidRPr="0002381B" w:rsidRDefault="00A04255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Детская школа </w:t>
            </w:r>
            <w:r w:rsidR="004733AF">
              <w:rPr>
                <w:color w:val="auto"/>
              </w:rPr>
              <w:t>искусств</w:t>
            </w:r>
            <w:r>
              <w:rPr>
                <w:color w:val="auto"/>
              </w:rPr>
              <w:t xml:space="preserve"> оснащена оборудованием</w:t>
            </w:r>
          </w:p>
        </w:tc>
      </w:tr>
      <w:tr w:rsidR="004733AF" w:rsidRPr="0002381B" w:rsidTr="00A5068C">
        <w:trPr>
          <w:trHeight w:val="331"/>
        </w:trPr>
        <w:tc>
          <w:tcPr>
            <w:tcW w:w="568" w:type="dxa"/>
            <w:shd w:val="clear" w:color="auto" w:fill="auto"/>
          </w:tcPr>
          <w:p w:rsidR="004733AF" w:rsidRPr="0002381B" w:rsidRDefault="000519B0" w:rsidP="000519B0">
            <w:pPr>
              <w:widowControl w:val="0"/>
              <w:spacing w:after="160" w:line="276" w:lineRule="auto"/>
              <w:contextualSpacing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26.</w:t>
            </w:r>
          </w:p>
        </w:tc>
        <w:tc>
          <w:tcPr>
            <w:tcW w:w="4961" w:type="dxa"/>
            <w:shd w:val="clear" w:color="auto" w:fill="auto"/>
          </w:tcPr>
          <w:p w:rsidR="004733AF" w:rsidRPr="0002381B" w:rsidRDefault="004733AF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Создание условий для вовлечения детей и подростков в деятельность Иркутского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2126" w:type="dxa"/>
            <w:shd w:val="clear" w:color="auto" w:fill="auto"/>
          </w:tcPr>
          <w:p w:rsidR="004733AF" w:rsidRPr="0002381B" w:rsidRDefault="004733AF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УОМО</w:t>
            </w:r>
            <w:r w:rsidRPr="0002381B">
              <w:rPr>
                <w:color w:val="auto"/>
              </w:rPr>
              <w:t>, Иркутское региональное отделение Общероссийской общественно-государственно</w:t>
            </w:r>
            <w:r>
              <w:rPr>
                <w:color w:val="auto"/>
              </w:rPr>
              <w:t>й детско-юношеской организации «</w:t>
            </w:r>
            <w:r w:rsidRPr="0002381B">
              <w:rPr>
                <w:color w:val="auto"/>
              </w:rPr>
              <w:t>Российское движение школьников</w:t>
            </w:r>
            <w:r>
              <w:rPr>
                <w:color w:val="auto"/>
              </w:rPr>
              <w:t>»</w:t>
            </w:r>
            <w:r w:rsidRPr="0002381B">
              <w:rPr>
                <w:color w:val="auto"/>
              </w:rPr>
              <w:t xml:space="preserve"> (по согласованию)</w:t>
            </w:r>
            <w:r w:rsidRPr="0002381B">
              <w:rPr>
                <w:bCs/>
                <w:color w:val="auto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4733AF" w:rsidRPr="0002381B" w:rsidRDefault="004733AF" w:rsidP="00005D04">
            <w:pPr>
              <w:contextualSpacing/>
              <w:rPr>
                <w:bCs/>
                <w:color w:val="auto"/>
              </w:rPr>
            </w:pPr>
            <w:r w:rsidRPr="0002381B">
              <w:rPr>
                <w:bCs/>
                <w:color w:val="auto"/>
              </w:rPr>
              <w:t>2021-2027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4733AF" w:rsidRPr="0002381B" w:rsidRDefault="004733AF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Увеличен охват обучающихся, вовлеченных в деятельность Общероссийской общественно-государственной детско-юношеской организации "Российское движение школьников"</w:t>
            </w:r>
          </w:p>
          <w:p w:rsidR="004733AF" w:rsidRPr="0002381B" w:rsidRDefault="004733AF" w:rsidP="00005D04">
            <w:pPr>
              <w:widowControl w:val="0"/>
              <w:contextualSpacing/>
              <w:rPr>
                <w:color w:val="auto"/>
              </w:rPr>
            </w:pPr>
          </w:p>
        </w:tc>
      </w:tr>
      <w:tr w:rsidR="004733AF" w:rsidRPr="0002381B" w:rsidTr="00F51C32">
        <w:trPr>
          <w:trHeight w:val="612"/>
        </w:trPr>
        <w:tc>
          <w:tcPr>
            <w:tcW w:w="568" w:type="dxa"/>
            <w:shd w:val="clear" w:color="auto" w:fill="auto"/>
          </w:tcPr>
          <w:p w:rsidR="004733AF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27.</w:t>
            </w:r>
          </w:p>
        </w:tc>
        <w:tc>
          <w:tcPr>
            <w:tcW w:w="4961" w:type="dxa"/>
            <w:shd w:val="clear" w:color="auto" w:fill="auto"/>
          </w:tcPr>
          <w:p w:rsidR="004733AF" w:rsidRPr="0002381B" w:rsidRDefault="004733AF" w:rsidP="004733AF">
            <w:pPr>
              <w:contextualSpacing/>
              <w:rPr>
                <w:bCs/>
                <w:color w:val="auto"/>
              </w:rPr>
            </w:pPr>
            <w:r w:rsidRPr="0002381B">
              <w:rPr>
                <w:color w:val="auto"/>
              </w:rPr>
              <w:t>Модернизаци</w:t>
            </w:r>
            <w:r>
              <w:rPr>
                <w:color w:val="auto"/>
              </w:rPr>
              <w:t>я</w:t>
            </w:r>
            <w:r w:rsidRPr="0002381B">
              <w:rPr>
                <w:color w:val="auto"/>
              </w:rPr>
              <w:t xml:space="preserve"> спортивной инфраструктуры общеобразовательных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4733AF" w:rsidRDefault="004733AF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УОМО,</w:t>
            </w:r>
          </w:p>
          <w:p w:rsidR="004733AF" w:rsidRPr="0002381B" w:rsidRDefault="004733AF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 отдел по делам молодежи и спорту</w:t>
            </w:r>
          </w:p>
        </w:tc>
        <w:tc>
          <w:tcPr>
            <w:tcW w:w="1955" w:type="dxa"/>
            <w:shd w:val="clear" w:color="auto" w:fill="auto"/>
          </w:tcPr>
          <w:p w:rsidR="004733AF" w:rsidRPr="0002381B" w:rsidRDefault="004733AF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4733AF" w:rsidRPr="0002381B" w:rsidRDefault="004733AF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созданы условия для привлечения детей в систематические занятия физкультурой и спортом;</w:t>
            </w:r>
          </w:p>
          <w:p w:rsidR="004733AF" w:rsidRPr="0002381B" w:rsidRDefault="004733AF" w:rsidP="004733AF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обновлена материально-техническая база физической культуры и спорта в об</w:t>
            </w:r>
            <w:r>
              <w:rPr>
                <w:color w:val="auto"/>
              </w:rPr>
              <w:t>щеобразовательных организациях</w:t>
            </w:r>
          </w:p>
        </w:tc>
      </w:tr>
      <w:tr w:rsidR="004733AF" w:rsidRPr="0002381B" w:rsidTr="00E52281">
        <w:trPr>
          <w:trHeight w:val="331"/>
        </w:trPr>
        <w:tc>
          <w:tcPr>
            <w:tcW w:w="568" w:type="dxa"/>
            <w:shd w:val="clear" w:color="auto" w:fill="auto"/>
          </w:tcPr>
          <w:p w:rsidR="004733AF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28.</w:t>
            </w:r>
          </w:p>
        </w:tc>
        <w:tc>
          <w:tcPr>
            <w:tcW w:w="4961" w:type="dxa"/>
            <w:shd w:val="clear" w:color="auto" w:fill="auto"/>
          </w:tcPr>
          <w:p w:rsidR="004733AF" w:rsidRPr="0002381B" w:rsidRDefault="004733AF" w:rsidP="00005D04">
            <w:pPr>
              <w:contextualSpacing/>
              <w:rPr>
                <w:bCs/>
                <w:color w:val="auto"/>
              </w:rPr>
            </w:pPr>
            <w:r w:rsidRPr="0002381B">
              <w:rPr>
                <w:color w:val="auto"/>
              </w:rPr>
              <w:t>Улучшение инфраструктуры для занятий физической культурой и спортом, в том числе создание малых спортивных площадок, монтируемых на открытых площадках или в закрытых помещениях, на которых возможно проводить мероприятия для детей по выполнению нормативов испытаний (тестов) Всероссийского физку</w:t>
            </w:r>
            <w:r>
              <w:rPr>
                <w:color w:val="auto"/>
              </w:rPr>
              <w:t>льтурно-спортивного комплекса «Г</w:t>
            </w:r>
            <w:r w:rsidRPr="0002381B">
              <w:rPr>
                <w:color w:val="auto"/>
              </w:rPr>
              <w:t>отов к труду и обороне»</w:t>
            </w:r>
          </w:p>
        </w:tc>
        <w:tc>
          <w:tcPr>
            <w:tcW w:w="2126" w:type="dxa"/>
            <w:shd w:val="clear" w:color="auto" w:fill="auto"/>
          </w:tcPr>
          <w:p w:rsidR="004733AF" w:rsidRDefault="004733AF" w:rsidP="00005D0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Отдел по делам молодежи и спорту</w:t>
            </w:r>
          </w:p>
          <w:p w:rsidR="004733AF" w:rsidRPr="0002381B" w:rsidRDefault="004733AF" w:rsidP="00005D0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Администрации сельских поселений (по согласованию)</w:t>
            </w:r>
          </w:p>
        </w:tc>
        <w:tc>
          <w:tcPr>
            <w:tcW w:w="1955" w:type="dxa"/>
            <w:shd w:val="clear" w:color="auto" w:fill="auto"/>
          </w:tcPr>
          <w:p w:rsidR="004733AF" w:rsidRPr="0002381B" w:rsidRDefault="004733AF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4733AF" w:rsidRPr="0002381B" w:rsidRDefault="004733AF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Обеспечено повышение двигательной активности и физической подготовленности детей;</w:t>
            </w:r>
          </w:p>
          <w:p w:rsidR="004733AF" w:rsidRPr="0002381B" w:rsidRDefault="004733AF" w:rsidP="00005D04">
            <w:pPr>
              <w:widowControl w:val="0"/>
              <w:contextualSpacing/>
              <w:rPr>
                <w:color w:val="auto"/>
              </w:rPr>
            </w:pPr>
          </w:p>
        </w:tc>
      </w:tr>
      <w:tr w:rsidR="0043586F" w:rsidRPr="0002381B" w:rsidTr="00E14CD5">
        <w:trPr>
          <w:trHeight w:val="612"/>
        </w:trPr>
        <w:tc>
          <w:tcPr>
            <w:tcW w:w="568" w:type="dxa"/>
            <w:shd w:val="clear" w:color="auto" w:fill="auto"/>
          </w:tcPr>
          <w:p w:rsidR="0043586F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lastRenderedPageBreak/>
              <w:t>29.</w:t>
            </w:r>
          </w:p>
        </w:tc>
        <w:tc>
          <w:tcPr>
            <w:tcW w:w="4961" w:type="dxa"/>
            <w:shd w:val="clear" w:color="auto" w:fill="auto"/>
          </w:tcPr>
          <w:p w:rsidR="0043586F" w:rsidRPr="0002381B" w:rsidRDefault="0043586F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Реализация мероприятий по достижению 100 процентного перехода на односменный режим обучения в общеобразовательных школах региона</w:t>
            </w:r>
          </w:p>
          <w:p w:rsidR="0043586F" w:rsidRPr="0002381B" w:rsidRDefault="0043586F" w:rsidP="00005D04">
            <w:pPr>
              <w:contextualSpacing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43586F" w:rsidRPr="0002381B" w:rsidRDefault="0043586F" w:rsidP="00DB7FF8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УОМО</w:t>
            </w:r>
          </w:p>
        </w:tc>
        <w:tc>
          <w:tcPr>
            <w:tcW w:w="1955" w:type="dxa"/>
            <w:shd w:val="clear" w:color="auto" w:fill="auto"/>
          </w:tcPr>
          <w:p w:rsidR="0043586F" w:rsidRPr="0002381B" w:rsidRDefault="0043586F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2021- 2024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43586F" w:rsidRPr="0002381B" w:rsidRDefault="0043586F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в МО обеспечивается реализация мероприятий, направленных на сохранение односменного режима в общеобразовательных школах</w:t>
            </w:r>
          </w:p>
        </w:tc>
      </w:tr>
      <w:tr w:rsidR="00B40502" w:rsidRPr="0002381B" w:rsidTr="00E342FF">
        <w:trPr>
          <w:trHeight w:val="1468"/>
        </w:trPr>
        <w:tc>
          <w:tcPr>
            <w:tcW w:w="568" w:type="dxa"/>
            <w:shd w:val="clear" w:color="auto" w:fill="auto"/>
          </w:tcPr>
          <w:p w:rsidR="00B40502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30.</w:t>
            </w:r>
          </w:p>
        </w:tc>
        <w:tc>
          <w:tcPr>
            <w:tcW w:w="4961" w:type="dxa"/>
            <w:shd w:val="clear" w:color="auto" w:fill="auto"/>
          </w:tcPr>
          <w:p w:rsidR="00B40502" w:rsidRPr="0002381B" w:rsidRDefault="00B40502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Реализация мероприятий по достижению 100 процентной доступности дошкольного образования для детей в возрасте от 3 до 7 лет</w:t>
            </w:r>
          </w:p>
          <w:p w:rsidR="00B40502" w:rsidRPr="0002381B" w:rsidRDefault="00B40502" w:rsidP="00005D04">
            <w:pPr>
              <w:contextualSpacing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40502" w:rsidRPr="0002381B" w:rsidRDefault="00B40502" w:rsidP="00005D0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УОМО</w:t>
            </w:r>
          </w:p>
        </w:tc>
        <w:tc>
          <w:tcPr>
            <w:tcW w:w="1955" w:type="dxa"/>
            <w:shd w:val="clear" w:color="auto" w:fill="auto"/>
          </w:tcPr>
          <w:p w:rsidR="00B40502" w:rsidRPr="0002381B" w:rsidRDefault="00B40502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2021- 2027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B40502" w:rsidRPr="0002381B" w:rsidRDefault="00B40502" w:rsidP="00B40502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 xml:space="preserve">обеспечено </w:t>
            </w:r>
            <w:r>
              <w:rPr>
                <w:color w:val="auto"/>
              </w:rPr>
              <w:t>100</w:t>
            </w:r>
            <w:r w:rsidRPr="0002381B">
              <w:rPr>
                <w:color w:val="auto"/>
              </w:rPr>
              <w:t xml:space="preserve"> процентов доступности дошкольного образования для детей в возрасте от 3 до 7 лет</w:t>
            </w:r>
          </w:p>
        </w:tc>
      </w:tr>
      <w:tr w:rsidR="00B40502" w:rsidRPr="0002381B" w:rsidTr="00457076">
        <w:trPr>
          <w:trHeight w:val="612"/>
        </w:trPr>
        <w:tc>
          <w:tcPr>
            <w:tcW w:w="568" w:type="dxa"/>
            <w:shd w:val="clear" w:color="auto" w:fill="auto"/>
          </w:tcPr>
          <w:p w:rsidR="00B40502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31.</w:t>
            </w:r>
          </w:p>
        </w:tc>
        <w:tc>
          <w:tcPr>
            <w:tcW w:w="4961" w:type="dxa"/>
            <w:shd w:val="clear" w:color="auto" w:fill="auto"/>
          </w:tcPr>
          <w:p w:rsidR="00B40502" w:rsidRPr="0002381B" w:rsidRDefault="00B40502" w:rsidP="00E342FF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 xml:space="preserve">Организация мероприятий по повышению квалификации профильных специалистов в сфере физической культуры и спорта, культуры, дополнительного образования детей  </w:t>
            </w:r>
          </w:p>
        </w:tc>
        <w:tc>
          <w:tcPr>
            <w:tcW w:w="2126" w:type="dxa"/>
            <w:shd w:val="clear" w:color="auto" w:fill="auto"/>
          </w:tcPr>
          <w:p w:rsidR="00B40502" w:rsidRDefault="00B40502" w:rsidP="00005D0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УОМО, </w:t>
            </w:r>
          </w:p>
          <w:p w:rsidR="00B40502" w:rsidRDefault="00B40502" w:rsidP="00005D0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ОК, </w:t>
            </w:r>
          </w:p>
          <w:p w:rsidR="00B40502" w:rsidRPr="0002381B" w:rsidRDefault="00B40502" w:rsidP="00005D0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Спортивная школа</w:t>
            </w:r>
          </w:p>
        </w:tc>
        <w:tc>
          <w:tcPr>
            <w:tcW w:w="1955" w:type="dxa"/>
            <w:shd w:val="clear" w:color="auto" w:fill="auto"/>
          </w:tcPr>
          <w:p w:rsidR="00B40502" w:rsidRPr="0002381B" w:rsidRDefault="00B40502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B40502" w:rsidRPr="0002381B" w:rsidRDefault="00B40502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 xml:space="preserve">обеспечено развитие направлений, повышение качества дополнительного образования детей, увеличение числа несовершеннолетних, охваченных дополнительным образованием </w:t>
            </w:r>
          </w:p>
        </w:tc>
      </w:tr>
    </w:tbl>
    <w:p w:rsidR="00296A39" w:rsidRPr="0002381B" w:rsidRDefault="00296A39" w:rsidP="00296A39">
      <w:pPr>
        <w:pStyle w:val="3"/>
      </w:pPr>
      <w:r w:rsidRPr="0002381B">
        <w:t xml:space="preserve"> КАЧЕСТВО ЖИЗНИ ДЕТЕЙ С ОГРАНИЧЕННЫМИ ВОЗМОЖНОСТЯМИ ЗДОРОВЬЯ, ДЕТЕЙ-ИНВАЛИДОВ</w:t>
      </w:r>
    </w:p>
    <w:p w:rsidR="00296A39" w:rsidRPr="0002381B" w:rsidRDefault="00296A39" w:rsidP="00296A39">
      <w:pPr>
        <w:rPr>
          <w:color w:val="auto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126"/>
        <w:gridCol w:w="1985"/>
        <w:gridCol w:w="5386"/>
      </w:tblGrid>
      <w:tr w:rsidR="00296A39" w:rsidRPr="0002381B" w:rsidTr="00A273D8">
        <w:trPr>
          <w:trHeight w:val="566"/>
        </w:trPr>
        <w:tc>
          <w:tcPr>
            <w:tcW w:w="568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п\п</w:t>
            </w:r>
          </w:p>
        </w:tc>
        <w:tc>
          <w:tcPr>
            <w:tcW w:w="4961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 xml:space="preserve">Наименование </w:t>
            </w:r>
          </w:p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Ответственные исполнители</w:t>
            </w:r>
          </w:p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и соисполнители</w:t>
            </w:r>
          </w:p>
        </w:tc>
        <w:tc>
          <w:tcPr>
            <w:tcW w:w="1985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Сроки</w:t>
            </w:r>
          </w:p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реализации</w:t>
            </w:r>
          </w:p>
        </w:tc>
        <w:tc>
          <w:tcPr>
            <w:tcW w:w="5386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 xml:space="preserve">Ожидаемый результат </w:t>
            </w:r>
            <w:r w:rsidRPr="0002381B">
              <w:rPr>
                <w:b/>
                <w:color w:val="auto"/>
              </w:rPr>
              <w:br/>
            </w:r>
          </w:p>
        </w:tc>
      </w:tr>
      <w:tr w:rsidR="00A273D8" w:rsidRPr="0002381B" w:rsidTr="005212CE">
        <w:trPr>
          <w:trHeight w:val="612"/>
        </w:trPr>
        <w:tc>
          <w:tcPr>
            <w:tcW w:w="568" w:type="dxa"/>
            <w:shd w:val="clear" w:color="auto" w:fill="auto"/>
          </w:tcPr>
          <w:p w:rsidR="00A273D8" w:rsidRPr="0002381B" w:rsidRDefault="000519B0" w:rsidP="000519B0">
            <w:pPr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4961" w:type="dxa"/>
            <w:shd w:val="clear" w:color="auto" w:fill="auto"/>
          </w:tcPr>
          <w:p w:rsidR="00A273D8" w:rsidRPr="0002381B" w:rsidRDefault="00A273D8" w:rsidP="00005D04">
            <w:pPr>
              <w:rPr>
                <w:color w:val="auto"/>
              </w:rPr>
            </w:pPr>
            <w:r w:rsidRPr="0002381B">
              <w:rPr>
                <w:color w:val="auto"/>
              </w:rPr>
              <w:t>Содействие родителям (законным представителям) детей-инвалидов и детей с ограниченными возможностями здоровья в подготовке детей к самостоятельной жизни</w:t>
            </w:r>
          </w:p>
        </w:tc>
        <w:tc>
          <w:tcPr>
            <w:tcW w:w="2126" w:type="dxa"/>
            <w:shd w:val="clear" w:color="auto" w:fill="auto"/>
          </w:tcPr>
          <w:p w:rsidR="00A273D8" w:rsidRPr="0002381B" w:rsidRDefault="00A273D8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УОМО</w:t>
            </w:r>
          </w:p>
        </w:tc>
        <w:tc>
          <w:tcPr>
            <w:tcW w:w="1985" w:type="dxa"/>
            <w:shd w:val="clear" w:color="auto" w:fill="auto"/>
          </w:tcPr>
          <w:p w:rsidR="00A273D8" w:rsidRPr="0002381B" w:rsidRDefault="00A273D8" w:rsidP="00005D04">
            <w:pPr>
              <w:rPr>
                <w:color w:val="auto"/>
              </w:rPr>
            </w:pPr>
            <w:r w:rsidRPr="0002381B">
              <w:rPr>
                <w:color w:val="auto"/>
              </w:rPr>
              <w:t>2022-2024 годы</w:t>
            </w:r>
          </w:p>
        </w:tc>
        <w:tc>
          <w:tcPr>
            <w:tcW w:w="5386" w:type="dxa"/>
            <w:shd w:val="clear" w:color="auto" w:fill="auto"/>
          </w:tcPr>
          <w:p w:rsidR="00A273D8" w:rsidRPr="0002381B" w:rsidRDefault="00A273D8" w:rsidP="00005D04">
            <w:pPr>
              <w:rPr>
                <w:color w:val="auto"/>
              </w:rPr>
            </w:pPr>
            <w:r w:rsidRPr="0002381B">
              <w:rPr>
                <w:color w:val="auto"/>
              </w:rPr>
              <w:t xml:space="preserve">обеспечено повышение уровня включенности родителей (законных представителей) в подготовку детей-инвалидов и детей с ограниченными возможностями здоровья к самостоятельной жизни </w:t>
            </w:r>
          </w:p>
        </w:tc>
      </w:tr>
    </w:tbl>
    <w:p w:rsidR="00296A39" w:rsidRPr="0002381B" w:rsidRDefault="00296A39" w:rsidP="00296A39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96A39" w:rsidRPr="0002381B" w:rsidRDefault="00296A39" w:rsidP="00296A39">
      <w:pPr>
        <w:ind w:firstLine="709"/>
        <w:jc w:val="center"/>
        <w:rPr>
          <w:b/>
          <w:color w:val="auto"/>
        </w:rPr>
        <w:sectPr w:rsidR="00296A39" w:rsidRPr="0002381B" w:rsidSect="003A040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296A39" w:rsidRPr="0002381B" w:rsidRDefault="00296A39" w:rsidP="00296A39">
      <w:pPr>
        <w:pStyle w:val="3"/>
        <w:ind w:firstLine="709"/>
      </w:pPr>
      <w:r w:rsidRPr="0002381B">
        <w:lastRenderedPageBreak/>
        <w:t xml:space="preserve">РАЗДЕЛ </w:t>
      </w:r>
      <w:r w:rsidRPr="0002381B">
        <w:rPr>
          <w:lang w:val="en-US"/>
        </w:rPr>
        <w:t>VI</w:t>
      </w:r>
      <w:r w:rsidRPr="0002381B">
        <w:t>. БЕЗОПАСНОСТЬ ДЕТЕЙ</w:t>
      </w:r>
    </w:p>
    <w:p w:rsidR="00296A39" w:rsidRPr="0002381B" w:rsidRDefault="00296A39" w:rsidP="00296A39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126"/>
        <w:gridCol w:w="1985"/>
        <w:gridCol w:w="5670"/>
      </w:tblGrid>
      <w:tr w:rsidR="00296A39" w:rsidRPr="0002381B" w:rsidTr="00A273D8">
        <w:trPr>
          <w:trHeight w:val="566"/>
        </w:trPr>
        <w:tc>
          <w:tcPr>
            <w:tcW w:w="534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п\п</w:t>
            </w:r>
          </w:p>
        </w:tc>
        <w:tc>
          <w:tcPr>
            <w:tcW w:w="4819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Ответственные исполнители</w:t>
            </w:r>
          </w:p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и соисполнители</w:t>
            </w:r>
          </w:p>
        </w:tc>
        <w:tc>
          <w:tcPr>
            <w:tcW w:w="1985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Сроки</w:t>
            </w:r>
          </w:p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>реализации</w:t>
            </w:r>
          </w:p>
        </w:tc>
        <w:tc>
          <w:tcPr>
            <w:tcW w:w="5670" w:type="dxa"/>
            <w:shd w:val="clear" w:color="auto" w:fill="FFFFFF"/>
          </w:tcPr>
          <w:p w:rsidR="00296A39" w:rsidRPr="0002381B" w:rsidRDefault="00296A39" w:rsidP="00005D04">
            <w:pPr>
              <w:widowControl w:val="0"/>
              <w:contextualSpacing/>
              <w:jc w:val="center"/>
              <w:rPr>
                <w:b/>
                <w:color w:val="auto"/>
              </w:rPr>
            </w:pPr>
            <w:r w:rsidRPr="0002381B">
              <w:rPr>
                <w:b/>
                <w:color w:val="auto"/>
              </w:rPr>
              <w:t xml:space="preserve">Ожидаемый результат </w:t>
            </w:r>
            <w:r w:rsidRPr="0002381B">
              <w:rPr>
                <w:b/>
                <w:color w:val="auto"/>
              </w:rPr>
              <w:br/>
            </w:r>
          </w:p>
        </w:tc>
      </w:tr>
      <w:tr w:rsidR="00A273D8" w:rsidRPr="0002381B" w:rsidTr="00A273D8">
        <w:trPr>
          <w:trHeight w:val="612"/>
        </w:trPr>
        <w:tc>
          <w:tcPr>
            <w:tcW w:w="534" w:type="dxa"/>
            <w:shd w:val="clear" w:color="auto" w:fill="FFFFFF"/>
          </w:tcPr>
          <w:p w:rsidR="00A273D8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33.</w:t>
            </w:r>
          </w:p>
        </w:tc>
        <w:tc>
          <w:tcPr>
            <w:tcW w:w="4819" w:type="dxa"/>
            <w:shd w:val="clear" w:color="auto" w:fill="FFFFFF"/>
          </w:tcPr>
          <w:p w:rsidR="00A273D8" w:rsidRPr="0002381B" w:rsidRDefault="00A273D8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Проведение мероприятий, направленных на формирование культуры безопасного образа жизни детей дошкольного возраста</w:t>
            </w:r>
          </w:p>
          <w:p w:rsidR="00A273D8" w:rsidRPr="0002381B" w:rsidRDefault="00A273D8" w:rsidP="00005D04">
            <w:pPr>
              <w:contextualSpacing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A273D8" w:rsidRDefault="00A273D8" w:rsidP="00005D04">
            <w:pPr>
              <w:widowControl w:val="0"/>
              <w:contextualSpacing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>УОМО,</w:t>
            </w:r>
          </w:p>
          <w:p w:rsidR="00A273D8" w:rsidRPr="0002381B" w:rsidRDefault="00A273D8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  <w:kern w:val="0"/>
                <w:lang w:eastAsia="en-US"/>
              </w:rPr>
              <w:t xml:space="preserve">управление МЧС России по </w:t>
            </w:r>
            <w:r>
              <w:rPr>
                <w:color w:val="auto"/>
                <w:kern w:val="0"/>
                <w:lang w:eastAsia="en-US"/>
              </w:rPr>
              <w:t>в Усть-Удинском районе</w:t>
            </w:r>
            <w:r w:rsidRPr="000154FF">
              <w:t>(по согласованию)</w:t>
            </w:r>
            <w:r w:rsidRPr="0002381B">
              <w:rPr>
                <w:color w:val="auto"/>
                <w:kern w:val="0"/>
                <w:lang w:eastAsia="en-US"/>
              </w:rPr>
              <w:t>,</w:t>
            </w:r>
          </w:p>
          <w:p w:rsidR="00A273D8" w:rsidRPr="0002381B" w:rsidRDefault="00A273D8" w:rsidP="00005D0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A273D8" w:rsidRPr="0002381B" w:rsidRDefault="00A273D8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5670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у обучающихся сформированы представления о безопасном образе жизни;</w:t>
            </w:r>
          </w:p>
          <w:p w:rsidR="00A273D8" w:rsidRPr="0002381B" w:rsidRDefault="00A273D8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разработаны методические рекомендации для педагогических работников дошкольного образования по формированию у воспитанников основ безопасного поведения в быту, социуме, природе, на дорогах</w:t>
            </w:r>
          </w:p>
        </w:tc>
      </w:tr>
      <w:tr w:rsidR="00A273D8" w:rsidRPr="0002381B" w:rsidTr="00466D6A">
        <w:trPr>
          <w:trHeight w:val="3391"/>
        </w:trPr>
        <w:tc>
          <w:tcPr>
            <w:tcW w:w="534" w:type="dxa"/>
            <w:shd w:val="clear" w:color="auto" w:fill="auto"/>
          </w:tcPr>
          <w:p w:rsidR="00A273D8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34.</w:t>
            </w:r>
          </w:p>
        </w:tc>
        <w:tc>
          <w:tcPr>
            <w:tcW w:w="4819" w:type="dxa"/>
            <w:shd w:val="clear" w:color="auto" w:fill="auto"/>
          </w:tcPr>
          <w:p w:rsidR="00A273D8" w:rsidRPr="0002381B" w:rsidRDefault="00A273D8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Совершенствование системы профилактики детского дорожно-транспортного травматизма, в т.ч. организационно-методическая поддержка объединений юных инспекторов движения и юношеских автомобильных школ</w:t>
            </w:r>
          </w:p>
        </w:tc>
        <w:tc>
          <w:tcPr>
            <w:tcW w:w="2126" w:type="dxa"/>
            <w:shd w:val="clear" w:color="auto" w:fill="auto"/>
          </w:tcPr>
          <w:p w:rsidR="00A273D8" w:rsidRDefault="00A273D8" w:rsidP="00005D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УОМО</w:t>
            </w:r>
            <w:r w:rsidRPr="00023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3D8" w:rsidRPr="0002381B" w:rsidRDefault="00A273D8" w:rsidP="00A27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№ 2 МО МВД России «Боханский» </w:t>
            </w:r>
            <w:r w:rsidRPr="0002381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</w:tcPr>
          <w:p w:rsidR="00A273D8" w:rsidRPr="0002381B" w:rsidRDefault="00A273D8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5670" w:type="dxa"/>
            <w:shd w:val="clear" w:color="auto" w:fill="auto"/>
          </w:tcPr>
          <w:p w:rsidR="00A273D8" w:rsidRPr="0002381B" w:rsidRDefault="00A273D8" w:rsidP="00005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B">
              <w:rPr>
                <w:rFonts w:ascii="Times New Roman" w:hAnsi="Times New Roman" w:cs="Times New Roman"/>
                <w:sz w:val="24"/>
                <w:szCs w:val="24"/>
              </w:rPr>
              <w:t>увеличено количество детей, вовлеченных в деятельность объединений юных инспекторов движения ;</w:t>
            </w:r>
          </w:p>
          <w:p w:rsidR="00A273D8" w:rsidRPr="0002381B" w:rsidRDefault="00A273D8" w:rsidP="00A2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B">
              <w:rPr>
                <w:rFonts w:ascii="Times New Roman" w:hAnsi="Times New Roman" w:cs="Times New Roman"/>
                <w:sz w:val="24"/>
                <w:szCs w:val="24"/>
              </w:rPr>
              <w:t>увеличено количество детей, вовлеченных в проводимые мероприятия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 дорожного движения</w:t>
            </w:r>
            <w:r w:rsidRPr="00023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3D8" w:rsidRPr="0002381B" w:rsidTr="00002366">
        <w:trPr>
          <w:trHeight w:val="612"/>
        </w:trPr>
        <w:tc>
          <w:tcPr>
            <w:tcW w:w="534" w:type="dxa"/>
            <w:shd w:val="clear" w:color="auto" w:fill="auto"/>
          </w:tcPr>
          <w:p w:rsidR="00A273D8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35.</w:t>
            </w:r>
          </w:p>
        </w:tc>
        <w:tc>
          <w:tcPr>
            <w:tcW w:w="4819" w:type="dxa"/>
            <w:shd w:val="clear" w:color="auto" w:fill="auto"/>
          </w:tcPr>
          <w:p w:rsidR="00A273D8" w:rsidRPr="0002381B" w:rsidRDefault="00A273D8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Совершенствование системы профилактики детской гибели и травматизма на пожарах, в том числе, организационно-методическая поддержка дружин юных пожарных</w:t>
            </w:r>
          </w:p>
          <w:p w:rsidR="00A273D8" w:rsidRPr="0002381B" w:rsidRDefault="00A273D8" w:rsidP="00005D04">
            <w:pPr>
              <w:contextualSpacing/>
              <w:rPr>
                <w:color w:val="auto"/>
              </w:rPr>
            </w:pPr>
          </w:p>
          <w:p w:rsidR="00A273D8" w:rsidRPr="0002381B" w:rsidRDefault="00A273D8" w:rsidP="00005D04">
            <w:pPr>
              <w:contextualSpacing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273D8" w:rsidRDefault="00A273D8" w:rsidP="00005D04">
            <w:pPr>
              <w:contextualSpacing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УОМО, </w:t>
            </w:r>
          </w:p>
          <w:p w:rsidR="00A273D8" w:rsidRPr="0002381B" w:rsidRDefault="00A273D8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  <w:kern w:val="0"/>
              </w:rPr>
              <w:t xml:space="preserve">управление МЧС России по </w:t>
            </w:r>
            <w:r>
              <w:rPr>
                <w:color w:val="auto"/>
                <w:kern w:val="0"/>
              </w:rPr>
              <w:t>Усть-Удинскому району</w:t>
            </w:r>
            <w:r w:rsidRPr="000154FF">
              <w:t>(по согласованию)</w:t>
            </w:r>
            <w:r w:rsidRPr="0002381B">
              <w:rPr>
                <w:color w:val="auto"/>
              </w:rPr>
              <w:t xml:space="preserve">, </w:t>
            </w:r>
          </w:p>
          <w:p w:rsidR="00A273D8" w:rsidRPr="0002381B" w:rsidRDefault="00A273D8" w:rsidP="00005D04">
            <w:pPr>
              <w:contextualSpacing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273D8" w:rsidRPr="0002381B" w:rsidRDefault="00A273D8" w:rsidP="00005D04">
            <w:pPr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5670" w:type="dxa"/>
            <w:shd w:val="clear" w:color="auto" w:fill="auto"/>
          </w:tcPr>
          <w:p w:rsidR="00A273D8" w:rsidRPr="0002381B" w:rsidRDefault="00A273D8" w:rsidP="00A273D8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увеличено число детей, вовлеченных в деятельность дружин юных пожарных , снижение количества пожаров по причине детской шалости с огнем</w:t>
            </w:r>
          </w:p>
        </w:tc>
      </w:tr>
      <w:tr w:rsidR="00A273D8" w:rsidRPr="0002381B" w:rsidTr="009C2E36">
        <w:trPr>
          <w:trHeight w:val="612"/>
        </w:trPr>
        <w:tc>
          <w:tcPr>
            <w:tcW w:w="534" w:type="dxa"/>
            <w:shd w:val="clear" w:color="auto" w:fill="auto"/>
          </w:tcPr>
          <w:p w:rsidR="00A273D8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36.</w:t>
            </w:r>
          </w:p>
        </w:tc>
        <w:tc>
          <w:tcPr>
            <w:tcW w:w="4819" w:type="dxa"/>
            <w:shd w:val="clear" w:color="auto" w:fill="auto"/>
          </w:tcPr>
          <w:p w:rsidR="00A273D8" w:rsidRPr="0002381B" w:rsidRDefault="00A273D8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 xml:space="preserve">Развитие психологической службы в системе образования </w:t>
            </w:r>
          </w:p>
        </w:tc>
        <w:tc>
          <w:tcPr>
            <w:tcW w:w="2126" w:type="dxa"/>
            <w:shd w:val="clear" w:color="auto" w:fill="auto"/>
          </w:tcPr>
          <w:p w:rsidR="00A273D8" w:rsidRPr="0002381B" w:rsidRDefault="00A273D8" w:rsidP="00005D04">
            <w:pPr>
              <w:widowControl w:val="0"/>
              <w:contextualSpacing/>
              <w:rPr>
                <w:color w:val="auto"/>
              </w:rPr>
            </w:pPr>
            <w:r>
              <w:rPr>
                <w:color w:val="auto"/>
              </w:rPr>
              <w:t>УОМО</w:t>
            </w:r>
          </w:p>
        </w:tc>
        <w:tc>
          <w:tcPr>
            <w:tcW w:w="1985" w:type="dxa"/>
            <w:shd w:val="clear" w:color="auto" w:fill="auto"/>
          </w:tcPr>
          <w:p w:rsidR="00A273D8" w:rsidRPr="0002381B" w:rsidRDefault="00A273D8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2021-2027 годы</w:t>
            </w:r>
          </w:p>
        </w:tc>
        <w:tc>
          <w:tcPr>
            <w:tcW w:w="5670" w:type="dxa"/>
            <w:shd w:val="clear" w:color="auto" w:fill="auto"/>
          </w:tcPr>
          <w:p w:rsidR="00A273D8" w:rsidRPr="0002381B" w:rsidRDefault="00A273D8" w:rsidP="00005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B">
              <w:rPr>
                <w:rFonts w:ascii="Times New Roman" w:hAnsi="Times New Roman" w:cs="Times New Roman"/>
                <w:sz w:val="24"/>
                <w:szCs w:val="24"/>
              </w:rPr>
              <w:t>обеспечено повышение доступности и качества оказания психологической помощи участникам образовательных отношений;</w:t>
            </w:r>
          </w:p>
          <w:p w:rsidR="00A273D8" w:rsidRPr="0002381B" w:rsidRDefault="00A273D8" w:rsidP="00005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ежегодная поддержка </w:t>
            </w:r>
            <w:r w:rsidRPr="00023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педагогов-психологов посредством проведения конкурса профессионального мастерства;</w:t>
            </w:r>
          </w:p>
          <w:p w:rsidR="00A273D8" w:rsidRPr="0002381B" w:rsidRDefault="00A273D8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color w:val="auto"/>
              </w:rPr>
              <w:t>организованы курсы повышения квалификации для не менее 49 процентов (21 тыс.) педагогов-психологов (нарастающим итогом)</w:t>
            </w:r>
          </w:p>
        </w:tc>
      </w:tr>
      <w:tr w:rsidR="00A273D8" w:rsidRPr="0002381B" w:rsidTr="00135820">
        <w:trPr>
          <w:trHeight w:val="612"/>
        </w:trPr>
        <w:tc>
          <w:tcPr>
            <w:tcW w:w="534" w:type="dxa"/>
            <w:shd w:val="clear" w:color="auto" w:fill="FFFFFF"/>
          </w:tcPr>
          <w:p w:rsidR="00A273D8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lastRenderedPageBreak/>
              <w:t>37</w:t>
            </w:r>
          </w:p>
        </w:tc>
        <w:tc>
          <w:tcPr>
            <w:tcW w:w="4819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rPr>
                <w:rFonts w:eastAsia="Calibri"/>
                <w:color w:val="auto"/>
                <w:kern w:val="0"/>
              </w:rPr>
            </w:pPr>
            <w:r w:rsidRPr="0002381B">
              <w:rPr>
                <w:color w:val="auto"/>
              </w:rPr>
              <w:t>Проведение профилактической работы в жилом секторе. Особое внимание уделить вопросам повышения культуры безопасности поведения, эксплуатации электрооборудования в весенне-летний пожароопасный период, а также обследованию мест проживания семей «группы риска»,</w:t>
            </w:r>
            <w:r w:rsidRPr="0002381B">
              <w:rPr>
                <w:b/>
                <w:color w:val="auto"/>
              </w:rPr>
              <w:t xml:space="preserve"> </w:t>
            </w:r>
            <w:r w:rsidRPr="0002381B">
              <w:rPr>
                <w:color w:val="auto"/>
              </w:rPr>
              <w:t>имеющих детей дошкольного и младшего школьного возраста.</w:t>
            </w:r>
            <w:r w:rsidRPr="0002381B">
              <w:rPr>
                <w:rFonts w:eastAsia="Calibri"/>
                <w:color w:val="auto"/>
                <w:kern w:val="0"/>
              </w:rPr>
              <w:t xml:space="preserve"> </w:t>
            </w:r>
          </w:p>
          <w:p w:rsidR="00A273D8" w:rsidRPr="0002381B" w:rsidRDefault="00A273D8" w:rsidP="00005D04">
            <w:pPr>
              <w:widowControl w:val="0"/>
              <w:rPr>
                <w:rFonts w:eastAsia="Calibri"/>
                <w:color w:val="auto"/>
                <w:kern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A273D8" w:rsidRDefault="00A273D8" w:rsidP="00005D04">
            <w:pPr>
              <w:widowControl w:val="0"/>
              <w:rPr>
                <w:rFonts w:eastAsia="Calibri"/>
                <w:color w:val="auto"/>
                <w:kern w:val="0"/>
              </w:rPr>
            </w:pPr>
            <w:r>
              <w:rPr>
                <w:rFonts w:eastAsia="Calibri"/>
                <w:color w:val="auto"/>
                <w:kern w:val="0"/>
              </w:rPr>
              <w:t>Администрации сельских поселений</w:t>
            </w:r>
            <w:r w:rsidR="000519B0">
              <w:rPr>
                <w:rFonts w:eastAsia="Calibri"/>
                <w:color w:val="auto"/>
                <w:kern w:val="0"/>
              </w:rPr>
              <w:t xml:space="preserve"> (по согласованию)</w:t>
            </w:r>
          </w:p>
          <w:p w:rsidR="000519B0" w:rsidRPr="0002381B" w:rsidRDefault="000519B0" w:rsidP="00005D04">
            <w:pPr>
              <w:widowControl w:val="0"/>
              <w:rPr>
                <w:rFonts w:eastAsia="Calibri"/>
                <w:color w:val="auto"/>
                <w:kern w:val="0"/>
              </w:rPr>
            </w:pPr>
            <w:r>
              <w:rPr>
                <w:rFonts w:eastAsia="Calibri"/>
                <w:color w:val="auto"/>
                <w:kern w:val="0"/>
              </w:rPr>
              <w:t>КДН и ЗП Усть-Удинского района</w:t>
            </w:r>
          </w:p>
        </w:tc>
        <w:tc>
          <w:tcPr>
            <w:tcW w:w="1985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rPr>
                <w:rFonts w:eastAsia="Calibri"/>
                <w:color w:val="auto"/>
                <w:kern w:val="0"/>
              </w:rPr>
            </w:pPr>
            <w:r w:rsidRPr="0002381B">
              <w:rPr>
                <w:rFonts w:eastAsia="Calibri"/>
                <w:color w:val="auto"/>
                <w:kern w:val="0"/>
              </w:rPr>
              <w:t xml:space="preserve">2021-2027 </w:t>
            </w:r>
            <w:r w:rsidRPr="0002381B">
              <w:rPr>
                <w:rFonts w:eastAsia="Calibri"/>
                <w:color w:val="auto"/>
              </w:rPr>
              <w:t>годы</w:t>
            </w:r>
          </w:p>
        </w:tc>
        <w:tc>
          <w:tcPr>
            <w:tcW w:w="5670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rFonts w:eastAsia="Calibri"/>
                <w:color w:val="auto"/>
                <w:kern w:val="0"/>
              </w:rPr>
              <w:t>снижено количество пожаров и гибели людей, в том числе детей</w:t>
            </w:r>
          </w:p>
        </w:tc>
      </w:tr>
      <w:tr w:rsidR="00A273D8" w:rsidRPr="0002381B" w:rsidTr="00ED67C0">
        <w:trPr>
          <w:trHeight w:val="612"/>
        </w:trPr>
        <w:tc>
          <w:tcPr>
            <w:tcW w:w="534" w:type="dxa"/>
            <w:shd w:val="clear" w:color="auto" w:fill="FFFFFF"/>
          </w:tcPr>
          <w:p w:rsidR="00A273D8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38.</w:t>
            </w:r>
          </w:p>
        </w:tc>
        <w:tc>
          <w:tcPr>
            <w:tcW w:w="4819" w:type="dxa"/>
            <w:shd w:val="clear" w:color="auto" w:fill="FFFFFF"/>
          </w:tcPr>
          <w:p w:rsidR="00A273D8" w:rsidRPr="0002381B" w:rsidRDefault="00A273D8" w:rsidP="00A273D8">
            <w:pPr>
              <w:widowControl w:val="0"/>
              <w:rPr>
                <w:color w:val="auto"/>
              </w:rPr>
            </w:pPr>
            <w:r w:rsidRPr="0002381B">
              <w:rPr>
                <w:color w:val="auto"/>
              </w:rPr>
              <w:t>Обеспечение оснащения социально значимых объектов</w:t>
            </w:r>
            <w:r>
              <w:rPr>
                <w:color w:val="auto"/>
              </w:rPr>
              <w:t xml:space="preserve">, </w:t>
            </w:r>
            <w:r w:rsidRPr="0002381B">
              <w:rPr>
                <w:color w:val="auto"/>
              </w:rPr>
              <w:t>противопожарными системами с выводом сигнала о срабатывании в подразделения пожарной охраны, и контроль их работоспособности с привлечением средств из внебюджетных источников</w:t>
            </w:r>
            <w:r w:rsidRPr="0002381B">
              <w:rPr>
                <w:rFonts w:eastAsia="Calibri"/>
                <w:color w:val="auto"/>
                <w:kern w:val="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A273D8" w:rsidRDefault="00A273D8" w:rsidP="00005D04">
            <w:pPr>
              <w:widowControl w:val="0"/>
              <w:rPr>
                <w:rFonts w:eastAsia="Calibri"/>
                <w:color w:val="auto"/>
                <w:kern w:val="0"/>
              </w:rPr>
            </w:pPr>
            <w:r>
              <w:rPr>
                <w:rFonts w:eastAsia="Calibri"/>
                <w:color w:val="auto"/>
                <w:kern w:val="0"/>
              </w:rPr>
              <w:t>Администрации сельских поселений (по согласованию)</w:t>
            </w:r>
          </w:p>
          <w:p w:rsidR="00A273D8" w:rsidRPr="0002381B" w:rsidRDefault="00A273D8" w:rsidP="00005D04">
            <w:pPr>
              <w:widowControl w:val="0"/>
              <w:rPr>
                <w:rFonts w:eastAsia="Calibri"/>
                <w:color w:val="auto"/>
                <w:kern w:val="0"/>
              </w:rPr>
            </w:pPr>
            <w:r>
              <w:rPr>
                <w:rFonts w:eastAsia="Calibri"/>
                <w:color w:val="auto"/>
                <w:kern w:val="0"/>
              </w:rPr>
              <w:t>Администрация района</w:t>
            </w:r>
          </w:p>
        </w:tc>
        <w:tc>
          <w:tcPr>
            <w:tcW w:w="1985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rPr>
                <w:rFonts w:eastAsia="Calibri"/>
                <w:color w:val="auto"/>
                <w:kern w:val="0"/>
              </w:rPr>
            </w:pPr>
            <w:r w:rsidRPr="0002381B">
              <w:rPr>
                <w:rFonts w:eastAsia="Calibri"/>
                <w:color w:val="auto"/>
                <w:kern w:val="0"/>
              </w:rPr>
              <w:t xml:space="preserve">2021-2027 </w:t>
            </w:r>
            <w:r w:rsidRPr="0002381B">
              <w:rPr>
                <w:rFonts w:eastAsia="Calibri"/>
                <w:color w:val="auto"/>
              </w:rPr>
              <w:t>годы</w:t>
            </w:r>
          </w:p>
        </w:tc>
        <w:tc>
          <w:tcPr>
            <w:tcW w:w="5670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rFonts w:eastAsia="Calibri"/>
                <w:color w:val="auto"/>
                <w:kern w:val="0"/>
              </w:rPr>
              <w:t>снижено количество пожаров и гибели людей, в том числе детей</w:t>
            </w:r>
          </w:p>
        </w:tc>
      </w:tr>
      <w:tr w:rsidR="00A273D8" w:rsidRPr="0002381B" w:rsidTr="007921F1">
        <w:trPr>
          <w:trHeight w:val="612"/>
        </w:trPr>
        <w:tc>
          <w:tcPr>
            <w:tcW w:w="534" w:type="dxa"/>
            <w:shd w:val="clear" w:color="auto" w:fill="FFFFFF"/>
          </w:tcPr>
          <w:p w:rsidR="00A273D8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39.</w:t>
            </w:r>
          </w:p>
        </w:tc>
        <w:tc>
          <w:tcPr>
            <w:tcW w:w="4819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rPr>
                <w:color w:val="auto"/>
              </w:rPr>
            </w:pPr>
            <w:r w:rsidRPr="0002381B">
              <w:rPr>
                <w:color w:val="auto"/>
              </w:rPr>
              <w:t>Разработка и реализация планов мероприятий на каждый календарный год, предусматривающих безопасную эксплуатацию подведомственных объектов образования и соблюдения правил противопожарного режима</w:t>
            </w:r>
          </w:p>
        </w:tc>
        <w:tc>
          <w:tcPr>
            <w:tcW w:w="2126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rPr>
                <w:rFonts w:eastAsia="Calibri"/>
                <w:color w:val="auto"/>
                <w:kern w:val="0"/>
              </w:rPr>
            </w:pPr>
            <w:r>
              <w:rPr>
                <w:rFonts w:eastAsia="Calibri"/>
                <w:color w:val="auto"/>
                <w:kern w:val="0"/>
              </w:rPr>
              <w:t>УОМО</w:t>
            </w:r>
          </w:p>
        </w:tc>
        <w:tc>
          <w:tcPr>
            <w:tcW w:w="1985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rPr>
                <w:rFonts w:eastAsia="Calibri"/>
                <w:color w:val="auto"/>
                <w:kern w:val="0"/>
              </w:rPr>
            </w:pPr>
            <w:r w:rsidRPr="0002381B">
              <w:rPr>
                <w:rFonts w:eastAsia="Calibri"/>
                <w:color w:val="auto"/>
                <w:kern w:val="0"/>
              </w:rPr>
              <w:t xml:space="preserve">2021-2027 </w:t>
            </w:r>
            <w:r w:rsidRPr="0002381B">
              <w:rPr>
                <w:rFonts w:eastAsia="Calibri"/>
                <w:color w:val="auto"/>
              </w:rPr>
              <w:t>годы</w:t>
            </w:r>
          </w:p>
        </w:tc>
        <w:tc>
          <w:tcPr>
            <w:tcW w:w="5670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contextualSpacing/>
              <w:rPr>
                <w:color w:val="auto"/>
              </w:rPr>
            </w:pPr>
            <w:r w:rsidRPr="0002381B">
              <w:rPr>
                <w:rFonts w:eastAsia="Calibri"/>
                <w:color w:val="auto"/>
                <w:kern w:val="0"/>
              </w:rPr>
              <w:t>снижено количество пожаров на объектах образования, гибели людей, в том числе детей</w:t>
            </w:r>
          </w:p>
        </w:tc>
      </w:tr>
      <w:tr w:rsidR="00A273D8" w:rsidRPr="0002381B" w:rsidTr="00D344E5">
        <w:trPr>
          <w:trHeight w:val="612"/>
        </w:trPr>
        <w:tc>
          <w:tcPr>
            <w:tcW w:w="534" w:type="dxa"/>
            <w:shd w:val="clear" w:color="auto" w:fill="FFFFFF"/>
          </w:tcPr>
          <w:p w:rsidR="00A273D8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40.</w:t>
            </w:r>
          </w:p>
        </w:tc>
        <w:tc>
          <w:tcPr>
            <w:tcW w:w="4819" w:type="dxa"/>
            <w:shd w:val="clear" w:color="auto" w:fill="FFFFFF"/>
          </w:tcPr>
          <w:p w:rsidR="00A273D8" w:rsidRPr="0002381B" w:rsidRDefault="00A273D8" w:rsidP="00005D04">
            <w:pPr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Организация мероприятий по обследованию объектов отдыха, досуга, массового пребывания детей на предмет возможного причинения им вреда, с последующим принятием мер по устранению выявленных нарушений</w:t>
            </w:r>
          </w:p>
          <w:p w:rsidR="00A273D8" w:rsidRPr="0002381B" w:rsidRDefault="00A273D8" w:rsidP="00005D04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A273D8" w:rsidRPr="0002381B" w:rsidRDefault="00A273D8" w:rsidP="00005D04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Администрации сельских поселений (по согласованию)</w:t>
            </w:r>
            <w:r w:rsidRPr="0002381B">
              <w:rPr>
                <w:color w:val="auto"/>
              </w:rPr>
              <w:t xml:space="preserve">, </w:t>
            </w:r>
          </w:p>
          <w:p w:rsidR="00A273D8" w:rsidRDefault="00A273D8" w:rsidP="00005D04">
            <w:pPr>
              <w:contextualSpacing/>
              <w:jc w:val="both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управление МЧС России по Усть-</w:t>
            </w:r>
            <w:r>
              <w:rPr>
                <w:color w:val="auto"/>
                <w:kern w:val="0"/>
              </w:rPr>
              <w:lastRenderedPageBreak/>
              <w:t xml:space="preserve">Удинскому району </w:t>
            </w:r>
            <w:r w:rsidRPr="000154FF">
              <w:t>(по согласованию)</w:t>
            </w:r>
            <w:r w:rsidRPr="0002381B">
              <w:rPr>
                <w:color w:val="auto"/>
                <w:kern w:val="0"/>
              </w:rPr>
              <w:t>,</w:t>
            </w:r>
          </w:p>
          <w:p w:rsidR="00A273D8" w:rsidRPr="0002381B" w:rsidRDefault="00A273D8" w:rsidP="00005D04">
            <w:pPr>
              <w:contextualSpacing/>
              <w:jc w:val="both"/>
              <w:rPr>
                <w:color w:val="auto"/>
                <w:kern w:val="0"/>
              </w:rPr>
            </w:pPr>
            <w:r>
              <w:t>ОП № 2 МО МВД России «Боханский» (по согласованию)</w:t>
            </w:r>
          </w:p>
          <w:p w:rsidR="00A273D8" w:rsidRPr="0002381B" w:rsidRDefault="00A273D8" w:rsidP="00005D04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A273D8" w:rsidRPr="0002381B" w:rsidRDefault="00A273D8" w:rsidP="00005D04">
            <w:pPr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lastRenderedPageBreak/>
              <w:t xml:space="preserve">2021-2027 </w:t>
            </w:r>
            <w:r w:rsidRPr="0002381B">
              <w:rPr>
                <w:rFonts w:eastAsia="Calibri"/>
                <w:color w:val="auto"/>
              </w:rPr>
              <w:t>годы</w:t>
            </w:r>
          </w:p>
        </w:tc>
        <w:tc>
          <w:tcPr>
            <w:tcW w:w="5670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contextualSpacing/>
              <w:rPr>
                <w:rFonts w:eastAsia="Calibri"/>
                <w:color w:val="auto"/>
                <w:kern w:val="0"/>
              </w:rPr>
            </w:pPr>
            <w:r w:rsidRPr="0002381B">
              <w:rPr>
                <w:color w:val="auto"/>
              </w:rPr>
              <w:t>снижено количества потенциально опасных объектов для детского населения</w:t>
            </w:r>
          </w:p>
        </w:tc>
      </w:tr>
      <w:tr w:rsidR="00A273D8" w:rsidRPr="0002381B" w:rsidTr="00D37727">
        <w:trPr>
          <w:trHeight w:val="612"/>
        </w:trPr>
        <w:tc>
          <w:tcPr>
            <w:tcW w:w="534" w:type="dxa"/>
            <w:shd w:val="clear" w:color="auto" w:fill="FFFFFF"/>
          </w:tcPr>
          <w:p w:rsidR="00A273D8" w:rsidRPr="0002381B" w:rsidRDefault="000519B0" w:rsidP="000519B0">
            <w:pPr>
              <w:spacing w:after="160" w:line="259" w:lineRule="auto"/>
              <w:contextualSpacing/>
              <w:rPr>
                <w:bCs/>
                <w:color w:val="auto"/>
                <w:kern w:val="0"/>
              </w:rPr>
            </w:pPr>
            <w:r>
              <w:rPr>
                <w:bCs/>
                <w:color w:val="auto"/>
                <w:kern w:val="0"/>
              </w:rPr>
              <w:t>41.</w:t>
            </w:r>
          </w:p>
        </w:tc>
        <w:tc>
          <w:tcPr>
            <w:tcW w:w="4819" w:type="dxa"/>
            <w:shd w:val="clear" w:color="auto" w:fill="FFFFFF"/>
          </w:tcPr>
          <w:p w:rsidR="00A273D8" w:rsidRPr="0002381B" w:rsidRDefault="00A273D8" w:rsidP="00005D04">
            <w:pPr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>Создание качественной профилактической информационной продукции для детей, родителей, специалистов, работающих с семьями и детьми. Распространение информационной профилактической продукции посредством актуальных информационных средств</w:t>
            </w:r>
          </w:p>
          <w:p w:rsidR="00A273D8" w:rsidRPr="0002381B" w:rsidRDefault="00A273D8" w:rsidP="00005D04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A273D8" w:rsidRPr="0002381B" w:rsidRDefault="00A273D8" w:rsidP="00005D04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УОМО, ОК</w:t>
            </w:r>
          </w:p>
        </w:tc>
        <w:tc>
          <w:tcPr>
            <w:tcW w:w="1985" w:type="dxa"/>
            <w:shd w:val="clear" w:color="auto" w:fill="FFFFFF"/>
          </w:tcPr>
          <w:p w:rsidR="00A273D8" w:rsidRPr="0002381B" w:rsidRDefault="00A273D8" w:rsidP="00005D04">
            <w:pPr>
              <w:contextualSpacing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 xml:space="preserve">2021-2027 </w:t>
            </w:r>
            <w:r w:rsidRPr="0002381B">
              <w:rPr>
                <w:rFonts w:eastAsia="Calibri"/>
                <w:color w:val="auto"/>
              </w:rPr>
              <w:t>годы</w:t>
            </w:r>
          </w:p>
        </w:tc>
        <w:tc>
          <w:tcPr>
            <w:tcW w:w="5670" w:type="dxa"/>
            <w:shd w:val="clear" w:color="auto" w:fill="FFFFFF"/>
          </w:tcPr>
          <w:p w:rsidR="00A273D8" w:rsidRPr="0002381B" w:rsidRDefault="00A273D8" w:rsidP="00005D04">
            <w:pPr>
              <w:widowControl w:val="0"/>
              <w:jc w:val="both"/>
              <w:rPr>
                <w:color w:val="auto"/>
              </w:rPr>
            </w:pPr>
            <w:r w:rsidRPr="0002381B">
              <w:rPr>
                <w:color w:val="auto"/>
              </w:rPr>
              <w:t xml:space="preserve">повышен уровень просвещенности детей, родителей, специалистов, работающих с семьями и детьми в указанной сфере, охват мероприятиями </w:t>
            </w:r>
          </w:p>
          <w:p w:rsidR="00A273D8" w:rsidRPr="0002381B" w:rsidRDefault="00A273D8" w:rsidP="00005D04">
            <w:pPr>
              <w:widowControl w:val="0"/>
              <w:ind w:firstLine="709"/>
              <w:contextualSpacing/>
              <w:jc w:val="both"/>
              <w:rPr>
                <w:rFonts w:eastAsia="Calibri"/>
                <w:color w:val="auto"/>
                <w:kern w:val="0"/>
              </w:rPr>
            </w:pPr>
          </w:p>
        </w:tc>
      </w:tr>
    </w:tbl>
    <w:p w:rsidR="00296A39" w:rsidRPr="0002381B" w:rsidRDefault="00296A39" w:rsidP="00296A39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6A39" w:rsidRPr="0002381B" w:rsidRDefault="00296A39" w:rsidP="00296A39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6A39" w:rsidRPr="0002381B" w:rsidRDefault="000519B0" w:rsidP="00296A3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 по соцвопросам                                      О.И. Черных</w:t>
      </w:r>
    </w:p>
    <w:sectPr w:rsidR="00296A39" w:rsidRPr="0002381B" w:rsidSect="003A0406">
      <w:head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45" w:rsidRDefault="00091645">
      <w:r>
        <w:separator/>
      </w:r>
    </w:p>
  </w:endnote>
  <w:endnote w:type="continuationSeparator" w:id="0">
    <w:p w:rsidR="00091645" w:rsidRDefault="0009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45" w:rsidRDefault="00091645">
      <w:r>
        <w:separator/>
      </w:r>
    </w:p>
  </w:footnote>
  <w:footnote w:type="continuationSeparator" w:id="0">
    <w:p w:rsidR="00091645" w:rsidRDefault="0009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F8" w:rsidRPr="00872F1F" w:rsidRDefault="00DB7FF8" w:rsidP="00005D04">
    <w:pPr>
      <w:pStyle w:val="af1"/>
      <w:jc w:val="center"/>
      <w:rPr>
        <w:sz w:val="20"/>
      </w:rPr>
    </w:pPr>
    <w:r w:rsidRPr="00C76DC4">
      <w:rPr>
        <w:sz w:val="20"/>
      </w:rPr>
      <w:fldChar w:fldCharType="begin"/>
    </w:r>
    <w:r w:rsidRPr="00C76DC4">
      <w:rPr>
        <w:sz w:val="20"/>
      </w:rPr>
      <w:instrText>PAGE   \* MERGEFORMAT</w:instrText>
    </w:r>
    <w:r w:rsidRPr="00C76DC4">
      <w:rPr>
        <w:sz w:val="20"/>
      </w:rPr>
      <w:fldChar w:fldCharType="separate"/>
    </w:r>
    <w:r w:rsidR="003A0406">
      <w:rPr>
        <w:noProof/>
        <w:sz w:val="20"/>
      </w:rPr>
      <w:t>3</w:t>
    </w:r>
    <w:r w:rsidRPr="00C76DC4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F8" w:rsidRDefault="00DB7FF8" w:rsidP="00005D04">
    <w:pPr>
      <w:pStyle w:val="af1"/>
      <w:jc w:val="center"/>
    </w:pPr>
    <w:r w:rsidRPr="002F2883">
      <w:rPr>
        <w:sz w:val="20"/>
        <w:szCs w:val="20"/>
      </w:rPr>
      <w:fldChar w:fldCharType="begin"/>
    </w:r>
    <w:r w:rsidRPr="002F2883">
      <w:rPr>
        <w:sz w:val="20"/>
        <w:szCs w:val="20"/>
      </w:rPr>
      <w:instrText>PAGE   \* MERGEFORMAT</w:instrText>
    </w:r>
    <w:r w:rsidRPr="002F2883">
      <w:rPr>
        <w:sz w:val="20"/>
        <w:szCs w:val="20"/>
      </w:rPr>
      <w:fldChar w:fldCharType="separate"/>
    </w:r>
    <w:r w:rsidR="003A0406">
      <w:rPr>
        <w:noProof/>
        <w:sz w:val="20"/>
        <w:szCs w:val="20"/>
      </w:rPr>
      <w:t>13</w:t>
    </w:r>
    <w:r w:rsidRPr="002F288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E48"/>
    <w:multiLevelType w:val="hybridMultilevel"/>
    <w:tmpl w:val="17126CB6"/>
    <w:lvl w:ilvl="0" w:tplc="0419000F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  <w:rPr>
        <w:rFonts w:cs="Times New Roman"/>
      </w:rPr>
    </w:lvl>
  </w:abstractNum>
  <w:abstractNum w:abstractNumId="1" w15:restartNumberingAfterBreak="0">
    <w:nsid w:val="09675742"/>
    <w:multiLevelType w:val="hybridMultilevel"/>
    <w:tmpl w:val="2B8C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303CB"/>
    <w:multiLevelType w:val="hybridMultilevel"/>
    <w:tmpl w:val="74BA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2B2"/>
    <w:multiLevelType w:val="hybridMultilevel"/>
    <w:tmpl w:val="AE38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5067"/>
    <w:multiLevelType w:val="hybridMultilevel"/>
    <w:tmpl w:val="A1E07FB6"/>
    <w:lvl w:ilvl="0" w:tplc="CE2AA8B2">
      <w:start w:val="1"/>
      <w:numFmt w:val="upperRoman"/>
      <w:lvlText w:val="%1."/>
      <w:lvlJc w:val="left"/>
      <w:pPr>
        <w:ind w:firstLine="141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3239CD"/>
    <w:multiLevelType w:val="hybridMultilevel"/>
    <w:tmpl w:val="5E322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4860"/>
    <w:multiLevelType w:val="hybridMultilevel"/>
    <w:tmpl w:val="B1664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5159CA"/>
    <w:multiLevelType w:val="hybridMultilevel"/>
    <w:tmpl w:val="D11CD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B91FDC"/>
    <w:multiLevelType w:val="hybridMultilevel"/>
    <w:tmpl w:val="63F8B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06563"/>
    <w:multiLevelType w:val="hybridMultilevel"/>
    <w:tmpl w:val="47B4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3670"/>
    <w:multiLevelType w:val="hybridMultilevel"/>
    <w:tmpl w:val="933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D1280"/>
    <w:multiLevelType w:val="hybridMultilevel"/>
    <w:tmpl w:val="E774D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7B7A13"/>
    <w:multiLevelType w:val="hybridMultilevel"/>
    <w:tmpl w:val="F32A45D0"/>
    <w:lvl w:ilvl="0" w:tplc="A81A5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CA3418"/>
    <w:multiLevelType w:val="hybridMultilevel"/>
    <w:tmpl w:val="6A7E0562"/>
    <w:lvl w:ilvl="0" w:tplc="5E2AF9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6A3930"/>
    <w:multiLevelType w:val="hybridMultilevel"/>
    <w:tmpl w:val="4142F53E"/>
    <w:lvl w:ilvl="0" w:tplc="EBBE5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2AF7"/>
    <w:multiLevelType w:val="hybridMultilevel"/>
    <w:tmpl w:val="4AECB634"/>
    <w:lvl w:ilvl="0" w:tplc="504AB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2FD5"/>
    <w:multiLevelType w:val="hybridMultilevel"/>
    <w:tmpl w:val="51F45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9C647C"/>
    <w:multiLevelType w:val="hybridMultilevel"/>
    <w:tmpl w:val="BA4A3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3E55C7"/>
    <w:multiLevelType w:val="hybridMultilevel"/>
    <w:tmpl w:val="445E5DB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3DC577AE"/>
    <w:multiLevelType w:val="hybridMultilevel"/>
    <w:tmpl w:val="57FCE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1F5CCA"/>
    <w:multiLevelType w:val="hybridMultilevel"/>
    <w:tmpl w:val="80B08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2A056D"/>
    <w:multiLevelType w:val="hybridMultilevel"/>
    <w:tmpl w:val="95380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E42B9B"/>
    <w:multiLevelType w:val="hybridMultilevel"/>
    <w:tmpl w:val="5624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94032"/>
    <w:multiLevelType w:val="hybridMultilevel"/>
    <w:tmpl w:val="FD6A4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3D5505"/>
    <w:multiLevelType w:val="hybridMultilevel"/>
    <w:tmpl w:val="F4805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38E551B"/>
    <w:multiLevelType w:val="hybridMultilevel"/>
    <w:tmpl w:val="65060E88"/>
    <w:lvl w:ilvl="0" w:tplc="52086D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121D5D"/>
    <w:multiLevelType w:val="hybridMultilevel"/>
    <w:tmpl w:val="4B9AC0E2"/>
    <w:lvl w:ilvl="0" w:tplc="2A567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043FB"/>
    <w:multiLevelType w:val="hybridMultilevel"/>
    <w:tmpl w:val="6A827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C45170"/>
    <w:multiLevelType w:val="hybridMultilevel"/>
    <w:tmpl w:val="B7F81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724657"/>
    <w:multiLevelType w:val="hybridMultilevel"/>
    <w:tmpl w:val="8A161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DB2322"/>
    <w:multiLevelType w:val="hybridMultilevel"/>
    <w:tmpl w:val="74BA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51183"/>
    <w:multiLevelType w:val="hybridMultilevel"/>
    <w:tmpl w:val="5E322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52084"/>
    <w:multiLevelType w:val="hybridMultilevel"/>
    <w:tmpl w:val="C296A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B83497"/>
    <w:multiLevelType w:val="hybridMultilevel"/>
    <w:tmpl w:val="467EC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9C7384"/>
    <w:multiLevelType w:val="hybridMultilevel"/>
    <w:tmpl w:val="8E1669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47800"/>
    <w:multiLevelType w:val="hybridMultilevel"/>
    <w:tmpl w:val="ED64D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61553B"/>
    <w:multiLevelType w:val="hybridMultilevel"/>
    <w:tmpl w:val="5644F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003591"/>
    <w:multiLevelType w:val="hybridMultilevel"/>
    <w:tmpl w:val="4346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F4FF2"/>
    <w:multiLevelType w:val="hybridMultilevel"/>
    <w:tmpl w:val="E02CB934"/>
    <w:lvl w:ilvl="0" w:tplc="2EDAB2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629BC"/>
    <w:multiLevelType w:val="hybridMultilevel"/>
    <w:tmpl w:val="7DEAE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D04F88"/>
    <w:multiLevelType w:val="hybridMultilevel"/>
    <w:tmpl w:val="5624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A4EB9"/>
    <w:multiLevelType w:val="hybridMultilevel"/>
    <w:tmpl w:val="C6B003FC"/>
    <w:lvl w:ilvl="0" w:tplc="20445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D075DA"/>
    <w:multiLevelType w:val="hybridMultilevel"/>
    <w:tmpl w:val="F9C0E776"/>
    <w:lvl w:ilvl="0" w:tplc="4AD09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D1914"/>
    <w:multiLevelType w:val="hybridMultilevel"/>
    <w:tmpl w:val="9EF0C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308FA"/>
    <w:multiLevelType w:val="hybridMultilevel"/>
    <w:tmpl w:val="343E9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4"/>
  </w:num>
  <w:num w:numId="4">
    <w:abstractNumId w:val="18"/>
  </w:num>
  <w:num w:numId="5">
    <w:abstractNumId w:val="24"/>
  </w:num>
  <w:num w:numId="6">
    <w:abstractNumId w:val="23"/>
  </w:num>
  <w:num w:numId="7">
    <w:abstractNumId w:val="37"/>
  </w:num>
  <w:num w:numId="8">
    <w:abstractNumId w:val="1"/>
  </w:num>
  <w:num w:numId="9">
    <w:abstractNumId w:val="44"/>
  </w:num>
  <w:num w:numId="10">
    <w:abstractNumId w:val="29"/>
  </w:num>
  <w:num w:numId="11">
    <w:abstractNumId w:val="17"/>
  </w:num>
  <w:num w:numId="12">
    <w:abstractNumId w:val="32"/>
  </w:num>
  <w:num w:numId="13">
    <w:abstractNumId w:val="16"/>
  </w:num>
  <w:num w:numId="14">
    <w:abstractNumId w:val="28"/>
  </w:num>
  <w:num w:numId="15">
    <w:abstractNumId w:val="6"/>
  </w:num>
  <w:num w:numId="16">
    <w:abstractNumId w:val="36"/>
  </w:num>
  <w:num w:numId="17">
    <w:abstractNumId w:val="8"/>
  </w:num>
  <w:num w:numId="18">
    <w:abstractNumId w:val="21"/>
  </w:num>
  <w:num w:numId="19">
    <w:abstractNumId w:val="7"/>
  </w:num>
  <w:num w:numId="20">
    <w:abstractNumId w:val="39"/>
  </w:num>
  <w:num w:numId="21">
    <w:abstractNumId w:val="19"/>
  </w:num>
  <w:num w:numId="22">
    <w:abstractNumId w:val="27"/>
  </w:num>
  <w:num w:numId="23">
    <w:abstractNumId w:val="34"/>
  </w:num>
  <w:num w:numId="24">
    <w:abstractNumId w:val="10"/>
  </w:num>
  <w:num w:numId="25">
    <w:abstractNumId w:val="5"/>
  </w:num>
  <w:num w:numId="26">
    <w:abstractNumId w:val="31"/>
  </w:num>
  <w:num w:numId="27">
    <w:abstractNumId w:val="30"/>
  </w:num>
  <w:num w:numId="28">
    <w:abstractNumId w:val="2"/>
  </w:num>
  <w:num w:numId="29">
    <w:abstractNumId w:val="14"/>
  </w:num>
  <w:num w:numId="30">
    <w:abstractNumId w:val="20"/>
  </w:num>
  <w:num w:numId="31">
    <w:abstractNumId w:val="22"/>
  </w:num>
  <w:num w:numId="32">
    <w:abstractNumId w:val="35"/>
  </w:num>
  <w:num w:numId="33">
    <w:abstractNumId w:val="9"/>
  </w:num>
  <w:num w:numId="34">
    <w:abstractNumId w:val="40"/>
  </w:num>
  <w:num w:numId="35">
    <w:abstractNumId w:val="33"/>
  </w:num>
  <w:num w:numId="36">
    <w:abstractNumId w:val="43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5"/>
  </w:num>
  <w:num w:numId="41">
    <w:abstractNumId w:val="13"/>
  </w:num>
  <w:num w:numId="42">
    <w:abstractNumId w:val="11"/>
  </w:num>
  <w:num w:numId="43">
    <w:abstractNumId w:val="38"/>
  </w:num>
  <w:num w:numId="44">
    <w:abstractNumId w:val="15"/>
  </w:num>
  <w:num w:numId="45">
    <w:abstractNumId w:val="4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9"/>
    <w:rsid w:val="00005D04"/>
    <w:rsid w:val="000519B0"/>
    <w:rsid w:val="00091645"/>
    <w:rsid w:val="00127AFF"/>
    <w:rsid w:val="00296A39"/>
    <w:rsid w:val="003A017B"/>
    <w:rsid w:val="003A0406"/>
    <w:rsid w:val="003B2D4A"/>
    <w:rsid w:val="0043586F"/>
    <w:rsid w:val="004465FE"/>
    <w:rsid w:val="004733AF"/>
    <w:rsid w:val="00547A27"/>
    <w:rsid w:val="00743368"/>
    <w:rsid w:val="007D0882"/>
    <w:rsid w:val="008A2656"/>
    <w:rsid w:val="008C3ACB"/>
    <w:rsid w:val="009559C3"/>
    <w:rsid w:val="009B47CA"/>
    <w:rsid w:val="009D2B14"/>
    <w:rsid w:val="00A04255"/>
    <w:rsid w:val="00A273D8"/>
    <w:rsid w:val="00B40502"/>
    <w:rsid w:val="00BC0F6D"/>
    <w:rsid w:val="00C80E2C"/>
    <w:rsid w:val="00D42AC5"/>
    <w:rsid w:val="00DB7FF8"/>
    <w:rsid w:val="00E16984"/>
    <w:rsid w:val="00E342FF"/>
    <w:rsid w:val="00E92335"/>
    <w:rsid w:val="00F0200A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E802"/>
  <w15:docId w15:val="{F455A194-14E1-4909-86AF-49E9FFD3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96A39"/>
    <w:pPr>
      <w:keepNext/>
      <w:widowControl w:val="0"/>
      <w:suppressAutoHyphens/>
      <w:spacing w:before="240" w:after="120" w:line="360" w:lineRule="auto"/>
      <w:outlineLvl w:val="0"/>
    </w:pPr>
    <w:rPr>
      <w:rFonts w:eastAsia="Calibri" w:cs="FreeSans"/>
      <w:color w:val="000080"/>
      <w:kern w:val="28"/>
      <w:sz w:val="28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96A39"/>
    <w:pPr>
      <w:keepNext/>
      <w:widowControl w:val="0"/>
      <w:suppressAutoHyphens/>
      <w:spacing w:before="240" w:after="60"/>
      <w:outlineLvl w:val="1"/>
    </w:pPr>
    <w:rPr>
      <w:rFonts w:ascii="Cambria" w:hAnsi="Cambria" w:cs="Mangal"/>
      <w:b/>
      <w:bCs/>
      <w:i/>
      <w:iCs/>
      <w:color w:val="auto"/>
      <w:kern w:val="1"/>
      <w:sz w:val="28"/>
      <w:szCs w:val="25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296A39"/>
    <w:pPr>
      <w:keepNext/>
      <w:keepLines/>
      <w:spacing w:before="80"/>
      <w:jc w:val="center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unhideWhenUsed/>
    <w:qFormat/>
    <w:rsid w:val="00296A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A39"/>
    <w:rPr>
      <w:rFonts w:ascii="Times New Roman" w:eastAsia="Calibri" w:hAnsi="Times New Roman" w:cs="FreeSans"/>
      <w:color w:val="000080"/>
      <w:kern w:val="28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296A3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rsid w:val="00296A39"/>
    <w:rPr>
      <w:rFonts w:ascii="Times New Roman" w:eastAsia="Times New Roman" w:hAnsi="Times New Roman" w:cs="Times New Roman"/>
      <w:b/>
      <w:bCs/>
      <w:kern w:val="2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6A39"/>
    <w:rPr>
      <w:rFonts w:ascii="Calibri" w:eastAsia="Times New Roman" w:hAnsi="Calibri" w:cs="Times New Roman"/>
      <w:b/>
      <w:bCs/>
      <w:color w:val="000000"/>
      <w:kern w:val="24"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296A39"/>
    <w:pPr>
      <w:spacing w:line="360" w:lineRule="auto"/>
      <w:ind w:firstLine="709"/>
      <w:contextualSpacing/>
      <w:jc w:val="both"/>
    </w:pPr>
    <w:rPr>
      <w:kern w:val="1"/>
      <w:position w:val="1"/>
    </w:rPr>
  </w:style>
  <w:style w:type="paragraph" w:customStyle="1" w:styleId="31">
    <w:name w:val="Стиль3"/>
    <w:basedOn w:val="a"/>
    <w:autoRedefine/>
    <w:uiPriority w:val="99"/>
    <w:rsid w:val="00296A39"/>
    <w:pPr>
      <w:spacing w:line="360" w:lineRule="auto"/>
      <w:ind w:firstLine="709"/>
      <w:contextualSpacing/>
      <w:jc w:val="both"/>
    </w:pPr>
    <w:rPr>
      <w:kern w:val="1"/>
    </w:rPr>
  </w:style>
  <w:style w:type="paragraph" w:customStyle="1" w:styleId="TimesNewRoman-">
    <w:name w:val="Стиль (латиница) Times New Roman Темно-красный По ширине Первая ..."/>
    <w:basedOn w:val="a"/>
    <w:uiPriority w:val="99"/>
    <w:rsid w:val="00296A39"/>
    <w:pPr>
      <w:widowControl w:val="0"/>
      <w:suppressAutoHyphens/>
      <w:spacing w:line="360" w:lineRule="auto"/>
      <w:ind w:firstLine="709"/>
      <w:jc w:val="both"/>
    </w:pPr>
    <w:rPr>
      <w:rFonts w:cs="FreeSans"/>
      <w:color w:val="800000"/>
      <w:lang w:eastAsia="zh-CN" w:bidi="hi-IN"/>
    </w:rPr>
  </w:style>
  <w:style w:type="paragraph" w:customStyle="1" w:styleId="11">
    <w:name w:val="Стиль Заголовок 1 +1"/>
    <w:basedOn w:val="1"/>
    <w:uiPriority w:val="99"/>
    <w:rsid w:val="00296A39"/>
    <w:rPr>
      <w:b/>
    </w:rPr>
  </w:style>
  <w:style w:type="character" w:customStyle="1" w:styleId="WW-">
    <w:name w:val="WW-Символы концевой сноски"/>
    <w:uiPriority w:val="99"/>
    <w:rsid w:val="00296A39"/>
  </w:style>
  <w:style w:type="paragraph" w:customStyle="1" w:styleId="Default">
    <w:name w:val="Default"/>
    <w:rsid w:val="00296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to-search">
    <w:name w:val="hl to-search"/>
    <w:uiPriority w:val="99"/>
    <w:rsid w:val="00296A39"/>
    <w:rPr>
      <w:rFonts w:cs="Times New Roman"/>
    </w:rPr>
  </w:style>
  <w:style w:type="paragraph" w:styleId="a3">
    <w:name w:val="List Paragraph"/>
    <w:aliases w:val="Абзац списка1,Num Bullet 1,Bullet Number,Индексы,Маркированный список_уровень1,Маркер,List Paragraph"/>
    <w:basedOn w:val="a"/>
    <w:link w:val="a4"/>
    <w:qFormat/>
    <w:rsid w:val="00296A39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0"/>
      <w:szCs w:val="20"/>
    </w:rPr>
  </w:style>
  <w:style w:type="character" w:customStyle="1" w:styleId="a5">
    <w:name w:val="Основной текст_"/>
    <w:link w:val="41"/>
    <w:uiPriority w:val="99"/>
    <w:locked/>
    <w:rsid w:val="00296A39"/>
    <w:rPr>
      <w:sz w:val="27"/>
      <w:shd w:val="clear" w:color="auto" w:fill="FFFFFF"/>
    </w:rPr>
  </w:style>
  <w:style w:type="paragraph" w:customStyle="1" w:styleId="41">
    <w:name w:val="Основной текст4"/>
    <w:basedOn w:val="a"/>
    <w:link w:val="a5"/>
    <w:uiPriority w:val="99"/>
    <w:rsid w:val="00296A39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color w:val="auto"/>
      <w:kern w:val="0"/>
      <w:sz w:val="27"/>
      <w:szCs w:val="22"/>
      <w:shd w:val="clear" w:color="auto" w:fill="FFFFFF"/>
      <w:lang w:eastAsia="en-US"/>
    </w:rPr>
  </w:style>
  <w:style w:type="character" w:customStyle="1" w:styleId="a6">
    <w:name w:val="Нет"/>
    <w:rsid w:val="00296A39"/>
    <w:rPr>
      <w:lang w:val="ru-RU"/>
    </w:rPr>
  </w:style>
  <w:style w:type="character" w:customStyle="1" w:styleId="a4">
    <w:name w:val="Абзац списка Знак"/>
    <w:aliases w:val="Абзац списка1 Знак,Num Bullet 1 Знак,Bullet Number Знак,Индексы Знак,Маркированный список_уровень1 Знак,Маркер Знак,List Paragraph Знак"/>
    <w:link w:val="a3"/>
    <w:locked/>
    <w:rsid w:val="00296A39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uiPriority w:val="99"/>
    <w:rsid w:val="00296A39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29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rsid w:val="00296A39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paragraph" w:customStyle="1" w:styleId="ConsPlusTitle">
    <w:name w:val="ConsPlusTitle"/>
    <w:uiPriority w:val="99"/>
    <w:rsid w:val="0029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96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39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styleId="aa">
    <w:name w:val="page number"/>
    <w:uiPriority w:val="99"/>
    <w:rsid w:val="00296A39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296A3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6A39"/>
    <w:rPr>
      <w:rFonts w:ascii="Times New Roman" w:eastAsia="Times New Roman" w:hAnsi="Times New Roman" w:cs="Times New Roman"/>
      <w:color w:val="000000"/>
      <w:kern w:val="24"/>
      <w:sz w:val="20"/>
      <w:szCs w:val="20"/>
      <w:lang w:eastAsia="ru-RU"/>
    </w:rPr>
  </w:style>
  <w:style w:type="character" w:styleId="ad">
    <w:name w:val="footnote reference"/>
    <w:uiPriority w:val="99"/>
    <w:semiHidden/>
    <w:rsid w:val="00296A39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296A39"/>
    <w:pPr>
      <w:spacing w:line="259" w:lineRule="auto"/>
      <w:ind w:left="720" w:firstLine="709"/>
      <w:contextualSpacing/>
      <w:jc w:val="both"/>
    </w:pPr>
    <w:rPr>
      <w:rFonts w:eastAsia="Calibri"/>
      <w:color w:val="auto"/>
      <w:kern w:val="0"/>
      <w:sz w:val="28"/>
      <w:szCs w:val="28"/>
      <w:lang w:eastAsia="en-US"/>
    </w:rPr>
  </w:style>
  <w:style w:type="table" w:styleId="ae">
    <w:name w:val="Table Grid"/>
    <w:basedOn w:val="a1"/>
    <w:rsid w:val="00296A3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296A3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96A39"/>
    <w:rPr>
      <w:rFonts w:ascii="Segoe UI" w:eastAsia="Times New Roman" w:hAnsi="Segoe UI" w:cs="Segoe UI"/>
      <w:color w:val="000000"/>
      <w:kern w:val="24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rsid w:val="00296A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6A39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af3">
    <w:name w:val="Normal (Web)"/>
    <w:basedOn w:val="a"/>
    <w:uiPriority w:val="99"/>
    <w:rsid w:val="00296A39"/>
    <w:pPr>
      <w:spacing w:before="100" w:beforeAutospacing="1" w:after="100" w:afterAutospacing="1"/>
    </w:pPr>
    <w:rPr>
      <w:color w:val="auto"/>
      <w:kern w:val="0"/>
    </w:rPr>
  </w:style>
  <w:style w:type="character" w:styleId="af4">
    <w:name w:val="annotation reference"/>
    <w:rsid w:val="00296A39"/>
    <w:rPr>
      <w:sz w:val="16"/>
      <w:szCs w:val="16"/>
    </w:rPr>
  </w:style>
  <w:style w:type="paragraph" w:styleId="af5">
    <w:name w:val="annotation text"/>
    <w:basedOn w:val="a"/>
    <w:link w:val="af6"/>
    <w:rsid w:val="00296A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296A39"/>
    <w:rPr>
      <w:rFonts w:ascii="Times New Roman" w:eastAsia="Times New Roman" w:hAnsi="Times New Roman" w:cs="Times New Roman"/>
      <w:color w:val="000000"/>
      <w:kern w:val="24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296A39"/>
    <w:pPr>
      <w:spacing w:before="100" w:beforeAutospacing="1" w:after="100" w:afterAutospacing="1"/>
    </w:pPr>
    <w:rPr>
      <w:color w:val="auto"/>
      <w:kern w:val="0"/>
    </w:rPr>
  </w:style>
  <w:style w:type="table" w:customStyle="1" w:styleId="12">
    <w:name w:val="Сетка таблицы1"/>
    <w:basedOn w:val="a1"/>
    <w:uiPriority w:val="59"/>
    <w:rsid w:val="00296A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96A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96A39"/>
    <w:rPr>
      <w:rFonts w:ascii="Times New Roman" w:eastAsia="Times New Roman" w:hAnsi="Times New Roman" w:cs="Times New Roman"/>
      <w:b/>
      <w:bCs/>
      <w:color w:val="000000"/>
      <w:kern w:val="24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6A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uiPriority w:val="59"/>
    <w:rsid w:val="00296A3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sid w:val="00296A39"/>
    <w:rPr>
      <w:i/>
      <w:iCs/>
    </w:rPr>
  </w:style>
  <w:style w:type="character" w:customStyle="1" w:styleId="afb">
    <w:name w:val="Другое_"/>
    <w:link w:val="afc"/>
    <w:rsid w:val="00296A39"/>
    <w:rPr>
      <w:rFonts w:eastAsia="Times New Roman"/>
      <w:shd w:val="clear" w:color="auto" w:fill="FFFFFF"/>
    </w:rPr>
  </w:style>
  <w:style w:type="paragraph" w:customStyle="1" w:styleId="afc">
    <w:name w:val="Другое"/>
    <w:basedOn w:val="a"/>
    <w:link w:val="afb"/>
    <w:rsid w:val="00296A39"/>
    <w:pPr>
      <w:widowControl w:val="0"/>
      <w:shd w:val="clear" w:color="auto" w:fill="FFFFFF"/>
    </w:pPr>
    <w:rPr>
      <w:rFonts w:asciiTheme="minorHAnsi" w:hAnsiTheme="minorHAnsi" w:cstheme="minorBidi"/>
      <w:color w:val="auto"/>
      <w:kern w:val="0"/>
      <w:sz w:val="22"/>
      <w:szCs w:val="22"/>
      <w:lang w:eastAsia="en-US"/>
    </w:rPr>
  </w:style>
  <w:style w:type="character" w:styleId="afd">
    <w:name w:val="Strong"/>
    <w:uiPriority w:val="22"/>
    <w:qFormat/>
    <w:rsid w:val="00296A39"/>
    <w:rPr>
      <w:b/>
      <w:bCs/>
    </w:rPr>
  </w:style>
  <w:style w:type="character" w:customStyle="1" w:styleId="211pt">
    <w:name w:val="Основной текст (2) + 11 pt"/>
    <w:rsid w:val="00296A3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13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2021-07-12T01:28:00Z</cp:lastPrinted>
  <dcterms:created xsi:type="dcterms:W3CDTF">2021-06-08T08:08:00Z</dcterms:created>
  <dcterms:modified xsi:type="dcterms:W3CDTF">2021-07-15T08:54:00Z</dcterms:modified>
</cp:coreProperties>
</file>