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427FC3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строительства, </w:t>
      </w:r>
      <w:r w:rsidR="0008761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A01C14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Усть-Удинский район, </w:t>
      </w:r>
      <w:r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sz w:val="24"/>
          <w:szCs w:val="24"/>
        </w:rPr>
        <w:t>Кижа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Партизанская</w:t>
      </w:r>
      <w:r>
        <w:rPr>
          <w:rFonts w:ascii="Times New Roman" w:hAnsi="Times New Roman"/>
          <w:sz w:val="24"/>
          <w:szCs w:val="24"/>
        </w:rPr>
        <w:t xml:space="preserve">, участок № </w:t>
      </w:r>
      <w:r>
        <w:rPr>
          <w:rFonts w:ascii="Times New Roman" w:hAnsi="Times New Roman"/>
          <w:sz w:val="24"/>
          <w:szCs w:val="24"/>
        </w:rPr>
        <w:t>43Б</w:t>
      </w:r>
      <w:r>
        <w:rPr>
          <w:rFonts w:ascii="Times New Roman" w:hAnsi="Times New Roman"/>
          <w:sz w:val="24"/>
          <w:szCs w:val="24"/>
        </w:rPr>
        <w:t>, разрешенное использование - для индивидуального жилищного строительства, площадью 2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Российская Федерация, Иркутская область, Усть-Удинский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Пушкина</w:t>
      </w:r>
      <w:r>
        <w:rPr>
          <w:rFonts w:ascii="Times New Roman" w:hAnsi="Times New Roman"/>
          <w:sz w:val="24"/>
          <w:szCs w:val="24"/>
        </w:rPr>
        <w:t xml:space="preserve">, участок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для индивидуального жилищного строительства, площадью </w:t>
      </w:r>
      <w:r>
        <w:rPr>
          <w:rFonts w:ascii="Times New Roman" w:hAnsi="Times New Roman"/>
          <w:sz w:val="24"/>
          <w:szCs w:val="24"/>
        </w:rPr>
        <w:t>1680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Усть-Удинский район,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Некрасова</w:t>
      </w:r>
      <w:r>
        <w:rPr>
          <w:rFonts w:ascii="Times New Roman" w:hAnsi="Times New Roman"/>
          <w:sz w:val="24"/>
          <w:szCs w:val="24"/>
        </w:rPr>
        <w:t xml:space="preserve">, участок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разрешенное использование - для индивидуального жилищного строительства, площадью 16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Усть-Удинский район,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 xml:space="preserve">, участок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для </w:t>
      </w:r>
      <w:r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площадью 1</w:t>
      </w:r>
      <w:r w:rsidR="00464801" w:rsidRPr="00464801">
        <w:rPr>
          <w:rFonts w:ascii="Times New Roman" w:hAnsi="Times New Roman"/>
          <w:sz w:val="24"/>
          <w:szCs w:val="24"/>
        </w:rPr>
        <w:t>575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7550AD">
        <w:rPr>
          <w:rFonts w:ascii="Times New Roman" w:hAnsi="Times New Roman"/>
          <w:sz w:val="24"/>
          <w:szCs w:val="24"/>
        </w:rPr>
        <w:t>2</w:t>
      </w:r>
      <w:r w:rsidR="00464801" w:rsidRPr="00464801">
        <w:rPr>
          <w:rFonts w:ascii="Times New Roman" w:hAnsi="Times New Roman"/>
          <w:sz w:val="24"/>
          <w:szCs w:val="24"/>
        </w:rPr>
        <w:t>7</w:t>
      </w:r>
      <w:r w:rsidRPr="00170A8B">
        <w:rPr>
          <w:rFonts w:ascii="Times New Roman" w:hAnsi="Times New Roman"/>
          <w:sz w:val="24"/>
          <w:szCs w:val="24"/>
        </w:rPr>
        <w:t>.</w:t>
      </w:r>
      <w:r w:rsidR="00464801">
        <w:rPr>
          <w:rFonts w:ascii="Times New Roman" w:hAnsi="Times New Roman"/>
          <w:sz w:val="24"/>
          <w:szCs w:val="24"/>
          <w:lang w:val="en-US"/>
        </w:rPr>
        <w:t>01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464801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87615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27FC3"/>
    <w:rsid w:val="00464801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550AD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03913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16F4C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87936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9B9E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90</cp:revision>
  <cp:lastPrinted>2021-12-28T07:06:00Z</cp:lastPrinted>
  <dcterms:created xsi:type="dcterms:W3CDTF">2018-03-22T07:18:00Z</dcterms:created>
  <dcterms:modified xsi:type="dcterms:W3CDTF">2021-12-28T07:07:00Z</dcterms:modified>
</cp:coreProperties>
</file>