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421" w:rsidRDefault="005807AE" w:rsidP="005807A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Российская Федерация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Иркутская область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Усть-Удинский район</w:t>
      </w:r>
    </w:p>
    <w:p w:rsidR="005807AE" w:rsidRPr="005807AE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МЭР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5807AE" w:rsidRPr="005807AE" w:rsidRDefault="008114EC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114E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РАСПОРЯЖЕНИЕ</w:t>
      </w:r>
    </w:p>
    <w:p w:rsidR="005807AE" w:rsidRP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5807AE" w:rsidRPr="00624F39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«</w:t>
      </w:r>
      <w:r w:rsidR="007F61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val="en-US" w:eastAsia="ru-RU"/>
        </w:rPr>
        <w:t>20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»</w:t>
      </w:r>
      <w:r w:rsidR="005C41C1" w:rsidRPr="00624F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</w:t>
      </w:r>
      <w:r w:rsidR="00624F39" w:rsidRPr="00BB60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октября </w:t>
      </w:r>
      <w:r w:rsidRPr="005807A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202</w:t>
      </w:r>
      <w:r w:rsidR="00E7185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2</w:t>
      </w:r>
      <w:r w:rsidR="00624F3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г. </w:t>
      </w:r>
      <w:r w:rsidRPr="005C41C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>№</w:t>
      </w:r>
      <w:r w:rsidR="006D11B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u w:val="single"/>
          <w:lang w:eastAsia="ru-RU"/>
        </w:rPr>
        <w:t xml:space="preserve"> 619</w:t>
      </w:r>
      <w:bookmarkStart w:id="0" w:name="_GoBack"/>
      <w:bookmarkEnd w:id="0"/>
    </w:p>
    <w:p w:rsidR="005807AE" w:rsidRDefault="005807AE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5807A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п. Усть-Уда</w:t>
      </w:r>
    </w:p>
    <w:p w:rsidR="00336C30" w:rsidRDefault="00336C30" w:rsidP="005807AE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336C30" w:rsidRDefault="000D53ED" w:rsidP="008C27E7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368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 внесении изменений в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распоряжение от 13.12.2021 г. №767 «Об утверждении 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перечн</w:t>
      </w:r>
      <w:r w:rsidR="008C27E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главных администраторов доходов бюджета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муниципального образования</w:t>
      </w:r>
      <w:r w:rsidR="00336C3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="00316FD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«Усть-Удинский район»</w:t>
      </w:r>
    </w:p>
    <w:p w:rsidR="000D53ED" w:rsidRDefault="000D53ED" w:rsidP="000D53ED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53ED" w:rsidRPr="000D53ED" w:rsidRDefault="000D53ED" w:rsidP="00624F39">
      <w:pPr>
        <w:tabs>
          <w:tab w:val="left" w:pos="1080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перечень главных администраторов доходов бюджета Усть-Удинского района (далее – перечень) следующие изменения:</w:t>
      </w:r>
    </w:p>
    <w:p w:rsidR="000D53ED" w:rsidRPr="00275F0C" w:rsidRDefault="00E71851" w:rsidP="00624F39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275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главным</w:t>
      </w:r>
      <w:r w:rsidR="000D53ED"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</w:t>
      </w:r>
      <w:r w:rsidR="00275F0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D53ED" w:rsidRPr="000D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бюджета следующие КБК:</w:t>
      </w:r>
    </w:p>
    <w:p w:rsidR="00275F0C" w:rsidRPr="00275F0C" w:rsidRDefault="00275F0C" w:rsidP="00624F39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35E3" w:rsidRPr="00BB600D" w:rsidRDefault="00BB600D" w:rsidP="00624F39">
      <w:pPr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600D">
        <w:rPr>
          <w:rFonts w:ascii="Times New Roman" w:eastAsia="PMingLiU" w:hAnsi="Times New Roman" w:cs="Times New Roman"/>
          <w:b/>
          <w:sz w:val="28"/>
          <w:szCs w:val="28"/>
          <w:lang w:eastAsia="zh-TW"/>
        </w:rPr>
        <w:t>Администрация Усть-Удинского района Иркутской области Российской Федерации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85"/>
        <w:gridCol w:w="5676"/>
      </w:tblGrid>
      <w:tr w:rsidR="00275F0C" w:rsidRPr="00275F0C" w:rsidTr="00624F39">
        <w:trPr>
          <w:trHeight w:val="225"/>
        </w:trPr>
        <w:tc>
          <w:tcPr>
            <w:tcW w:w="701" w:type="dxa"/>
            <w:vAlign w:val="center"/>
          </w:tcPr>
          <w:p w:rsidR="00275F0C" w:rsidRPr="00624F39" w:rsidRDefault="00624F39" w:rsidP="0062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991</w:t>
            </w:r>
          </w:p>
        </w:tc>
        <w:tc>
          <w:tcPr>
            <w:tcW w:w="2985" w:type="dxa"/>
            <w:vAlign w:val="center"/>
          </w:tcPr>
          <w:p w:rsidR="00275F0C" w:rsidRPr="00275F0C" w:rsidRDefault="004734E6" w:rsidP="007F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734E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4734E6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4734E6">
              <w:rPr>
                <w:rFonts w:ascii="Times New Roman" w:hAnsi="Times New Roman" w:cs="Times New Roman"/>
                <w:sz w:val="28"/>
                <w:szCs w:val="24"/>
              </w:rPr>
              <w:t>15030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4734E6">
              <w:rPr>
                <w:rFonts w:ascii="Times New Roman" w:hAnsi="Times New Roman" w:cs="Times New Roman"/>
                <w:sz w:val="28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4734E6">
              <w:rPr>
                <w:rFonts w:ascii="Times New Roman" w:hAnsi="Times New Roman" w:cs="Times New Roman"/>
                <w:sz w:val="28"/>
                <w:szCs w:val="24"/>
              </w:rPr>
              <w:t>000</w:t>
            </w:r>
            <w:r w:rsidR="007F619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 w:rsidRPr="004734E6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5676" w:type="dxa"/>
            <w:vAlign w:val="center"/>
          </w:tcPr>
          <w:p w:rsidR="00275F0C" w:rsidRPr="00EC5880" w:rsidRDefault="004734E6" w:rsidP="0062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</w:t>
            </w:r>
            <w:r w:rsidR="00EC5880" w:rsidRPr="00EC5880">
              <w:rPr>
                <w:rFonts w:ascii="Times New Roman" w:hAnsi="Times New Roman" w:cs="Times New Roman"/>
                <w:sz w:val="24"/>
                <w:szCs w:val="24"/>
              </w:rPr>
              <w:t xml:space="preserve"> (Организация материально-технического обеспечения базы Дома детского творчества)</w:t>
            </w:r>
          </w:p>
        </w:tc>
      </w:tr>
      <w:tr w:rsidR="00EC5880" w:rsidRPr="00275F0C" w:rsidTr="00624F39">
        <w:trPr>
          <w:trHeight w:val="225"/>
        </w:trPr>
        <w:tc>
          <w:tcPr>
            <w:tcW w:w="701" w:type="dxa"/>
            <w:vAlign w:val="center"/>
          </w:tcPr>
          <w:p w:rsidR="00EC5880" w:rsidRDefault="00EC5880" w:rsidP="0062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991</w:t>
            </w:r>
          </w:p>
        </w:tc>
        <w:tc>
          <w:tcPr>
            <w:tcW w:w="2985" w:type="dxa"/>
            <w:vAlign w:val="center"/>
          </w:tcPr>
          <w:p w:rsidR="00EC5880" w:rsidRPr="00EC5880" w:rsidRDefault="00EC5880" w:rsidP="007F6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117 1503005 0002 150</w:t>
            </w:r>
          </w:p>
        </w:tc>
        <w:tc>
          <w:tcPr>
            <w:tcW w:w="5676" w:type="dxa"/>
            <w:vAlign w:val="center"/>
          </w:tcPr>
          <w:p w:rsidR="00EC5880" w:rsidRPr="00EC5880" w:rsidRDefault="000F45DC" w:rsidP="0062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 (</w:t>
            </w:r>
            <w:r w:rsidRPr="00EE5CEA">
              <w:rPr>
                <w:rFonts w:ascii="Times New Roman" w:hAnsi="Times New Roman" w:cs="Times New Roman"/>
                <w:sz w:val="24"/>
                <w:szCs w:val="24"/>
              </w:rPr>
              <w:t>Ограждение стадиона в п. Усть-Уда</w:t>
            </w:r>
            <w:r w:rsidRPr="00EC5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5880" w:rsidRPr="00275F0C" w:rsidTr="00624F39">
        <w:trPr>
          <w:trHeight w:val="225"/>
        </w:trPr>
        <w:tc>
          <w:tcPr>
            <w:tcW w:w="701" w:type="dxa"/>
            <w:vAlign w:val="center"/>
          </w:tcPr>
          <w:p w:rsidR="00EC5880" w:rsidRDefault="00EC5880" w:rsidP="0062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991</w:t>
            </w:r>
          </w:p>
        </w:tc>
        <w:tc>
          <w:tcPr>
            <w:tcW w:w="2985" w:type="dxa"/>
            <w:vAlign w:val="center"/>
          </w:tcPr>
          <w:p w:rsidR="00EC5880" w:rsidRPr="00EC5880" w:rsidRDefault="00EC5880" w:rsidP="00EC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117 1503005 0003 150</w:t>
            </w:r>
          </w:p>
        </w:tc>
        <w:tc>
          <w:tcPr>
            <w:tcW w:w="5676" w:type="dxa"/>
            <w:vAlign w:val="center"/>
          </w:tcPr>
          <w:p w:rsidR="00EC5880" w:rsidRPr="00EC5880" w:rsidRDefault="00C2558D" w:rsidP="0062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 (</w:t>
            </w:r>
            <w:r w:rsidRPr="00EE5CEA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инвалидов и граждан, имеющих отклонения в состоянии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сфере физической культуры и спорта</w:t>
            </w:r>
            <w:r w:rsidRPr="00EE5CEA">
              <w:rPr>
                <w:rFonts w:ascii="Times New Roman" w:hAnsi="Times New Roman" w:cs="Times New Roman"/>
                <w:sz w:val="24"/>
                <w:szCs w:val="24"/>
              </w:rPr>
              <w:t xml:space="preserve"> (приобретение оборудования и инвентаря для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адаптивной физической культурой и адаптивным спортом</w:t>
            </w:r>
            <w:r w:rsidRPr="00EE5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C5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5880" w:rsidRPr="00275F0C" w:rsidTr="00624F39">
        <w:trPr>
          <w:trHeight w:val="225"/>
        </w:trPr>
        <w:tc>
          <w:tcPr>
            <w:tcW w:w="701" w:type="dxa"/>
            <w:vAlign w:val="center"/>
          </w:tcPr>
          <w:p w:rsidR="00EC5880" w:rsidRDefault="00EC5880" w:rsidP="0062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991</w:t>
            </w:r>
          </w:p>
        </w:tc>
        <w:tc>
          <w:tcPr>
            <w:tcW w:w="2985" w:type="dxa"/>
            <w:vAlign w:val="center"/>
          </w:tcPr>
          <w:p w:rsidR="00EC5880" w:rsidRPr="00EC5880" w:rsidRDefault="00EC5880" w:rsidP="004F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117 1503005 0004 150</w:t>
            </w:r>
          </w:p>
        </w:tc>
        <w:tc>
          <w:tcPr>
            <w:tcW w:w="5676" w:type="dxa"/>
            <w:vAlign w:val="center"/>
          </w:tcPr>
          <w:p w:rsidR="00EC5880" w:rsidRPr="00EC5880" w:rsidRDefault="00C2558D" w:rsidP="0062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 (</w:t>
            </w:r>
            <w:r w:rsidRPr="00EE5CEA">
              <w:rPr>
                <w:rFonts w:ascii="Times New Roman" w:hAnsi="Times New Roman" w:cs="Times New Roman"/>
                <w:sz w:val="24"/>
                <w:szCs w:val="24"/>
              </w:rPr>
              <w:t>Развитие городошного спорта в п. Усть-Уда</w:t>
            </w:r>
            <w:r w:rsidRPr="00EC58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5880" w:rsidRPr="00275F0C" w:rsidTr="00624F39">
        <w:trPr>
          <w:trHeight w:val="225"/>
        </w:trPr>
        <w:tc>
          <w:tcPr>
            <w:tcW w:w="701" w:type="dxa"/>
            <w:vAlign w:val="center"/>
          </w:tcPr>
          <w:p w:rsidR="00EC5880" w:rsidRDefault="00EC5880" w:rsidP="00624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991</w:t>
            </w:r>
          </w:p>
        </w:tc>
        <w:tc>
          <w:tcPr>
            <w:tcW w:w="2985" w:type="dxa"/>
            <w:vAlign w:val="center"/>
          </w:tcPr>
          <w:p w:rsidR="00EC5880" w:rsidRPr="00EC5880" w:rsidRDefault="00EC5880" w:rsidP="00EC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117 1503005 0005 150</w:t>
            </w:r>
          </w:p>
        </w:tc>
        <w:tc>
          <w:tcPr>
            <w:tcW w:w="5676" w:type="dxa"/>
            <w:vAlign w:val="center"/>
          </w:tcPr>
          <w:p w:rsidR="00EC5880" w:rsidRPr="00C2558D" w:rsidRDefault="00C2558D" w:rsidP="0062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</w:t>
            </w:r>
            <w:r w:rsidRPr="00C255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строительства спортивной площадки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МКДОУ Детского сада «Колосок»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Балаганка</w:t>
            </w:r>
            <w:proofErr w:type="spellEnd"/>
            <w:r w:rsidRPr="00C25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2558D" w:rsidRPr="00275F0C" w:rsidTr="00624F39">
        <w:trPr>
          <w:trHeight w:val="225"/>
        </w:trPr>
        <w:tc>
          <w:tcPr>
            <w:tcW w:w="701" w:type="dxa"/>
            <w:vAlign w:val="center"/>
          </w:tcPr>
          <w:p w:rsidR="00C2558D" w:rsidRDefault="00C2558D" w:rsidP="004F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991</w:t>
            </w:r>
          </w:p>
        </w:tc>
        <w:tc>
          <w:tcPr>
            <w:tcW w:w="2985" w:type="dxa"/>
            <w:vAlign w:val="center"/>
          </w:tcPr>
          <w:p w:rsidR="00C2558D" w:rsidRPr="00EC5880" w:rsidRDefault="00C2558D" w:rsidP="004F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117 1503005 0006 150</w:t>
            </w:r>
          </w:p>
        </w:tc>
        <w:tc>
          <w:tcPr>
            <w:tcW w:w="5676" w:type="dxa"/>
            <w:vAlign w:val="center"/>
          </w:tcPr>
          <w:p w:rsidR="00C2558D" w:rsidRPr="00CC2A96" w:rsidRDefault="00C2558D" w:rsidP="004F7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588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</w:t>
            </w:r>
            <w:r w:rsidRPr="00CC2A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библиотеки им. В.Г. Распутина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C2558D" w:rsidRPr="00275F0C" w:rsidTr="00624F39">
        <w:trPr>
          <w:trHeight w:val="225"/>
        </w:trPr>
        <w:tc>
          <w:tcPr>
            <w:tcW w:w="701" w:type="dxa"/>
            <w:vAlign w:val="center"/>
          </w:tcPr>
          <w:p w:rsidR="00C2558D" w:rsidRDefault="00C2558D" w:rsidP="004F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991</w:t>
            </w:r>
          </w:p>
        </w:tc>
        <w:tc>
          <w:tcPr>
            <w:tcW w:w="2985" w:type="dxa"/>
            <w:vAlign w:val="center"/>
          </w:tcPr>
          <w:p w:rsidR="00C2558D" w:rsidRPr="00EC5880" w:rsidRDefault="00C2558D" w:rsidP="00EC5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117 1503005 0007 150</w:t>
            </w:r>
          </w:p>
        </w:tc>
        <w:tc>
          <w:tcPr>
            <w:tcW w:w="5676" w:type="dxa"/>
            <w:vAlign w:val="center"/>
          </w:tcPr>
          <w:p w:rsidR="00C2558D" w:rsidRPr="00C2558D" w:rsidRDefault="00C2558D" w:rsidP="0062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5880"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муниципальных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58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материально-технического обеспечения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Усть-Удинская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2</w:t>
            </w:r>
            <w:r w:rsidRPr="00C255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D53ED" w:rsidRDefault="000D53ED" w:rsidP="00624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326CF" w:rsidRPr="000326CF" w:rsidRDefault="00E71851" w:rsidP="00624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1" w:firstLine="6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. </w:t>
      </w:r>
      <w:r w:rsidR="000326CF" w:rsidRPr="000326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Распоряжение №614 от 18 октября 2022 года </w:t>
      </w:r>
      <w:r w:rsidR="000326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«О внесении изменений в распоряжение от 13.12.2021 г. №767 «Об утверждении перечня главных администраторов доходов бюджета муниципального образования «</w:t>
      </w:r>
      <w:proofErr w:type="spellStart"/>
      <w:r w:rsidR="000326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Усть-Удинский</w:t>
      </w:r>
      <w:proofErr w:type="spellEnd"/>
      <w:r w:rsidR="000326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район»» считать утратившим силу.</w:t>
      </w:r>
    </w:p>
    <w:p w:rsidR="00306C8F" w:rsidRDefault="000326CF" w:rsidP="00624F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4" w:right="-1" w:firstLine="61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0326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3. 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Распоряжение вступает в силу со дня его официального опубликования и распространяется на правоотношения, возникающие при составлении и исполнении бюджета муниципального образования «Усть-Удинский район», начиная с бюджета на 2022 год и на плановый период 2023 и 2024 годов. </w:t>
      </w:r>
    </w:p>
    <w:p w:rsidR="00306C8F" w:rsidRDefault="00306C8F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FA4BB6" w:rsidRDefault="00FA4BB6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087F80" w:rsidRDefault="00306C8F" w:rsidP="00336C30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Мэр Усть-Удинского района                                                             С.Н. Чемезов</w:t>
      </w:r>
      <w:r w:rsidR="00087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</w:p>
    <w:sectPr w:rsidR="00087F80" w:rsidSect="00FA4B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7AE"/>
    <w:rsid w:val="000326CF"/>
    <w:rsid w:val="00087F80"/>
    <w:rsid w:val="000D53ED"/>
    <w:rsid w:val="000F45DC"/>
    <w:rsid w:val="000F701C"/>
    <w:rsid w:val="001805FC"/>
    <w:rsid w:val="001A3D3D"/>
    <w:rsid w:val="00275F0C"/>
    <w:rsid w:val="002D2E86"/>
    <w:rsid w:val="0030512D"/>
    <w:rsid w:val="00306C8F"/>
    <w:rsid w:val="00316FD3"/>
    <w:rsid w:val="00336C30"/>
    <w:rsid w:val="00421A54"/>
    <w:rsid w:val="004734E6"/>
    <w:rsid w:val="005807AE"/>
    <w:rsid w:val="00593581"/>
    <w:rsid w:val="00596367"/>
    <w:rsid w:val="005C41C1"/>
    <w:rsid w:val="00624F39"/>
    <w:rsid w:val="006B2748"/>
    <w:rsid w:val="006D11B9"/>
    <w:rsid w:val="00740EEA"/>
    <w:rsid w:val="007503E0"/>
    <w:rsid w:val="007F6191"/>
    <w:rsid w:val="008114EC"/>
    <w:rsid w:val="008C27E7"/>
    <w:rsid w:val="008F57F8"/>
    <w:rsid w:val="00927DA4"/>
    <w:rsid w:val="00A73421"/>
    <w:rsid w:val="00B035E3"/>
    <w:rsid w:val="00B95B88"/>
    <w:rsid w:val="00BB600D"/>
    <w:rsid w:val="00C01DFE"/>
    <w:rsid w:val="00C2558D"/>
    <w:rsid w:val="00C25D9B"/>
    <w:rsid w:val="00C820EA"/>
    <w:rsid w:val="00CC2A96"/>
    <w:rsid w:val="00E221A1"/>
    <w:rsid w:val="00E55BD0"/>
    <w:rsid w:val="00E71851"/>
    <w:rsid w:val="00EC5880"/>
    <w:rsid w:val="00FA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BAEB8-307A-4BE2-8F31-2FAF7C05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33A76-CD8A-4626-B332-5AC0FBAC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Управляющий делами</cp:lastModifiedBy>
  <cp:revision>18</cp:revision>
  <cp:lastPrinted>2022-03-29T07:51:00Z</cp:lastPrinted>
  <dcterms:created xsi:type="dcterms:W3CDTF">2022-03-29T07:15:00Z</dcterms:created>
  <dcterms:modified xsi:type="dcterms:W3CDTF">2022-10-26T05:55:00Z</dcterms:modified>
</cp:coreProperties>
</file>