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 xml:space="preserve">  Российская Федерация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Иркутская область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Усть-Удинский район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РАЙОННАЯ ДУМА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54E9C" w:rsidRPr="00171D24" w:rsidRDefault="00554E9C" w:rsidP="00554E9C">
      <w:pPr>
        <w:jc w:val="both"/>
        <w:rPr>
          <w:sz w:val="24"/>
          <w:szCs w:val="24"/>
        </w:rPr>
      </w:pPr>
      <w:r w:rsidRPr="00171D24">
        <w:rPr>
          <w:sz w:val="24"/>
          <w:szCs w:val="24"/>
        </w:rPr>
        <w:t>«</w:t>
      </w:r>
      <w:r w:rsidR="00A63FC1">
        <w:rPr>
          <w:sz w:val="24"/>
          <w:szCs w:val="24"/>
        </w:rPr>
        <w:t>21</w:t>
      </w:r>
      <w:r w:rsidRPr="00171D24">
        <w:rPr>
          <w:sz w:val="24"/>
          <w:szCs w:val="24"/>
        </w:rPr>
        <w:t>»</w:t>
      </w:r>
      <w:r w:rsidR="00A63FC1">
        <w:rPr>
          <w:sz w:val="24"/>
          <w:szCs w:val="24"/>
        </w:rPr>
        <w:t xml:space="preserve"> февраля</w:t>
      </w:r>
      <w:r w:rsidRPr="00171D24">
        <w:rPr>
          <w:sz w:val="24"/>
          <w:szCs w:val="24"/>
        </w:rPr>
        <w:t xml:space="preserve"> 202</w:t>
      </w:r>
      <w:r w:rsidR="00F622CA">
        <w:rPr>
          <w:sz w:val="24"/>
          <w:szCs w:val="24"/>
        </w:rPr>
        <w:t>3</w:t>
      </w:r>
      <w:r w:rsidRPr="00171D24">
        <w:rPr>
          <w:sz w:val="24"/>
          <w:szCs w:val="24"/>
        </w:rPr>
        <w:t xml:space="preserve"> г.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  <w:t>№</w:t>
      </w:r>
      <w:r w:rsidR="004F0DEB">
        <w:rPr>
          <w:sz w:val="24"/>
          <w:szCs w:val="24"/>
        </w:rPr>
        <w:t xml:space="preserve"> </w:t>
      </w:r>
      <w:r w:rsidR="00F459D5">
        <w:rPr>
          <w:sz w:val="24"/>
          <w:szCs w:val="24"/>
        </w:rPr>
        <w:t>53/</w:t>
      </w:r>
      <w:r w:rsidR="00403402">
        <w:rPr>
          <w:sz w:val="24"/>
          <w:szCs w:val="24"/>
        </w:rPr>
        <w:t>2</w:t>
      </w:r>
      <w:bookmarkStart w:id="0" w:name="_GoBack"/>
      <w:bookmarkEnd w:id="0"/>
      <w:r w:rsidR="004E1ABF">
        <w:rPr>
          <w:sz w:val="24"/>
          <w:szCs w:val="24"/>
        </w:rPr>
        <w:t xml:space="preserve">- </w:t>
      </w:r>
      <w:r w:rsidRPr="00171D24">
        <w:rPr>
          <w:sz w:val="24"/>
          <w:szCs w:val="24"/>
        </w:rPr>
        <w:t>РД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РЕШЕНИЕ</w:t>
      </w:r>
    </w:p>
    <w:p w:rsidR="00554E9C" w:rsidRPr="00171D24" w:rsidRDefault="00554E9C" w:rsidP="00554E9C">
      <w:pPr>
        <w:jc w:val="both"/>
        <w:rPr>
          <w:sz w:val="24"/>
          <w:szCs w:val="24"/>
        </w:rPr>
      </w:pPr>
    </w:p>
    <w:p w:rsidR="00554E9C" w:rsidRPr="00171D24" w:rsidRDefault="001E3AED" w:rsidP="00554E9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 силу решения районной Думы районного муниципального образования «</w:t>
      </w:r>
      <w:r w:rsidRPr="00171D24">
        <w:rPr>
          <w:rFonts w:ascii="Times New Roman" w:hAnsi="Times New Roman" w:cs="Times New Roman"/>
          <w:sz w:val="24"/>
          <w:szCs w:val="24"/>
        </w:rPr>
        <w:t>Усть-Удинск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71D2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» от 23 декабря 2021 года №34/5-РД </w:t>
      </w:r>
      <w:r w:rsidR="00D62376">
        <w:rPr>
          <w:rFonts w:ascii="Times New Roman" w:hAnsi="Times New Roman" w:cs="Times New Roman"/>
          <w:sz w:val="24"/>
          <w:szCs w:val="24"/>
        </w:rPr>
        <w:t>«Об утверждении Плана мероприятий по реализации</w:t>
      </w:r>
      <w:r w:rsidR="00DE76B9">
        <w:rPr>
          <w:rFonts w:ascii="Times New Roman" w:hAnsi="Times New Roman" w:cs="Times New Roman"/>
          <w:sz w:val="24"/>
          <w:szCs w:val="24"/>
        </w:rPr>
        <w:t xml:space="preserve"> </w:t>
      </w:r>
      <w:r w:rsidR="00DE76B9" w:rsidRPr="00DE76B9">
        <w:rPr>
          <w:rFonts w:ascii="Times New Roman" w:hAnsi="Times New Roman" w:cs="Times New Roman"/>
          <w:sz w:val="24"/>
          <w:szCs w:val="24"/>
        </w:rPr>
        <w:t>Стратеги</w:t>
      </w:r>
      <w:r w:rsidR="00D62376">
        <w:rPr>
          <w:rFonts w:ascii="Times New Roman" w:hAnsi="Times New Roman" w:cs="Times New Roman"/>
          <w:sz w:val="24"/>
          <w:szCs w:val="24"/>
        </w:rPr>
        <w:t>и</w:t>
      </w:r>
      <w:r w:rsidR="00DE76B9" w:rsidRPr="00DE76B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районного муниципального образования «Усть-Удинский район» на период до 2030</w:t>
      </w:r>
      <w:r w:rsidR="00BA3E01">
        <w:rPr>
          <w:rFonts w:ascii="Times New Roman" w:hAnsi="Times New Roman" w:cs="Times New Roman"/>
          <w:sz w:val="24"/>
          <w:szCs w:val="24"/>
        </w:rPr>
        <w:t xml:space="preserve"> </w:t>
      </w:r>
      <w:r w:rsidR="00DE76B9" w:rsidRPr="00DE76B9">
        <w:rPr>
          <w:rFonts w:ascii="Times New Roman" w:hAnsi="Times New Roman" w:cs="Times New Roman"/>
          <w:sz w:val="24"/>
          <w:szCs w:val="24"/>
        </w:rPr>
        <w:t>г</w:t>
      </w:r>
      <w:r w:rsidR="00554E9C" w:rsidRPr="00171D24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 и утверждении Плана мероприятий по реализации </w:t>
      </w:r>
      <w:r w:rsidRPr="00DE76B9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76B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районного муниципального образования «Усть-У</w:t>
      </w:r>
      <w:r>
        <w:rPr>
          <w:rFonts w:ascii="Times New Roman" w:hAnsi="Times New Roman" w:cs="Times New Roman"/>
          <w:sz w:val="24"/>
          <w:szCs w:val="24"/>
        </w:rPr>
        <w:t>динский район» на период до 2036</w:t>
      </w:r>
      <w:r w:rsidR="00BA3E01">
        <w:rPr>
          <w:rFonts w:ascii="Times New Roman" w:hAnsi="Times New Roman" w:cs="Times New Roman"/>
          <w:sz w:val="24"/>
          <w:szCs w:val="24"/>
        </w:rPr>
        <w:t xml:space="preserve"> </w:t>
      </w:r>
      <w:r w:rsidRPr="00DE76B9">
        <w:rPr>
          <w:rFonts w:ascii="Times New Roman" w:hAnsi="Times New Roman" w:cs="Times New Roman"/>
          <w:sz w:val="24"/>
          <w:szCs w:val="24"/>
        </w:rPr>
        <w:t>г</w:t>
      </w:r>
      <w:r w:rsidRPr="00171D24">
        <w:rPr>
          <w:rFonts w:ascii="Times New Roman" w:hAnsi="Times New Roman" w:cs="Times New Roman"/>
          <w:sz w:val="24"/>
          <w:szCs w:val="24"/>
        </w:rPr>
        <w:t>.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0223D" w:rsidRDefault="0050223D" w:rsidP="00554E9C">
      <w:pPr>
        <w:rPr>
          <w:sz w:val="24"/>
          <w:szCs w:val="24"/>
        </w:rPr>
      </w:pPr>
    </w:p>
    <w:p w:rsidR="00554E9C" w:rsidRPr="00171D24" w:rsidRDefault="00554E9C" w:rsidP="00554E9C">
      <w:pPr>
        <w:rPr>
          <w:sz w:val="24"/>
          <w:szCs w:val="24"/>
        </w:rPr>
      </w:pPr>
      <w:r w:rsidRPr="00171D24">
        <w:rPr>
          <w:sz w:val="24"/>
          <w:szCs w:val="24"/>
        </w:rPr>
        <w:t>Принят</w:t>
      </w:r>
      <w:r w:rsidR="004E1ABF">
        <w:rPr>
          <w:sz w:val="24"/>
          <w:szCs w:val="24"/>
        </w:rPr>
        <w:t xml:space="preserve">о на </w:t>
      </w:r>
      <w:r w:rsidR="00F459D5">
        <w:rPr>
          <w:sz w:val="24"/>
          <w:szCs w:val="24"/>
        </w:rPr>
        <w:t>53</w:t>
      </w:r>
      <w:r w:rsidR="0098408C">
        <w:rPr>
          <w:sz w:val="24"/>
          <w:szCs w:val="24"/>
        </w:rPr>
        <w:t xml:space="preserve"> </w:t>
      </w:r>
      <w:r w:rsidRPr="00171D24">
        <w:rPr>
          <w:sz w:val="24"/>
          <w:szCs w:val="24"/>
        </w:rPr>
        <w:t>заседании</w:t>
      </w:r>
    </w:p>
    <w:p w:rsidR="00554E9C" w:rsidRPr="00171D24" w:rsidRDefault="00554E9C" w:rsidP="00554E9C">
      <w:pPr>
        <w:rPr>
          <w:sz w:val="24"/>
          <w:szCs w:val="24"/>
        </w:rPr>
      </w:pPr>
      <w:r w:rsidRPr="00171D24">
        <w:rPr>
          <w:sz w:val="24"/>
          <w:szCs w:val="24"/>
        </w:rPr>
        <w:t xml:space="preserve">районной Думы </w:t>
      </w:r>
      <w:r w:rsidR="004F0DEB">
        <w:rPr>
          <w:sz w:val="24"/>
          <w:szCs w:val="24"/>
        </w:rPr>
        <w:t>7</w:t>
      </w:r>
      <w:r w:rsidRPr="00171D24">
        <w:rPr>
          <w:sz w:val="24"/>
          <w:szCs w:val="24"/>
        </w:rPr>
        <w:t xml:space="preserve">-го созыва </w:t>
      </w:r>
    </w:p>
    <w:p w:rsidR="00554E9C" w:rsidRPr="00171D24" w:rsidRDefault="00554E9C" w:rsidP="00554E9C">
      <w:pPr>
        <w:rPr>
          <w:sz w:val="24"/>
          <w:szCs w:val="24"/>
        </w:rPr>
      </w:pPr>
      <w:r w:rsidRPr="00171D24">
        <w:rPr>
          <w:sz w:val="24"/>
          <w:szCs w:val="24"/>
        </w:rPr>
        <w:t>«</w:t>
      </w:r>
      <w:r w:rsidR="00A63FC1">
        <w:rPr>
          <w:sz w:val="24"/>
          <w:szCs w:val="24"/>
        </w:rPr>
        <w:t>21</w:t>
      </w:r>
      <w:r w:rsidRPr="00171D24">
        <w:rPr>
          <w:sz w:val="24"/>
          <w:szCs w:val="24"/>
        </w:rPr>
        <w:t xml:space="preserve">» </w:t>
      </w:r>
      <w:r w:rsidR="00A63FC1">
        <w:rPr>
          <w:sz w:val="24"/>
          <w:szCs w:val="24"/>
        </w:rPr>
        <w:t>февраля</w:t>
      </w:r>
      <w:r w:rsidRPr="00171D24">
        <w:rPr>
          <w:sz w:val="24"/>
          <w:szCs w:val="24"/>
        </w:rPr>
        <w:t xml:space="preserve"> 202</w:t>
      </w:r>
      <w:r w:rsidR="00F622CA">
        <w:rPr>
          <w:sz w:val="24"/>
          <w:szCs w:val="24"/>
        </w:rPr>
        <w:t>3</w:t>
      </w:r>
      <w:r w:rsidRPr="00171D24">
        <w:rPr>
          <w:sz w:val="24"/>
          <w:szCs w:val="24"/>
        </w:rPr>
        <w:t xml:space="preserve"> года</w:t>
      </w:r>
    </w:p>
    <w:p w:rsidR="00554E9C" w:rsidRPr="00171D24" w:rsidRDefault="00554E9C" w:rsidP="00554E9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ab/>
      </w:r>
      <w:r w:rsidR="00BD6149" w:rsidRPr="00BA4EEC">
        <w:rPr>
          <w:rFonts w:ascii="Times New Roman" w:hAnsi="Times New Roman" w:cs="Times New Roman"/>
          <w:sz w:val="24"/>
          <w:szCs w:val="24"/>
        </w:rPr>
        <w:t>В</w:t>
      </w:r>
      <w:r w:rsidR="000C4417" w:rsidRPr="00BA4EEC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282BB8" w:rsidRPr="00BA4EEC">
        <w:rPr>
          <w:rFonts w:ascii="Times New Roman" w:hAnsi="Times New Roman" w:cs="Times New Roman"/>
          <w:sz w:val="24"/>
          <w:szCs w:val="24"/>
        </w:rPr>
        <w:t xml:space="preserve"> </w:t>
      </w:r>
      <w:r w:rsidR="00714C08" w:rsidRPr="00BA4EEC">
        <w:rPr>
          <w:rFonts w:ascii="Times New Roman" w:hAnsi="Times New Roman" w:cs="Times New Roman"/>
          <w:sz w:val="24"/>
          <w:szCs w:val="24"/>
        </w:rPr>
        <w:t>реализации</w:t>
      </w:r>
      <w:r w:rsidR="000C4417" w:rsidRPr="00BA4EEC">
        <w:rPr>
          <w:rFonts w:ascii="Times New Roman" w:hAnsi="Times New Roman" w:cs="Times New Roman"/>
          <w:sz w:val="24"/>
          <w:szCs w:val="24"/>
        </w:rPr>
        <w:t xml:space="preserve"> Стратегии социально-экономического развития </w:t>
      </w:r>
      <w:r w:rsidR="007A1946" w:rsidRPr="00BA4EEC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  <w:r w:rsidR="00FD724D" w:rsidRPr="00BA4EEC">
        <w:rPr>
          <w:rFonts w:ascii="Times New Roman" w:hAnsi="Times New Roman" w:cs="Times New Roman"/>
          <w:sz w:val="24"/>
          <w:szCs w:val="24"/>
        </w:rPr>
        <w:t xml:space="preserve"> </w:t>
      </w:r>
      <w:r w:rsidR="000C4417" w:rsidRPr="00BA4EEC">
        <w:rPr>
          <w:rFonts w:ascii="Times New Roman" w:hAnsi="Times New Roman" w:cs="Times New Roman"/>
          <w:sz w:val="24"/>
          <w:szCs w:val="24"/>
        </w:rPr>
        <w:t>на период до 203</w:t>
      </w:r>
      <w:r w:rsidR="00BA4EEC" w:rsidRPr="00BA4EEC">
        <w:rPr>
          <w:rFonts w:ascii="Times New Roman" w:hAnsi="Times New Roman" w:cs="Times New Roman"/>
          <w:sz w:val="24"/>
          <w:szCs w:val="24"/>
        </w:rPr>
        <w:t>6</w:t>
      </w:r>
      <w:r w:rsidR="000C4417" w:rsidRPr="00BA4EEC">
        <w:rPr>
          <w:rFonts w:ascii="Times New Roman" w:hAnsi="Times New Roman" w:cs="Times New Roman"/>
          <w:sz w:val="24"/>
          <w:szCs w:val="24"/>
        </w:rPr>
        <w:t>г.</w:t>
      </w:r>
      <w:r w:rsidR="00714C08" w:rsidRPr="00BA4EEC">
        <w:rPr>
          <w:rFonts w:ascii="Times New Roman" w:hAnsi="Times New Roman" w:cs="Times New Roman"/>
          <w:sz w:val="24"/>
          <w:szCs w:val="24"/>
        </w:rPr>
        <w:t>, утвержденной решением районной Думы районного муниципального образования «Усть-Удинский район» от 25.04.2019г. №55/2-РД</w:t>
      </w:r>
      <w:r w:rsidR="000C4417" w:rsidRPr="00BA4EEC">
        <w:rPr>
          <w:rFonts w:ascii="Times New Roman" w:hAnsi="Times New Roman" w:cs="Times New Roman"/>
          <w:sz w:val="24"/>
          <w:szCs w:val="24"/>
        </w:rPr>
        <w:t>,</w:t>
      </w:r>
      <w:r w:rsidR="000C4417">
        <w:rPr>
          <w:rFonts w:ascii="Times New Roman" w:hAnsi="Times New Roman" w:cs="Times New Roman"/>
          <w:sz w:val="24"/>
          <w:szCs w:val="24"/>
        </w:rPr>
        <w:t xml:space="preserve"> </w:t>
      </w:r>
      <w:r w:rsidR="00A64C2F" w:rsidRPr="00171D24">
        <w:rPr>
          <w:rFonts w:ascii="Times New Roman" w:hAnsi="Times New Roman" w:cs="Times New Roman"/>
          <w:sz w:val="24"/>
          <w:szCs w:val="24"/>
        </w:rPr>
        <w:t>руководствуясь ст.46 Устава районного муниципального образования «</w:t>
      </w:r>
      <w:proofErr w:type="spellStart"/>
      <w:r w:rsidR="00A64C2F" w:rsidRPr="00171D24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A64C2F" w:rsidRPr="00171D2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63FC1">
        <w:rPr>
          <w:rFonts w:ascii="Times New Roman" w:hAnsi="Times New Roman" w:cs="Times New Roman"/>
          <w:sz w:val="24"/>
          <w:szCs w:val="24"/>
        </w:rPr>
        <w:t>,</w:t>
      </w: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E9C" w:rsidRPr="00171D24" w:rsidRDefault="00A63FC1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54E9C" w:rsidRPr="00171D24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554E9C" w:rsidRPr="00171D24" w:rsidRDefault="00554E9C" w:rsidP="00554E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E69" w:rsidRDefault="00E53A9F" w:rsidP="00554E9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3768">
        <w:rPr>
          <w:rFonts w:ascii="Times New Roman" w:hAnsi="Times New Roman" w:cs="Times New Roman"/>
          <w:sz w:val="24"/>
          <w:szCs w:val="24"/>
        </w:rPr>
        <w:t xml:space="preserve">. </w:t>
      </w:r>
      <w:r w:rsidR="00AB7E69">
        <w:rPr>
          <w:rFonts w:ascii="Times New Roman" w:hAnsi="Times New Roman" w:cs="Times New Roman"/>
          <w:sz w:val="24"/>
          <w:szCs w:val="24"/>
        </w:rPr>
        <w:t>Признать утратившим силу решение районной Думы районного муниципального образования «</w:t>
      </w:r>
      <w:r w:rsidR="00AB7E69" w:rsidRPr="00171D24">
        <w:rPr>
          <w:rFonts w:ascii="Times New Roman" w:hAnsi="Times New Roman" w:cs="Times New Roman"/>
          <w:sz w:val="24"/>
          <w:szCs w:val="24"/>
        </w:rPr>
        <w:t>Усть-Удинск</w:t>
      </w:r>
      <w:r w:rsidR="00AB7E69">
        <w:rPr>
          <w:rFonts w:ascii="Times New Roman" w:hAnsi="Times New Roman" w:cs="Times New Roman"/>
          <w:sz w:val="24"/>
          <w:szCs w:val="24"/>
        </w:rPr>
        <w:t>ий</w:t>
      </w:r>
      <w:r w:rsidR="00AB7E69" w:rsidRPr="00171D2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7E69">
        <w:rPr>
          <w:rFonts w:ascii="Times New Roman" w:hAnsi="Times New Roman" w:cs="Times New Roman"/>
          <w:sz w:val="24"/>
          <w:szCs w:val="24"/>
        </w:rPr>
        <w:t xml:space="preserve">» от 23 декабря 2021 года №34/5-РД «Об утверждении Плана мероприятий по реализации </w:t>
      </w:r>
      <w:r w:rsidR="00AB7E69" w:rsidRPr="00DE76B9">
        <w:rPr>
          <w:rFonts w:ascii="Times New Roman" w:hAnsi="Times New Roman" w:cs="Times New Roman"/>
          <w:sz w:val="24"/>
          <w:szCs w:val="24"/>
        </w:rPr>
        <w:t>Стратеги</w:t>
      </w:r>
      <w:r w:rsidR="00AB7E69">
        <w:rPr>
          <w:rFonts w:ascii="Times New Roman" w:hAnsi="Times New Roman" w:cs="Times New Roman"/>
          <w:sz w:val="24"/>
          <w:szCs w:val="24"/>
        </w:rPr>
        <w:t>и</w:t>
      </w:r>
      <w:r w:rsidR="00AB7E69" w:rsidRPr="00DE76B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районного муниципального образования «Усть-Удинский район» на период до 2030</w:t>
      </w:r>
      <w:r w:rsidR="00AB7E69">
        <w:rPr>
          <w:rFonts w:ascii="Times New Roman" w:hAnsi="Times New Roman" w:cs="Times New Roman"/>
          <w:sz w:val="24"/>
          <w:szCs w:val="24"/>
        </w:rPr>
        <w:t xml:space="preserve"> </w:t>
      </w:r>
      <w:r w:rsidR="00AB7E69" w:rsidRPr="00DE76B9">
        <w:rPr>
          <w:rFonts w:ascii="Times New Roman" w:hAnsi="Times New Roman" w:cs="Times New Roman"/>
          <w:sz w:val="24"/>
          <w:szCs w:val="24"/>
        </w:rPr>
        <w:t>г</w:t>
      </w:r>
      <w:r w:rsidR="00AB7E69" w:rsidRPr="00171D24">
        <w:rPr>
          <w:rFonts w:ascii="Times New Roman" w:hAnsi="Times New Roman" w:cs="Times New Roman"/>
          <w:sz w:val="24"/>
          <w:szCs w:val="24"/>
        </w:rPr>
        <w:t>.»</w:t>
      </w:r>
      <w:r w:rsidR="00AB7E69">
        <w:rPr>
          <w:rFonts w:ascii="Times New Roman" w:hAnsi="Times New Roman" w:cs="Times New Roman"/>
          <w:sz w:val="24"/>
          <w:szCs w:val="24"/>
        </w:rPr>
        <w:t>.</w:t>
      </w:r>
    </w:p>
    <w:p w:rsidR="00554E9C" w:rsidRPr="00171D24" w:rsidRDefault="00AB7E69" w:rsidP="00554E9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2376">
        <w:rPr>
          <w:rFonts w:ascii="Times New Roman" w:hAnsi="Times New Roman" w:cs="Times New Roman"/>
          <w:sz w:val="24"/>
          <w:szCs w:val="24"/>
        </w:rPr>
        <w:t>Утвердить План мероприятий по реализации</w:t>
      </w:r>
      <w:r w:rsidR="00554E9C" w:rsidRPr="00171D24">
        <w:rPr>
          <w:rFonts w:ascii="Times New Roman" w:hAnsi="Times New Roman" w:cs="Times New Roman"/>
          <w:sz w:val="24"/>
          <w:szCs w:val="24"/>
        </w:rPr>
        <w:t xml:space="preserve"> Стратеги</w:t>
      </w:r>
      <w:r w:rsidR="00D62376">
        <w:rPr>
          <w:rFonts w:ascii="Times New Roman" w:hAnsi="Times New Roman" w:cs="Times New Roman"/>
          <w:sz w:val="24"/>
          <w:szCs w:val="24"/>
        </w:rPr>
        <w:t>и</w:t>
      </w:r>
      <w:r w:rsidR="00554E9C" w:rsidRPr="00171D2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D75F2E">
        <w:rPr>
          <w:rFonts w:ascii="Times New Roman" w:hAnsi="Times New Roman" w:cs="Times New Roman"/>
          <w:sz w:val="24"/>
          <w:szCs w:val="24"/>
        </w:rPr>
        <w:t>районного муниципального образования «</w:t>
      </w:r>
      <w:r w:rsidR="00D75F2E" w:rsidRPr="00171D24">
        <w:rPr>
          <w:rFonts w:ascii="Times New Roman" w:hAnsi="Times New Roman" w:cs="Times New Roman"/>
          <w:sz w:val="24"/>
          <w:szCs w:val="24"/>
        </w:rPr>
        <w:t>Усть-Удинск</w:t>
      </w:r>
      <w:r w:rsidR="00D75F2E">
        <w:rPr>
          <w:rFonts w:ascii="Times New Roman" w:hAnsi="Times New Roman" w:cs="Times New Roman"/>
          <w:sz w:val="24"/>
          <w:szCs w:val="24"/>
        </w:rPr>
        <w:t>ий</w:t>
      </w:r>
      <w:r w:rsidR="00D75F2E" w:rsidRPr="00171D2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75F2E">
        <w:rPr>
          <w:rFonts w:ascii="Times New Roman" w:hAnsi="Times New Roman" w:cs="Times New Roman"/>
          <w:sz w:val="24"/>
          <w:szCs w:val="24"/>
        </w:rPr>
        <w:t>»</w:t>
      </w:r>
      <w:r w:rsidR="00554E9C" w:rsidRPr="00171D24">
        <w:rPr>
          <w:rFonts w:ascii="Times New Roman" w:hAnsi="Times New Roman" w:cs="Times New Roman"/>
          <w:sz w:val="24"/>
          <w:szCs w:val="24"/>
        </w:rPr>
        <w:t xml:space="preserve"> на период до 203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554E9C" w:rsidRPr="00171D24">
        <w:rPr>
          <w:rFonts w:ascii="Times New Roman" w:hAnsi="Times New Roman" w:cs="Times New Roman"/>
          <w:sz w:val="24"/>
          <w:szCs w:val="24"/>
        </w:rPr>
        <w:t>г.</w:t>
      </w:r>
      <w:r w:rsidR="00D62376">
        <w:rPr>
          <w:rFonts w:ascii="Times New Roman" w:hAnsi="Times New Roman" w:cs="Times New Roman"/>
          <w:sz w:val="24"/>
          <w:szCs w:val="24"/>
        </w:rPr>
        <w:t xml:space="preserve"> </w:t>
      </w:r>
      <w:r w:rsidR="0009682D" w:rsidRPr="00171D24">
        <w:rPr>
          <w:rFonts w:ascii="Times New Roman" w:hAnsi="Times New Roman" w:cs="Times New Roman"/>
          <w:sz w:val="24"/>
          <w:szCs w:val="24"/>
        </w:rPr>
        <w:t>(</w:t>
      </w:r>
      <w:r w:rsidR="00D62376">
        <w:rPr>
          <w:rFonts w:ascii="Times New Roman" w:hAnsi="Times New Roman" w:cs="Times New Roman"/>
          <w:sz w:val="24"/>
          <w:szCs w:val="24"/>
        </w:rPr>
        <w:t>приложение</w:t>
      </w:r>
      <w:r w:rsidR="0009682D" w:rsidRPr="00171D24">
        <w:rPr>
          <w:rFonts w:ascii="Times New Roman" w:hAnsi="Times New Roman" w:cs="Times New Roman"/>
          <w:sz w:val="24"/>
          <w:szCs w:val="24"/>
        </w:rPr>
        <w:t>)</w:t>
      </w:r>
      <w:r w:rsidR="00714C08">
        <w:rPr>
          <w:rFonts w:ascii="Times New Roman" w:hAnsi="Times New Roman" w:cs="Times New Roman"/>
          <w:sz w:val="24"/>
          <w:szCs w:val="24"/>
        </w:rPr>
        <w:t>.</w:t>
      </w:r>
    </w:p>
    <w:p w:rsidR="00554E9C" w:rsidRPr="00171D24" w:rsidRDefault="00AB7E69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4E9C" w:rsidRPr="00171D24">
        <w:rPr>
          <w:rFonts w:ascii="Times New Roman" w:hAnsi="Times New Roman" w:cs="Times New Roman"/>
          <w:sz w:val="24"/>
          <w:szCs w:val="24"/>
        </w:rPr>
        <w:t xml:space="preserve">.   Настоящее решение вступает в силу с </w:t>
      </w:r>
      <w:r w:rsidR="008E6DA7" w:rsidRPr="00171D24">
        <w:rPr>
          <w:rFonts w:ascii="Times New Roman" w:hAnsi="Times New Roman" w:cs="Times New Roman"/>
          <w:sz w:val="24"/>
          <w:szCs w:val="24"/>
        </w:rPr>
        <w:t>момента опубликования.</w:t>
      </w:r>
      <w:r w:rsidR="00554E9C" w:rsidRPr="00171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9C" w:rsidRPr="00171D24" w:rsidRDefault="00AB7E69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4E9C" w:rsidRPr="00171D24">
        <w:rPr>
          <w:rFonts w:ascii="Times New Roman" w:hAnsi="Times New Roman" w:cs="Times New Roman"/>
          <w:sz w:val="24"/>
          <w:szCs w:val="24"/>
        </w:rPr>
        <w:t>.   Настоящее решение опубликовать в установленном законом порядке.</w:t>
      </w:r>
    </w:p>
    <w:p w:rsidR="00554E9C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FC1" w:rsidRDefault="00A63FC1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FC1" w:rsidRDefault="00A63FC1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FC1" w:rsidRPr="00171D24" w:rsidRDefault="00A63FC1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06" w:rsidRDefault="00445C06" w:rsidP="00554E9C">
      <w:pPr>
        <w:ind w:firstLine="540"/>
        <w:jc w:val="both"/>
        <w:rPr>
          <w:sz w:val="24"/>
          <w:szCs w:val="24"/>
        </w:rPr>
      </w:pPr>
    </w:p>
    <w:p w:rsidR="00554E9C" w:rsidRDefault="00554E9C" w:rsidP="00554E9C">
      <w:pPr>
        <w:ind w:firstLine="540"/>
        <w:jc w:val="both"/>
        <w:rPr>
          <w:sz w:val="24"/>
          <w:szCs w:val="24"/>
        </w:rPr>
      </w:pPr>
      <w:r w:rsidRPr="00171D24">
        <w:rPr>
          <w:sz w:val="24"/>
          <w:szCs w:val="24"/>
        </w:rPr>
        <w:t>Председатель районной Думы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  <w:t>Л.И. Соколова</w:t>
      </w:r>
    </w:p>
    <w:p w:rsidR="00D62376" w:rsidRDefault="00D62376" w:rsidP="00554E9C">
      <w:pPr>
        <w:ind w:firstLine="540"/>
        <w:jc w:val="both"/>
        <w:rPr>
          <w:sz w:val="24"/>
          <w:szCs w:val="24"/>
        </w:rPr>
      </w:pPr>
    </w:p>
    <w:p w:rsidR="00445C06" w:rsidRDefault="00445C06" w:rsidP="00554E9C">
      <w:pPr>
        <w:ind w:firstLine="540"/>
        <w:jc w:val="both"/>
        <w:rPr>
          <w:sz w:val="24"/>
          <w:szCs w:val="24"/>
        </w:rPr>
      </w:pPr>
    </w:p>
    <w:p w:rsidR="00534D3C" w:rsidRDefault="00554E9C" w:rsidP="001E1693">
      <w:pPr>
        <w:ind w:firstLine="540"/>
        <w:jc w:val="both"/>
        <w:rPr>
          <w:sz w:val="24"/>
          <w:szCs w:val="24"/>
        </w:rPr>
      </w:pPr>
      <w:r w:rsidRPr="00171D24">
        <w:rPr>
          <w:sz w:val="24"/>
          <w:szCs w:val="24"/>
        </w:rPr>
        <w:t>Мэр района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="00F459D5">
        <w:rPr>
          <w:sz w:val="24"/>
          <w:szCs w:val="24"/>
        </w:rPr>
        <w:t xml:space="preserve">                         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  <w:t>С.Н. Чемезов</w:t>
      </w:r>
    </w:p>
    <w:p w:rsidR="00554E9C" w:rsidRPr="00171D24" w:rsidRDefault="00554E9C" w:rsidP="00554E9C">
      <w:pPr>
        <w:ind w:firstLine="540"/>
        <w:jc w:val="both"/>
        <w:rPr>
          <w:sz w:val="24"/>
          <w:szCs w:val="24"/>
        </w:rPr>
      </w:pPr>
    </w:p>
    <w:sectPr w:rsidR="00554E9C" w:rsidRPr="0017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D2F46"/>
    <w:multiLevelType w:val="hybridMultilevel"/>
    <w:tmpl w:val="286650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D7"/>
    <w:rsid w:val="00047DD7"/>
    <w:rsid w:val="00047E81"/>
    <w:rsid w:val="00050229"/>
    <w:rsid w:val="00067D16"/>
    <w:rsid w:val="0009682D"/>
    <w:rsid w:val="000C4417"/>
    <w:rsid w:val="001464FD"/>
    <w:rsid w:val="001506F0"/>
    <w:rsid w:val="00171D24"/>
    <w:rsid w:val="001D562E"/>
    <w:rsid w:val="001E1693"/>
    <w:rsid w:val="001E3AED"/>
    <w:rsid w:val="001E5661"/>
    <w:rsid w:val="001F6C93"/>
    <w:rsid w:val="00234362"/>
    <w:rsid w:val="00252705"/>
    <w:rsid w:val="00282BB8"/>
    <w:rsid w:val="002E3768"/>
    <w:rsid w:val="002E6B2D"/>
    <w:rsid w:val="002F0512"/>
    <w:rsid w:val="003318CB"/>
    <w:rsid w:val="003D506C"/>
    <w:rsid w:val="003E4673"/>
    <w:rsid w:val="00403402"/>
    <w:rsid w:val="00445C06"/>
    <w:rsid w:val="00470992"/>
    <w:rsid w:val="004E1ABF"/>
    <w:rsid w:val="004F0DEB"/>
    <w:rsid w:val="004F11D1"/>
    <w:rsid w:val="0050223D"/>
    <w:rsid w:val="005238AA"/>
    <w:rsid w:val="00534D3C"/>
    <w:rsid w:val="00554E9C"/>
    <w:rsid w:val="005A62BE"/>
    <w:rsid w:val="005E31E6"/>
    <w:rsid w:val="0064217E"/>
    <w:rsid w:val="006518F2"/>
    <w:rsid w:val="0066365A"/>
    <w:rsid w:val="00664E8D"/>
    <w:rsid w:val="00672056"/>
    <w:rsid w:val="006B09DE"/>
    <w:rsid w:val="006F4D83"/>
    <w:rsid w:val="007046FF"/>
    <w:rsid w:val="00713023"/>
    <w:rsid w:val="00714C08"/>
    <w:rsid w:val="00720BF6"/>
    <w:rsid w:val="00723C31"/>
    <w:rsid w:val="00766B35"/>
    <w:rsid w:val="00770DED"/>
    <w:rsid w:val="00774F9B"/>
    <w:rsid w:val="007A159D"/>
    <w:rsid w:val="007A1946"/>
    <w:rsid w:val="007F5678"/>
    <w:rsid w:val="00821AB3"/>
    <w:rsid w:val="008B2276"/>
    <w:rsid w:val="008E6DA7"/>
    <w:rsid w:val="008F1822"/>
    <w:rsid w:val="00907139"/>
    <w:rsid w:val="0092559B"/>
    <w:rsid w:val="0098408C"/>
    <w:rsid w:val="00A10B94"/>
    <w:rsid w:val="00A33765"/>
    <w:rsid w:val="00A63FC1"/>
    <w:rsid w:val="00A64C2F"/>
    <w:rsid w:val="00A7457C"/>
    <w:rsid w:val="00AB7E69"/>
    <w:rsid w:val="00B02B9D"/>
    <w:rsid w:val="00B22E14"/>
    <w:rsid w:val="00B532BD"/>
    <w:rsid w:val="00B70B0F"/>
    <w:rsid w:val="00B8211B"/>
    <w:rsid w:val="00B855BD"/>
    <w:rsid w:val="00BA3E01"/>
    <w:rsid w:val="00BA4EEC"/>
    <w:rsid w:val="00BC6B4D"/>
    <w:rsid w:val="00BD6149"/>
    <w:rsid w:val="00C01EF6"/>
    <w:rsid w:val="00C32F72"/>
    <w:rsid w:val="00CA2A4E"/>
    <w:rsid w:val="00CC2A6F"/>
    <w:rsid w:val="00CE63FA"/>
    <w:rsid w:val="00CF6411"/>
    <w:rsid w:val="00D62376"/>
    <w:rsid w:val="00D75F2E"/>
    <w:rsid w:val="00DA3AF2"/>
    <w:rsid w:val="00DE76B9"/>
    <w:rsid w:val="00E004D9"/>
    <w:rsid w:val="00E3132B"/>
    <w:rsid w:val="00E41D2B"/>
    <w:rsid w:val="00E427ED"/>
    <w:rsid w:val="00E53A9F"/>
    <w:rsid w:val="00E826C8"/>
    <w:rsid w:val="00EE0E1D"/>
    <w:rsid w:val="00F052E5"/>
    <w:rsid w:val="00F42604"/>
    <w:rsid w:val="00F45775"/>
    <w:rsid w:val="00F459D5"/>
    <w:rsid w:val="00F622CA"/>
    <w:rsid w:val="00F67EAE"/>
    <w:rsid w:val="00F747B0"/>
    <w:rsid w:val="00F847B2"/>
    <w:rsid w:val="00F9410B"/>
    <w:rsid w:val="00FA1746"/>
    <w:rsid w:val="00FA78B3"/>
    <w:rsid w:val="00FB5A0C"/>
    <w:rsid w:val="00FD724D"/>
    <w:rsid w:val="00FF1D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EB2D9-97D5-4F75-8202-3FBC228A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4E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4E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70D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a6">
    <w:name w:val="Абзац списка Знак"/>
    <w:link w:val="a5"/>
    <w:uiPriority w:val="99"/>
    <w:locked/>
    <w:rsid w:val="00770DED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2021-02-12T06:59:00Z</cp:lastPrinted>
  <dcterms:created xsi:type="dcterms:W3CDTF">2021-11-22T08:21:00Z</dcterms:created>
  <dcterms:modified xsi:type="dcterms:W3CDTF">2023-02-13T02:01:00Z</dcterms:modified>
</cp:coreProperties>
</file>