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sidR="000D5B02">
        <w:rPr>
          <w:rFonts w:ascii="Times New Roman" w:hAnsi="Times New Roman" w:cs="Times New Roman"/>
          <w:sz w:val="24"/>
          <w:szCs w:val="24"/>
        </w:rPr>
        <w:t>26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февраля 2019 года                                                                                             №   53/</w:t>
      </w:r>
      <w:r w:rsidR="00F07250">
        <w:rPr>
          <w:rFonts w:ascii="Times New Roman" w:hAnsi="Times New Roman" w:cs="Times New Roman"/>
          <w:sz w:val="24"/>
          <w:szCs w:val="24"/>
        </w:rPr>
        <w:t>6</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D72B0E" w:rsidRDefault="00D72B0E" w:rsidP="00D72B0E">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 xml:space="preserve">О заслушивании отчета </w:t>
      </w:r>
      <w:r>
        <w:rPr>
          <w:rFonts w:ascii="Times New Roman" w:eastAsia="Times New Roman" w:hAnsi="Times New Roman" w:cs="Times New Roman"/>
          <w:sz w:val="24"/>
          <w:szCs w:val="24"/>
        </w:rPr>
        <w:t>«</w:t>
      </w:r>
      <w:r w:rsidR="006F62B0">
        <w:rPr>
          <w:rFonts w:ascii="Times New Roman" w:eastAsia="Times New Roman" w:hAnsi="Times New Roman" w:cs="Times New Roman"/>
          <w:sz w:val="24"/>
          <w:szCs w:val="24"/>
        </w:rPr>
        <w:t xml:space="preserve">О деятельности учреждений культуры </w:t>
      </w:r>
      <w:proofErr w:type="spellStart"/>
      <w:r w:rsidR="006F62B0">
        <w:rPr>
          <w:rFonts w:ascii="Times New Roman" w:eastAsia="Times New Roman" w:hAnsi="Times New Roman" w:cs="Times New Roman"/>
          <w:sz w:val="24"/>
          <w:szCs w:val="24"/>
        </w:rPr>
        <w:t>Усть-Удинского</w:t>
      </w:r>
      <w:proofErr w:type="spellEnd"/>
      <w:r w:rsidR="006F62B0">
        <w:rPr>
          <w:rFonts w:ascii="Times New Roman" w:eastAsia="Times New Roman" w:hAnsi="Times New Roman" w:cs="Times New Roman"/>
          <w:sz w:val="24"/>
          <w:szCs w:val="24"/>
        </w:rPr>
        <w:t xml:space="preserve"> района за 2018 год»</w:t>
      </w:r>
    </w:p>
    <w:p w:rsidR="00D72B0E" w:rsidRDefault="00D72B0E" w:rsidP="00D72B0E">
      <w:pPr>
        <w:tabs>
          <w:tab w:val="left" w:pos="1134"/>
        </w:tabs>
        <w:spacing w:after="0" w:line="240" w:lineRule="auto"/>
        <w:jc w:val="center"/>
        <w:rPr>
          <w:rFonts w:ascii="Times New Roman" w:hAnsi="Times New Roman" w:cs="Times New Roman"/>
          <w:sz w:val="24"/>
          <w:szCs w:val="24"/>
        </w:rPr>
      </w:pP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53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6-го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5B02">
        <w:rPr>
          <w:rFonts w:ascii="Times New Roman" w:hAnsi="Times New Roman" w:cs="Times New Roman"/>
          <w:sz w:val="24"/>
          <w:szCs w:val="24"/>
        </w:rPr>
        <w:t>26</w:t>
      </w:r>
      <w:r>
        <w:rPr>
          <w:rFonts w:ascii="Times New Roman" w:hAnsi="Times New Roman" w:cs="Times New Roman"/>
          <w:sz w:val="24"/>
          <w:szCs w:val="24"/>
        </w:rPr>
        <w:t>» февраля 2019 года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6F62B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Заслушав  отчет</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006F62B0">
        <w:rPr>
          <w:rFonts w:ascii="Times New Roman" w:eastAsia="Times New Roman" w:hAnsi="Times New Roman" w:cs="Times New Roman"/>
          <w:sz w:val="24"/>
          <w:szCs w:val="24"/>
        </w:rPr>
        <w:t xml:space="preserve">О деятельности учреждений культуры </w:t>
      </w:r>
      <w:proofErr w:type="spellStart"/>
      <w:r w:rsidR="006F62B0">
        <w:rPr>
          <w:rFonts w:ascii="Times New Roman" w:eastAsia="Times New Roman" w:hAnsi="Times New Roman" w:cs="Times New Roman"/>
          <w:sz w:val="24"/>
          <w:szCs w:val="24"/>
        </w:rPr>
        <w:t>Усть-Удинского</w:t>
      </w:r>
      <w:proofErr w:type="spellEnd"/>
      <w:r w:rsidR="006F62B0">
        <w:rPr>
          <w:rFonts w:ascii="Times New Roman" w:eastAsia="Times New Roman" w:hAnsi="Times New Roman" w:cs="Times New Roman"/>
          <w:sz w:val="24"/>
          <w:szCs w:val="24"/>
        </w:rPr>
        <w:t xml:space="preserve"> района за 2018 год»</w:t>
      </w:r>
      <w:r>
        <w:rPr>
          <w:rFonts w:ascii="Times New Roman" w:hAnsi="Times New Roman" w:cs="Times New Roman"/>
          <w:sz w:val="24"/>
          <w:szCs w:val="24"/>
        </w:rPr>
        <w:t xml:space="preserve"> , в соответствии со статьей 30 Устава 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D72B0E" w:rsidRDefault="00D72B0E" w:rsidP="00D72B0E">
      <w:pPr>
        <w:pStyle w:val="aa"/>
        <w:spacing w:line="244" w:lineRule="exact"/>
        <w:ind w:firstLine="708"/>
        <w:jc w:val="both"/>
      </w:pPr>
    </w:p>
    <w:p w:rsidR="006F62B0" w:rsidRPr="006F62B0" w:rsidRDefault="00D72B0E" w:rsidP="006F62B0">
      <w:pPr>
        <w:pStyle w:val="ac"/>
        <w:numPr>
          <w:ilvl w:val="0"/>
          <w:numId w:val="11"/>
        </w:numPr>
        <w:tabs>
          <w:tab w:val="left" w:pos="0"/>
        </w:tabs>
        <w:spacing w:after="0" w:line="240" w:lineRule="auto"/>
        <w:jc w:val="both"/>
        <w:rPr>
          <w:rFonts w:ascii="Times New Roman" w:eastAsia="Times New Roman" w:hAnsi="Times New Roman" w:cs="Times New Roman"/>
          <w:sz w:val="24"/>
          <w:szCs w:val="24"/>
        </w:rPr>
      </w:pPr>
      <w:r w:rsidRPr="006F62B0">
        <w:rPr>
          <w:rFonts w:ascii="Times New Roman" w:hAnsi="Times New Roman" w:cs="Times New Roman"/>
          <w:sz w:val="24"/>
          <w:szCs w:val="24"/>
        </w:rPr>
        <w:t xml:space="preserve">Отчет </w:t>
      </w:r>
      <w:r w:rsidR="006F62B0" w:rsidRPr="006F62B0">
        <w:rPr>
          <w:rFonts w:ascii="Times New Roman" w:eastAsia="Times New Roman" w:hAnsi="Times New Roman" w:cs="Times New Roman"/>
          <w:sz w:val="24"/>
          <w:szCs w:val="24"/>
        </w:rPr>
        <w:t xml:space="preserve">«О деятельности учреждений культуры </w:t>
      </w:r>
      <w:proofErr w:type="spellStart"/>
      <w:r w:rsidR="006F62B0" w:rsidRPr="006F62B0">
        <w:rPr>
          <w:rFonts w:ascii="Times New Roman" w:eastAsia="Times New Roman" w:hAnsi="Times New Roman" w:cs="Times New Roman"/>
          <w:sz w:val="24"/>
          <w:szCs w:val="24"/>
        </w:rPr>
        <w:t>Усть-Удинского</w:t>
      </w:r>
      <w:proofErr w:type="spellEnd"/>
      <w:r w:rsidR="006F62B0" w:rsidRPr="006F62B0">
        <w:rPr>
          <w:rFonts w:ascii="Times New Roman" w:eastAsia="Times New Roman" w:hAnsi="Times New Roman" w:cs="Times New Roman"/>
          <w:sz w:val="24"/>
          <w:szCs w:val="24"/>
        </w:rPr>
        <w:t xml:space="preserve"> района за 2018 год»</w:t>
      </w:r>
    </w:p>
    <w:p w:rsidR="00D72B0E" w:rsidRPr="006F62B0" w:rsidRDefault="00D72B0E" w:rsidP="006F62B0">
      <w:pPr>
        <w:pStyle w:val="aa"/>
        <w:jc w:val="both"/>
      </w:pPr>
      <w:r w:rsidRPr="006F62B0">
        <w:t xml:space="preserve"> принять к сведению (прилагается).</w:t>
      </w:r>
    </w:p>
    <w:p w:rsidR="00D72B0E" w:rsidRPr="006F62B0" w:rsidRDefault="00D72B0E" w:rsidP="006F62B0">
      <w:pPr>
        <w:pStyle w:val="ac"/>
        <w:numPr>
          <w:ilvl w:val="0"/>
          <w:numId w:val="11"/>
        </w:numPr>
        <w:spacing w:after="0" w:line="240" w:lineRule="auto"/>
        <w:jc w:val="both"/>
        <w:rPr>
          <w:rFonts w:ascii="Times New Roman" w:hAnsi="Times New Roman" w:cs="Times New Roman"/>
          <w:sz w:val="24"/>
          <w:szCs w:val="24"/>
        </w:rPr>
      </w:pPr>
      <w:r w:rsidRPr="006F62B0">
        <w:rPr>
          <w:rFonts w:ascii="Times New Roman" w:hAnsi="Times New Roman" w:cs="Times New Roman"/>
          <w:sz w:val="24"/>
          <w:szCs w:val="24"/>
        </w:rPr>
        <w:t>Опубликовать настоящее решение в установленном законом порядке.</w:t>
      </w:r>
    </w:p>
    <w:p w:rsidR="00D72B0E" w:rsidRDefault="00D72B0E" w:rsidP="00D72B0E">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И.о.мэра</w:t>
      </w:r>
      <w:proofErr w:type="spellEnd"/>
      <w:r>
        <w:rPr>
          <w:rFonts w:ascii="Times New Roman" w:hAnsi="Times New Roman" w:cs="Times New Roman"/>
          <w:sz w:val="24"/>
          <w:szCs w:val="24"/>
        </w:rPr>
        <w:t xml:space="preserve"> района                                                                               </w:t>
      </w:r>
      <w:r w:rsidR="000D5B02">
        <w:rPr>
          <w:rFonts w:ascii="Times New Roman" w:hAnsi="Times New Roman" w:cs="Times New Roman"/>
          <w:sz w:val="24"/>
          <w:szCs w:val="24"/>
        </w:rPr>
        <w:t>М.А. Никитин</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256B30" w:rsidRDefault="00256B30" w:rsidP="00FA4408">
      <w:pPr>
        <w:spacing w:after="0"/>
        <w:jc w:val="right"/>
        <w:rPr>
          <w:rFonts w:ascii="Times New Roman" w:hAnsi="Times New Roman" w:cs="Times New Roman"/>
          <w:sz w:val="24"/>
          <w:szCs w:val="24"/>
        </w:rPr>
      </w:pPr>
    </w:p>
    <w:p w:rsidR="00256B30" w:rsidRPr="00716F7C" w:rsidRDefault="00256B30"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proofErr w:type="gramStart"/>
      <w:r w:rsidR="000D5B02">
        <w:rPr>
          <w:rFonts w:ascii="Times New Roman" w:hAnsi="Times New Roman" w:cs="Times New Roman"/>
          <w:sz w:val="24"/>
          <w:szCs w:val="24"/>
        </w:rPr>
        <w:t>26.02.</w:t>
      </w:r>
      <w:r w:rsidR="00256B30">
        <w:rPr>
          <w:rFonts w:ascii="Times New Roman" w:hAnsi="Times New Roman" w:cs="Times New Roman"/>
          <w:sz w:val="24"/>
          <w:szCs w:val="24"/>
        </w:rPr>
        <w:t>.</w:t>
      </w:r>
      <w:proofErr w:type="gramEnd"/>
      <w:r w:rsidR="00256B30">
        <w:rPr>
          <w:rFonts w:ascii="Times New Roman" w:hAnsi="Times New Roman" w:cs="Times New Roman"/>
          <w:sz w:val="24"/>
          <w:szCs w:val="24"/>
        </w:rPr>
        <w:t>2019</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5</w:t>
      </w:r>
      <w:r w:rsidR="00C063B3">
        <w:rPr>
          <w:rFonts w:ascii="Times New Roman" w:hAnsi="Times New Roman" w:cs="Times New Roman"/>
          <w:sz w:val="24"/>
          <w:szCs w:val="24"/>
        </w:rPr>
        <w:t>3</w:t>
      </w:r>
      <w:r w:rsidR="00D72B0E">
        <w:rPr>
          <w:rFonts w:ascii="Times New Roman" w:hAnsi="Times New Roman" w:cs="Times New Roman"/>
          <w:sz w:val="24"/>
          <w:szCs w:val="24"/>
        </w:rPr>
        <w:t>/</w:t>
      </w:r>
      <w:r w:rsidR="000D5B02">
        <w:rPr>
          <w:rFonts w:ascii="Times New Roman" w:hAnsi="Times New Roman" w:cs="Times New Roman"/>
          <w:sz w:val="24"/>
          <w:szCs w:val="24"/>
        </w:rPr>
        <w:t>5</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C063B3" w:rsidRDefault="00BD3D91" w:rsidP="00BD3D91">
      <w:pPr>
        <w:pStyle w:val="ConsTitle"/>
        <w:widowControl/>
        <w:spacing w:line="36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63B3" w:rsidRPr="000060F1">
        <w:rPr>
          <w:rFonts w:ascii="Times New Roman" w:hAnsi="Times New Roman"/>
          <w:sz w:val="24"/>
          <w:szCs w:val="24"/>
        </w:rPr>
        <w:t>Отчет</w:t>
      </w:r>
    </w:p>
    <w:p w:rsidR="006F62B0" w:rsidRDefault="006F62B0" w:rsidP="00C063B3">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 xml:space="preserve">«О деятельности учреждений культуры </w:t>
      </w:r>
      <w:proofErr w:type="spellStart"/>
      <w:r>
        <w:rPr>
          <w:rFonts w:ascii="Times New Roman" w:hAnsi="Times New Roman"/>
          <w:sz w:val="24"/>
          <w:szCs w:val="24"/>
        </w:rPr>
        <w:t>Усть-Удинского</w:t>
      </w:r>
      <w:proofErr w:type="spellEnd"/>
      <w:r>
        <w:rPr>
          <w:rFonts w:ascii="Times New Roman" w:hAnsi="Times New Roman"/>
          <w:sz w:val="24"/>
          <w:szCs w:val="24"/>
        </w:rPr>
        <w:t xml:space="preserve"> района за 2018 год»</w:t>
      </w:r>
    </w:p>
    <w:p w:rsidR="001C2E70" w:rsidRPr="00BD3D91" w:rsidRDefault="001C2E70" w:rsidP="001C2E70">
      <w:pPr>
        <w:pStyle w:val="ac"/>
        <w:tabs>
          <w:tab w:val="left" w:pos="0"/>
          <w:tab w:val="left" w:pos="567"/>
        </w:tabs>
        <w:spacing w:after="0" w:line="240" w:lineRule="auto"/>
        <w:ind w:left="0"/>
        <w:jc w:val="both"/>
        <w:rPr>
          <w:rFonts w:ascii="Times New Roman" w:hAnsi="Times New Roman" w:cs="Times New Roman"/>
          <w:noProof/>
          <w:sz w:val="24"/>
          <w:szCs w:val="24"/>
        </w:rPr>
      </w:pPr>
      <w:r w:rsidRPr="00BD3D91">
        <w:rPr>
          <w:rFonts w:ascii="Times New Roman" w:hAnsi="Times New Roman" w:cs="Times New Roman"/>
          <w:sz w:val="24"/>
          <w:szCs w:val="24"/>
        </w:rPr>
        <w:t xml:space="preserve">         Отделом культуры разработана программа «Развитие культуры районного муниципального образования «</w:t>
      </w:r>
      <w:proofErr w:type="spellStart"/>
      <w:r w:rsidRPr="00BD3D91">
        <w:rPr>
          <w:rFonts w:ascii="Times New Roman" w:hAnsi="Times New Roman" w:cs="Times New Roman"/>
          <w:sz w:val="24"/>
          <w:szCs w:val="24"/>
        </w:rPr>
        <w:t>Усть-Удинский</w:t>
      </w:r>
      <w:proofErr w:type="spellEnd"/>
      <w:r w:rsidRPr="00BD3D91">
        <w:rPr>
          <w:rFonts w:ascii="Times New Roman" w:hAnsi="Times New Roman" w:cs="Times New Roman"/>
          <w:sz w:val="24"/>
          <w:szCs w:val="24"/>
        </w:rPr>
        <w:t xml:space="preserve"> район» на 2015-2021г.г.», в которую входят 9 подпрограмм</w:t>
      </w:r>
    </w:p>
    <w:p w:rsidR="001C2E70" w:rsidRPr="00BD3D91" w:rsidRDefault="001C2E70" w:rsidP="001C2E70">
      <w:pPr>
        <w:pStyle w:val="ac"/>
        <w:tabs>
          <w:tab w:val="left" w:pos="0"/>
          <w:tab w:val="left" w:pos="567"/>
        </w:tabs>
        <w:spacing w:after="0" w:line="240" w:lineRule="auto"/>
        <w:ind w:left="0"/>
        <w:jc w:val="both"/>
        <w:rPr>
          <w:rFonts w:ascii="Times New Roman" w:hAnsi="Times New Roman" w:cs="Times New Roman"/>
          <w:b/>
          <w:sz w:val="24"/>
          <w:szCs w:val="24"/>
          <w:lang w:eastAsia="en-US"/>
        </w:rPr>
      </w:pPr>
      <w:r w:rsidRPr="00BD3D91">
        <w:rPr>
          <w:rFonts w:ascii="Times New Roman" w:hAnsi="Times New Roman" w:cs="Times New Roman"/>
          <w:sz w:val="24"/>
          <w:szCs w:val="24"/>
        </w:rPr>
        <w:t xml:space="preserve">                                                                                                                                                                                                                                                                </w:t>
      </w:r>
      <w:r w:rsidRPr="00BD3D91">
        <w:rPr>
          <w:rFonts w:ascii="Times New Roman" w:hAnsi="Times New Roman" w:cs="Times New Roman"/>
          <w:b/>
          <w:sz w:val="24"/>
          <w:szCs w:val="24"/>
        </w:rPr>
        <w:t xml:space="preserve">Культурные события, акции, мероприятия </w:t>
      </w:r>
    </w:p>
    <w:p w:rsidR="001C2E70" w:rsidRPr="00BD3D91" w:rsidRDefault="001C2E70" w:rsidP="001C2E70">
      <w:pPr>
        <w:pStyle w:val="ac"/>
        <w:tabs>
          <w:tab w:val="left" w:pos="0"/>
          <w:tab w:val="left" w:pos="567"/>
        </w:tabs>
        <w:ind w:left="0" w:firstLine="357"/>
        <w:jc w:val="both"/>
        <w:rPr>
          <w:rFonts w:ascii="Times New Roman" w:hAnsi="Times New Roman" w:cs="Times New Roman"/>
          <w:b/>
          <w:sz w:val="24"/>
          <w:szCs w:val="24"/>
        </w:rPr>
      </w:pPr>
      <w:r w:rsidRPr="00BD3D91">
        <w:rPr>
          <w:rFonts w:ascii="Times New Roman" w:hAnsi="Times New Roman" w:cs="Times New Roman"/>
          <w:sz w:val="24"/>
          <w:szCs w:val="24"/>
        </w:rPr>
        <w:t xml:space="preserve"> </w:t>
      </w:r>
      <w:r w:rsidRPr="00BD3D91">
        <w:rPr>
          <w:rFonts w:ascii="Times New Roman" w:hAnsi="Times New Roman" w:cs="Times New Roman"/>
          <w:b/>
          <w:sz w:val="24"/>
          <w:szCs w:val="24"/>
        </w:rPr>
        <w:t xml:space="preserve">Главные культурные события и акции </w:t>
      </w:r>
      <w:smartTag w:uri="urn:schemas-microsoft-com:office:smarttags" w:element="metricconverter">
        <w:smartTagPr>
          <w:attr w:name="ProductID" w:val="2018 г"/>
        </w:smartTagPr>
        <w:r w:rsidRPr="00BD3D91">
          <w:rPr>
            <w:rFonts w:ascii="Times New Roman" w:hAnsi="Times New Roman" w:cs="Times New Roman"/>
            <w:b/>
            <w:sz w:val="24"/>
            <w:szCs w:val="24"/>
          </w:rPr>
          <w:t>2018 г</w:t>
        </w:r>
      </w:smartTag>
      <w:r w:rsidRPr="00BD3D91">
        <w:rPr>
          <w:rFonts w:ascii="Times New Roman" w:hAnsi="Times New Roman" w:cs="Times New Roman"/>
          <w:b/>
          <w:sz w:val="24"/>
          <w:szCs w:val="24"/>
        </w:rPr>
        <w:t xml:space="preserve">.  </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Благодаря тесному сотрудничеству с областными учреждениями культуры на территории района организованы и проведены </w:t>
      </w:r>
      <w:proofErr w:type="gramStart"/>
      <w:r w:rsidRPr="00BD3D91">
        <w:rPr>
          <w:rFonts w:ascii="Times New Roman" w:hAnsi="Times New Roman" w:cs="Times New Roman"/>
          <w:sz w:val="24"/>
          <w:szCs w:val="24"/>
        </w:rPr>
        <w:t>гастроли  двух</w:t>
      </w:r>
      <w:proofErr w:type="gramEnd"/>
      <w:r w:rsidRPr="00BD3D91">
        <w:rPr>
          <w:rFonts w:ascii="Times New Roman" w:hAnsi="Times New Roman" w:cs="Times New Roman"/>
          <w:sz w:val="24"/>
          <w:szCs w:val="24"/>
        </w:rPr>
        <w:t xml:space="preserve"> театров области: Иркутский областной театр кукол «Аистенок» и Иркутский областной драматический театр им. </w:t>
      </w:r>
      <w:proofErr w:type="spellStart"/>
      <w:r w:rsidRPr="00BD3D91">
        <w:rPr>
          <w:rFonts w:ascii="Times New Roman" w:hAnsi="Times New Roman" w:cs="Times New Roman"/>
          <w:sz w:val="24"/>
          <w:szCs w:val="24"/>
        </w:rPr>
        <w:t>Н.П.Охлопкова</w:t>
      </w:r>
      <w:proofErr w:type="spellEnd"/>
      <w:r w:rsidRPr="00BD3D91">
        <w:rPr>
          <w:rFonts w:ascii="Times New Roman" w:hAnsi="Times New Roman" w:cs="Times New Roman"/>
          <w:sz w:val="24"/>
          <w:szCs w:val="24"/>
        </w:rPr>
        <w:t>.</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29 мая, в рамках </w:t>
      </w:r>
      <w:proofErr w:type="spellStart"/>
      <w:r w:rsidRPr="00BD3D91">
        <w:rPr>
          <w:rFonts w:ascii="Times New Roman" w:hAnsi="Times New Roman" w:cs="Times New Roman"/>
          <w:sz w:val="24"/>
          <w:szCs w:val="24"/>
        </w:rPr>
        <w:t>Весроссийского</w:t>
      </w:r>
      <w:proofErr w:type="spellEnd"/>
      <w:r w:rsidRPr="00BD3D91">
        <w:rPr>
          <w:rFonts w:ascii="Times New Roman" w:hAnsi="Times New Roman" w:cs="Times New Roman"/>
          <w:sz w:val="24"/>
          <w:szCs w:val="24"/>
        </w:rPr>
        <w:t xml:space="preserve"> Дня библиотек, среди библиотекарей </w:t>
      </w:r>
      <w:proofErr w:type="spellStart"/>
      <w:r w:rsidRPr="00BD3D91">
        <w:rPr>
          <w:rFonts w:ascii="Times New Roman" w:hAnsi="Times New Roman" w:cs="Times New Roman"/>
          <w:sz w:val="24"/>
          <w:szCs w:val="24"/>
        </w:rPr>
        <w:t>Усть-Удинского</w:t>
      </w:r>
      <w:proofErr w:type="spellEnd"/>
      <w:r w:rsidRPr="00BD3D91">
        <w:rPr>
          <w:rFonts w:ascii="Times New Roman" w:hAnsi="Times New Roman" w:cs="Times New Roman"/>
          <w:sz w:val="24"/>
          <w:szCs w:val="24"/>
        </w:rPr>
        <w:t xml:space="preserve"> района, впервые за 15 лет, прошел конкурс профессионального мастерства «Лучший библиотекарь 2018г.». </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В июле, впервые, состоялась экскурсионно-туристическая поездка на малую </w:t>
      </w:r>
      <w:proofErr w:type="gramStart"/>
      <w:r w:rsidRPr="00BD3D91">
        <w:rPr>
          <w:rFonts w:ascii="Times New Roman" w:hAnsi="Times New Roman" w:cs="Times New Roman"/>
          <w:sz w:val="24"/>
          <w:szCs w:val="24"/>
        </w:rPr>
        <w:t>родину  земляка</w:t>
      </w:r>
      <w:proofErr w:type="gramEnd"/>
      <w:r w:rsidRPr="00BD3D91">
        <w:rPr>
          <w:rFonts w:ascii="Times New Roman" w:hAnsi="Times New Roman" w:cs="Times New Roman"/>
          <w:sz w:val="24"/>
          <w:szCs w:val="24"/>
        </w:rPr>
        <w:t xml:space="preserve">-писателя </w:t>
      </w:r>
      <w:proofErr w:type="spellStart"/>
      <w:r w:rsidRPr="00BD3D91">
        <w:rPr>
          <w:rFonts w:ascii="Times New Roman" w:hAnsi="Times New Roman" w:cs="Times New Roman"/>
          <w:sz w:val="24"/>
          <w:szCs w:val="24"/>
        </w:rPr>
        <w:t>В.Г.Распутина</w:t>
      </w:r>
      <w:proofErr w:type="spellEnd"/>
      <w:r w:rsidRPr="00BD3D91">
        <w:rPr>
          <w:rFonts w:ascii="Times New Roman" w:hAnsi="Times New Roman" w:cs="Times New Roman"/>
          <w:sz w:val="24"/>
          <w:szCs w:val="24"/>
        </w:rPr>
        <w:t xml:space="preserve"> ребят из отряда «Наследники» ( Районный дом культуры) и членов куба «Сударушка»( </w:t>
      </w:r>
      <w:proofErr w:type="spellStart"/>
      <w:r w:rsidRPr="00BD3D91">
        <w:rPr>
          <w:rFonts w:ascii="Times New Roman" w:hAnsi="Times New Roman" w:cs="Times New Roman"/>
          <w:sz w:val="24"/>
          <w:szCs w:val="24"/>
        </w:rPr>
        <w:t>Межпоселенческая</w:t>
      </w:r>
      <w:proofErr w:type="spellEnd"/>
      <w:r w:rsidRPr="00BD3D91">
        <w:rPr>
          <w:rFonts w:ascii="Times New Roman" w:hAnsi="Times New Roman" w:cs="Times New Roman"/>
          <w:sz w:val="24"/>
          <w:szCs w:val="24"/>
        </w:rPr>
        <w:t xml:space="preserve"> центральная библиотека). В программе: посещение дома-музея писателя, пешая экскурсия по </w:t>
      </w:r>
      <w:proofErr w:type="spellStart"/>
      <w:r w:rsidRPr="00BD3D91">
        <w:rPr>
          <w:rFonts w:ascii="Times New Roman" w:hAnsi="Times New Roman" w:cs="Times New Roman"/>
          <w:sz w:val="24"/>
          <w:szCs w:val="24"/>
        </w:rPr>
        <w:t>Аталанке</w:t>
      </w:r>
      <w:proofErr w:type="spellEnd"/>
      <w:r w:rsidRPr="00BD3D91">
        <w:rPr>
          <w:rFonts w:ascii="Times New Roman" w:hAnsi="Times New Roman" w:cs="Times New Roman"/>
          <w:sz w:val="24"/>
          <w:szCs w:val="24"/>
        </w:rPr>
        <w:t>, творческая встреча с жителями села.</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В рамках Дней русской духовности и культуры «Сияние России» в </w:t>
      </w:r>
      <w:proofErr w:type="spellStart"/>
      <w:r w:rsidRPr="00BD3D91">
        <w:rPr>
          <w:rFonts w:ascii="Times New Roman" w:hAnsi="Times New Roman" w:cs="Times New Roman"/>
          <w:sz w:val="24"/>
          <w:szCs w:val="24"/>
        </w:rPr>
        <w:t>р.п</w:t>
      </w:r>
      <w:proofErr w:type="spellEnd"/>
      <w:r w:rsidRPr="00BD3D91">
        <w:rPr>
          <w:rFonts w:ascii="Times New Roman" w:hAnsi="Times New Roman" w:cs="Times New Roman"/>
          <w:sz w:val="24"/>
          <w:szCs w:val="24"/>
        </w:rPr>
        <w:t xml:space="preserve">. Усть-Уда организована встреча жителей района с писателями России и творческим народным </w:t>
      </w:r>
      <w:proofErr w:type="gramStart"/>
      <w:r w:rsidRPr="00BD3D91">
        <w:rPr>
          <w:rFonts w:ascii="Times New Roman" w:hAnsi="Times New Roman" w:cs="Times New Roman"/>
          <w:sz w:val="24"/>
          <w:szCs w:val="24"/>
        </w:rPr>
        <w:t>коллективом  «</w:t>
      </w:r>
      <w:proofErr w:type="gramEnd"/>
      <w:r w:rsidRPr="00BD3D91">
        <w:rPr>
          <w:rFonts w:ascii="Times New Roman" w:hAnsi="Times New Roman" w:cs="Times New Roman"/>
          <w:sz w:val="24"/>
          <w:szCs w:val="24"/>
        </w:rPr>
        <w:t>Звонница» ( г. Усолье-Сибирское»).</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w:t>
      </w:r>
      <w:proofErr w:type="gramStart"/>
      <w:r w:rsidRPr="00BD3D91">
        <w:rPr>
          <w:rFonts w:ascii="Times New Roman" w:hAnsi="Times New Roman" w:cs="Times New Roman"/>
          <w:sz w:val="24"/>
          <w:szCs w:val="24"/>
        </w:rPr>
        <w:t>В</w:t>
      </w:r>
      <w:proofErr w:type="gramEnd"/>
      <w:r w:rsidRPr="00BD3D91">
        <w:rPr>
          <w:rFonts w:ascii="Times New Roman" w:hAnsi="Times New Roman" w:cs="Times New Roman"/>
          <w:sz w:val="24"/>
          <w:szCs w:val="24"/>
        </w:rPr>
        <w:t xml:space="preserve"> октябре проведен цикл мероприятий в рамках 100- </w:t>
      </w:r>
      <w:proofErr w:type="spellStart"/>
      <w:r w:rsidRPr="00BD3D91">
        <w:rPr>
          <w:rFonts w:ascii="Times New Roman" w:hAnsi="Times New Roman" w:cs="Times New Roman"/>
          <w:sz w:val="24"/>
          <w:szCs w:val="24"/>
        </w:rPr>
        <w:t>летия</w:t>
      </w:r>
      <w:proofErr w:type="spellEnd"/>
      <w:r w:rsidRPr="00BD3D91">
        <w:rPr>
          <w:rFonts w:ascii="Times New Roman" w:hAnsi="Times New Roman" w:cs="Times New Roman"/>
          <w:sz w:val="24"/>
          <w:szCs w:val="24"/>
        </w:rPr>
        <w:t xml:space="preserve"> ВЛКСМ. На заключительное мероприятие, которое прошло с большим успехом в </w:t>
      </w:r>
      <w:proofErr w:type="spellStart"/>
      <w:r w:rsidRPr="00BD3D91">
        <w:rPr>
          <w:rFonts w:ascii="Times New Roman" w:hAnsi="Times New Roman" w:cs="Times New Roman"/>
          <w:sz w:val="24"/>
          <w:szCs w:val="24"/>
        </w:rPr>
        <w:t>Межпоселенческом</w:t>
      </w:r>
      <w:proofErr w:type="spellEnd"/>
      <w:r w:rsidRPr="00BD3D91">
        <w:rPr>
          <w:rFonts w:ascii="Times New Roman" w:hAnsi="Times New Roman" w:cs="Times New Roman"/>
          <w:sz w:val="24"/>
          <w:szCs w:val="24"/>
        </w:rPr>
        <w:t xml:space="preserve"> районном доме культуры, собрались комсомольцы прошлых лет со всего района.</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w:t>
      </w:r>
      <w:proofErr w:type="gramStart"/>
      <w:r w:rsidRPr="00BD3D91">
        <w:rPr>
          <w:rFonts w:ascii="Times New Roman" w:hAnsi="Times New Roman" w:cs="Times New Roman"/>
          <w:sz w:val="24"/>
          <w:szCs w:val="24"/>
        </w:rPr>
        <w:t>В</w:t>
      </w:r>
      <w:proofErr w:type="gramEnd"/>
      <w:r w:rsidRPr="00BD3D91">
        <w:rPr>
          <w:rFonts w:ascii="Times New Roman" w:hAnsi="Times New Roman" w:cs="Times New Roman"/>
          <w:sz w:val="24"/>
          <w:szCs w:val="24"/>
        </w:rPr>
        <w:t xml:space="preserve"> рамках Года волонтера, совместно с районной Думой, организована акция «Передай добро по кругу», включающая цикл мероприятий по всему району.</w:t>
      </w:r>
    </w:p>
    <w:p w:rsidR="001C2E70" w:rsidRPr="00BD3D91" w:rsidRDefault="001C2E70" w:rsidP="001C2E70">
      <w:pPr>
        <w:pStyle w:val="ac"/>
        <w:tabs>
          <w:tab w:val="left" w:pos="0"/>
          <w:tab w:val="left" w:pos="567"/>
        </w:tabs>
        <w:ind w:left="0" w:firstLine="357"/>
        <w:jc w:val="both"/>
        <w:rPr>
          <w:rFonts w:ascii="Times New Roman" w:hAnsi="Times New Roman" w:cs="Times New Roman"/>
          <w:sz w:val="24"/>
          <w:szCs w:val="24"/>
        </w:rPr>
      </w:pPr>
      <w:r w:rsidRPr="00BD3D91">
        <w:rPr>
          <w:rFonts w:ascii="Times New Roman" w:hAnsi="Times New Roman" w:cs="Times New Roman"/>
          <w:sz w:val="24"/>
          <w:szCs w:val="24"/>
        </w:rPr>
        <w:t xml:space="preserve">- Впервые в районе, для сельских библиотек, в течение года работала передвижная книжная выставка «Остановка «Село». Выбираем. Читаем.», организованная МЦБ </w:t>
      </w:r>
      <w:proofErr w:type="spellStart"/>
      <w:r w:rsidRPr="00BD3D91">
        <w:rPr>
          <w:rFonts w:ascii="Times New Roman" w:hAnsi="Times New Roman" w:cs="Times New Roman"/>
          <w:sz w:val="24"/>
          <w:szCs w:val="24"/>
        </w:rPr>
        <w:t>Усть-Удинского</w:t>
      </w:r>
      <w:proofErr w:type="spellEnd"/>
      <w:r w:rsidRPr="00BD3D91">
        <w:rPr>
          <w:rFonts w:ascii="Times New Roman" w:hAnsi="Times New Roman" w:cs="Times New Roman"/>
          <w:sz w:val="24"/>
          <w:szCs w:val="24"/>
        </w:rPr>
        <w:t xml:space="preserve"> района имени </w:t>
      </w:r>
      <w:proofErr w:type="spellStart"/>
      <w:r w:rsidRPr="00BD3D91">
        <w:rPr>
          <w:rFonts w:ascii="Times New Roman" w:hAnsi="Times New Roman" w:cs="Times New Roman"/>
          <w:sz w:val="24"/>
          <w:szCs w:val="24"/>
        </w:rPr>
        <w:t>В.Г.Распутина</w:t>
      </w:r>
      <w:proofErr w:type="spellEnd"/>
      <w:r w:rsidRPr="00BD3D91">
        <w:rPr>
          <w:rFonts w:ascii="Times New Roman" w:hAnsi="Times New Roman" w:cs="Times New Roman"/>
          <w:sz w:val="24"/>
          <w:szCs w:val="24"/>
        </w:rPr>
        <w:t>.</w:t>
      </w:r>
    </w:p>
    <w:p w:rsidR="001C2E70" w:rsidRPr="00BD3D91" w:rsidRDefault="001C2E70" w:rsidP="001C2E70">
      <w:pPr>
        <w:rPr>
          <w:rFonts w:ascii="Times New Roman" w:hAnsi="Times New Roman" w:cs="Times New Roman"/>
          <w:sz w:val="24"/>
          <w:szCs w:val="24"/>
        </w:rPr>
      </w:pPr>
      <w:r w:rsidRPr="00BD3D91">
        <w:rPr>
          <w:rFonts w:ascii="Times New Roman" w:hAnsi="Times New Roman" w:cs="Times New Roman"/>
          <w:sz w:val="24"/>
          <w:szCs w:val="24"/>
        </w:rPr>
        <w:t xml:space="preserve">    - Две областные передвижных выставки организованы в районе: «Апостол Америки и Сибири…» </w:t>
      </w:r>
      <w:proofErr w:type="gramStart"/>
      <w:r w:rsidRPr="00BD3D91">
        <w:rPr>
          <w:rFonts w:ascii="Times New Roman" w:hAnsi="Times New Roman" w:cs="Times New Roman"/>
          <w:sz w:val="24"/>
          <w:szCs w:val="24"/>
        </w:rPr>
        <w:t>и  «</w:t>
      </w:r>
      <w:proofErr w:type="gramEnd"/>
      <w:r w:rsidRPr="00BD3D91">
        <w:rPr>
          <w:rFonts w:ascii="Times New Roman" w:hAnsi="Times New Roman" w:cs="Times New Roman"/>
          <w:sz w:val="24"/>
          <w:szCs w:val="24"/>
        </w:rPr>
        <w:t xml:space="preserve"> К 100-летию ИГУ», которые посетило более 250 человек. </w:t>
      </w:r>
    </w:p>
    <w:p w:rsidR="001C2E70" w:rsidRPr="00BD3D91" w:rsidRDefault="001C2E70" w:rsidP="00BD3D91">
      <w:pPr>
        <w:pStyle w:val="ac"/>
        <w:tabs>
          <w:tab w:val="left" w:pos="540"/>
          <w:tab w:val="left" w:pos="567"/>
        </w:tabs>
        <w:ind w:left="0"/>
        <w:jc w:val="both"/>
        <w:rPr>
          <w:rFonts w:ascii="Times New Roman" w:hAnsi="Times New Roman" w:cs="Times New Roman"/>
          <w:b/>
          <w:sz w:val="24"/>
          <w:szCs w:val="24"/>
        </w:rPr>
      </w:pPr>
      <w:r w:rsidRPr="00BD3D91">
        <w:rPr>
          <w:rFonts w:ascii="Times New Roman" w:hAnsi="Times New Roman" w:cs="Times New Roman"/>
          <w:sz w:val="24"/>
          <w:szCs w:val="24"/>
        </w:rPr>
        <w:t xml:space="preserve">      - Значимым для района стало участие пяти учреждений культуры района: МБУК «МРДК </w:t>
      </w:r>
      <w:proofErr w:type="spellStart"/>
      <w:r w:rsidRPr="00BD3D91">
        <w:rPr>
          <w:rFonts w:ascii="Times New Roman" w:hAnsi="Times New Roman" w:cs="Times New Roman"/>
          <w:sz w:val="24"/>
          <w:szCs w:val="24"/>
        </w:rPr>
        <w:t>Усть-Удинского</w:t>
      </w:r>
      <w:proofErr w:type="spellEnd"/>
      <w:r w:rsidRPr="00BD3D91">
        <w:rPr>
          <w:rFonts w:ascii="Times New Roman" w:hAnsi="Times New Roman" w:cs="Times New Roman"/>
          <w:sz w:val="24"/>
          <w:szCs w:val="24"/>
        </w:rPr>
        <w:t xml:space="preserve"> района», КДЦ </w:t>
      </w:r>
      <w:proofErr w:type="spellStart"/>
      <w:r w:rsidRPr="00BD3D91">
        <w:rPr>
          <w:rFonts w:ascii="Times New Roman" w:hAnsi="Times New Roman" w:cs="Times New Roman"/>
          <w:sz w:val="24"/>
          <w:szCs w:val="24"/>
        </w:rPr>
        <w:t>Балаганкинского</w:t>
      </w:r>
      <w:proofErr w:type="spellEnd"/>
      <w:r w:rsidRPr="00BD3D91">
        <w:rPr>
          <w:rFonts w:ascii="Times New Roman" w:hAnsi="Times New Roman" w:cs="Times New Roman"/>
          <w:sz w:val="24"/>
          <w:szCs w:val="24"/>
        </w:rPr>
        <w:t xml:space="preserve"> муниципального образования, КДЦ </w:t>
      </w:r>
      <w:proofErr w:type="spellStart"/>
      <w:r w:rsidRPr="00BD3D91">
        <w:rPr>
          <w:rFonts w:ascii="Times New Roman" w:hAnsi="Times New Roman" w:cs="Times New Roman"/>
          <w:sz w:val="24"/>
          <w:szCs w:val="24"/>
        </w:rPr>
        <w:t>Светлолобовского</w:t>
      </w:r>
      <w:proofErr w:type="spellEnd"/>
      <w:r w:rsidRPr="00BD3D91">
        <w:rPr>
          <w:rFonts w:ascii="Times New Roman" w:hAnsi="Times New Roman" w:cs="Times New Roman"/>
          <w:sz w:val="24"/>
          <w:szCs w:val="24"/>
        </w:rPr>
        <w:t xml:space="preserve">  муниципального образования, КДЦ </w:t>
      </w:r>
      <w:proofErr w:type="spellStart"/>
      <w:r w:rsidRPr="00BD3D91">
        <w:rPr>
          <w:rFonts w:ascii="Times New Roman" w:hAnsi="Times New Roman" w:cs="Times New Roman"/>
          <w:sz w:val="24"/>
          <w:szCs w:val="24"/>
        </w:rPr>
        <w:t>Среднемуйского</w:t>
      </w:r>
      <w:proofErr w:type="spellEnd"/>
      <w:r w:rsidRPr="00BD3D91">
        <w:rPr>
          <w:rFonts w:ascii="Times New Roman" w:hAnsi="Times New Roman" w:cs="Times New Roman"/>
          <w:sz w:val="24"/>
          <w:szCs w:val="24"/>
        </w:rPr>
        <w:t xml:space="preserve"> муниципального образования, сельского Клуба д. </w:t>
      </w:r>
      <w:proofErr w:type="spellStart"/>
      <w:r w:rsidRPr="00BD3D91">
        <w:rPr>
          <w:rFonts w:ascii="Times New Roman" w:hAnsi="Times New Roman" w:cs="Times New Roman"/>
          <w:sz w:val="24"/>
          <w:szCs w:val="24"/>
        </w:rPr>
        <w:t>Податовская</w:t>
      </w:r>
      <w:proofErr w:type="spellEnd"/>
      <w:r w:rsidRPr="00BD3D91">
        <w:rPr>
          <w:rFonts w:ascii="Times New Roman" w:hAnsi="Times New Roman" w:cs="Times New Roman"/>
          <w:sz w:val="24"/>
          <w:szCs w:val="24"/>
        </w:rPr>
        <w:t xml:space="preserve"> </w:t>
      </w:r>
      <w:proofErr w:type="spellStart"/>
      <w:r w:rsidRPr="00BD3D91">
        <w:rPr>
          <w:rFonts w:ascii="Times New Roman" w:hAnsi="Times New Roman" w:cs="Times New Roman"/>
          <w:sz w:val="24"/>
          <w:szCs w:val="24"/>
        </w:rPr>
        <w:t>Молькинского</w:t>
      </w:r>
      <w:proofErr w:type="spellEnd"/>
      <w:r w:rsidRPr="00BD3D91">
        <w:rPr>
          <w:rFonts w:ascii="Times New Roman" w:hAnsi="Times New Roman" w:cs="Times New Roman"/>
          <w:sz w:val="24"/>
          <w:szCs w:val="24"/>
        </w:rPr>
        <w:t xml:space="preserve"> муниципального образования в областной программе «100 модельных домов культуры </w:t>
      </w:r>
      <w:proofErr w:type="spellStart"/>
      <w:r w:rsidRPr="00BD3D91">
        <w:rPr>
          <w:rFonts w:ascii="Times New Roman" w:hAnsi="Times New Roman" w:cs="Times New Roman"/>
          <w:sz w:val="24"/>
          <w:szCs w:val="24"/>
        </w:rPr>
        <w:t>Приангарью</w:t>
      </w:r>
      <w:proofErr w:type="spellEnd"/>
      <w:r w:rsidRPr="00BD3D91">
        <w:rPr>
          <w:rFonts w:ascii="Times New Roman" w:hAnsi="Times New Roman" w:cs="Times New Roman"/>
          <w:sz w:val="24"/>
          <w:szCs w:val="24"/>
        </w:rPr>
        <w:t xml:space="preserve">» и  Федеральном партийном проекте «Культура малой Родины»», тем самым </w:t>
      </w:r>
      <w:r w:rsidRPr="00BD3D91">
        <w:rPr>
          <w:rFonts w:ascii="Times New Roman" w:hAnsi="Times New Roman" w:cs="Times New Roman"/>
          <w:sz w:val="24"/>
          <w:szCs w:val="24"/>
        </w:rPr>
        <w:lastRenderedPageBreak/>
        <w:t>привлечено на развитие учреждений культуры,  с федерального и областного бюджетов,  более  четырех миллионов рублей.</w:t>
      </w:r>
    </w:p>
    <w:p w:rsidR="001C2E70" w:rsidRPr="00BD3D91" w:rsidRDefault="001C2E70" w:rsidP="001C2E70">
      <w:pPr>
        <w:pStyle w:val="ac"/>
        <w:tabs>
          <w:tab w:val="left" w:pos="0"/>
        </w:tabs>
        <w:ind w:left="0"/>
        <w:jc w:val="center"/>
        <w:rPr>
          <w:rFonts w:ascii="Times New Roman" w:hAnsi="Times New Roman" w:cs="Times New Roman"/>
          <w:sz w:val="24"/>
          <w:szCs w:val="24"/>
        </w:rPr>
      </w:pPr>
      <w:r w:rsidRPr="00BD3D91">
        <w:rPr>
          <w:rFonts w:ascii="Times New Roman" w:hAnsi="Times New Roman" w:cs="Times New Roman"/>
          <w:b/>
          <w:sz w:val="24"/>
          <w:szCs w:val="24"/>
        </w:rPr>
        <w:t xml:space="preserve">Объем средств, полученных от участия в конкурсах, грантах, от </w:t>
      </w:r>
      <w:proofErr w:type="gramStart"/>
      <w:r w:rsidRPr="00BD3D91">
        <w:rPr>
          <w:rFonts w:ascii="Times New Roman" w:hAnsi="Times New Roman" w:cs="Times New Roman"/>
          <w:b/>
          <w:sz w:val="24"/>
          <w:szCs w:val="24"/>
        </w:rPr>
        <w:t>спонсоров  в</w:t>
      </w:r>
      <w:proofErr w:type="gramEnd"/>
      <w:r w:rsidRPr="00BD3D91">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BD3D91">
          <w:rPr>
            <w:rFonts w:ascii="Times New Roman" w:hAnsi="Times New Roman" w:cs="Times New Roman"/>
            <w:b/>
            <w:sz w:val="24"/>
            <w:szCs w:val="24"/>
          </w:rPr>
          <w:t>2018</w:t>
        </w:r>
        <w:r w:rsidRPr="00BD3D91">
          <w:rPr>
            <w:rFonts w:ascii="Times New Roman" w:hAnsi="Times New Roman" w:cs="Times New Roman"/>
            <w:sz w:val="24"/>
            <w:szCs w:val="24"/>
          </w:rPr>
          <w:t xml:space="preserve"> г</w:t>
        </w:r>
      </w:smartTag>
      <w:r w:rsidRPr="00BD3D91">
        <w:rPr>
          <w:rFonts w:ascii="Times New Roman" w:hAnsi="Times New Roman" w:cs="Times New Roman"/>
          <w:sz w:val="24"/>
          <w:szCs w:val="24"/>
        </w:rPr>
        <w:t>.</w:t>
      </w:r>
    </w:p>
    <w:p w:rsidR="001C2E70" w:rsidRPr="00BD3D91" w:rsidRDefault="001C2E70" w:rsidP="001C2E70">
      <w:pPr>
        <w:pStyle w:val="ac"/>
        <w:tabs>
          <w:tab w:val="left" w:pos="0"/>
        </w:tabs>
        <w:ind w:left="0"/>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7636"/>
        <w:gridCol w:w="1404"/>
      </w:tblGrid>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Название (конкурса, гранта и т. д.)</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Сумма (тыс. руб.)</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492" w:firstLine="492"/>
              <w:jc w:val="both"/>
              <w:rPr>
                <w:rFonts w:ascii="Times New Roman" w:hAnsi="Times New Roman" w:cs="Times New Roman"/>
                <w:sz w:val="24"/>
                <w:szCs w:val="24"/>
              </w:rPr>
            </w:pPr>
            <w:r w:rsidRPr="00BD3D91">
              <w:rPr>
                <w:rFonts w:ascii="Times New Roman" w:hAnsi="Times New Roman" w:cs="Times New Roman"/>
                <w:sz w:val="24"/>
                <w:szCs w:val="24"/>
              </w:rPr>
              <w:t>1.</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Участие 2 учреждений </w:t>
            </w:r>
            <w:proofErr w:type="gramStart"/>
            <w:r w:rsidRPr="00BD3D91">
              <w:rPr>
                <w:rFonts w:ascii="Times New Roman" w:hAnsi="Times New Roman" w:cs="Times New Roman"/>
                <w:sz w:val="24"/>
                <w:szCs w:val="24"/>
              </w:rPr>
              <w:t>культуры  (</w:t>
            </w:r>
            <w:proofErr w:type="gramEnd"/>
            <w:r w:rsidRPr="00BD3D91">
              <w:rPr>
                <w:rFonts w:ascii="Times New Roman" w:hAnsi="Times New Roman" w:cs="Times New Roman"/>
                <w:sz w:val="24"/>
                <w:szCs w:val="24"/>
              </w:rPr>
              <w:t xml:space="preserve">КДЦ </w:t>
            </w:r>
            <w:proofErr w:type="spellStart"/>
            <w:r w:rsidRPr="00BD3D91">
              <w:rPr>
                <w:rFonts w:ascii="Times New Roman" w:hAnsi="Times New Roman" w:cs="Times New Roman"/>
                <w:sz w:val="24"/>
                <w:szCs w:val="24"/>
              </w:rPr>
              <w:t>с.Средняя</w:t>
            </w:r>
            <w:proofErr w:type="spellEnd"/>
            <w:r w:rsidRPr="00BD3D91">
              <w:rPr>
                <w:rFonts w:ascii="Times New Roman" w:hAnsi="Times New Roman" w:cs="Times New Roman"/>
                <w:sz w:val="24"/>
                <w:szCs w:val="24"/>
              </w:rPr>
              <w:t xml:space="preserve"> </w:t>
            </w:r>
            <w:proofErr w:type="spellStart"/>
            <w:r w:rsidRPr="00BD3D91">
              <w:rPr>
                <w:rFonts w:ascii="Times New Roman" w:hAnsi="Times New Roman" w:cs="Times New Roman"/>
                <w:sz w:val="24"/>
                <w:szCs w:val="24"/>
              </w:rPr>
              <w:t>Муя</w:t>
            </w:r>
            <w:proofErr w:type="spellEnd"/>
            <w:r w:rsidRPr="00BD3D91">
              <w:rPr>
                <w:rFonts w:ascii="Times New Roman" w:hAnsi="Times New Roman" w:cs="Times New Roman"/>
                <w:sz w:val="24"/>
                <w:szCs w:val="24"/>
              </w:rPr>
              <w:t xml:space="preserve">, сельский Клуб д. </w:t>
            </w:r>
            <w:proofErr w:type="spellStart"/>
            <w:r w:rsidRPr="00BD3D91">
              <w:rPr>
                <w:rFonts w:ascii="Times New Roman" w:hAnsi="Times New Roman" w:cs="Times New Roman"/>
                <w:sz w:val="24"/>
                <w:szCs w:val="24"/>
              </w:rPr>
              <w:t>Податовская</w:t>
            </w:r>
            <w:proofErr w:type="spellEnd"/>
            <w:r w:rsidRPr="00BD3D91">
              <w:rPr>
                <w:rFonts w:ascii="Times New Roman" w:hAnsi="Times New Roman" w:cs="Times New Roman"/>
                <w:sz w:val="24"/>
                <w:szCs w:val="24"/>
              </w:rPr>
              <w:t xml:space="preserve"> в областной программе «100 модельных домов культуры- </w:t>
            </w:r>
            <w:proofErr w:type="spellStart"/>
            <w:r w:rsidRPr="00BD3D91">
              <w:rPr>
                <w:rFonts w:ascii="Times New Roman" w:hAnsi="Times New Roman" w:cs="Times New Roman"/>
                <w:sz w:val="24"/>
                <w:szCs w:val="24"/>
              </w:rPr>
              <w:t>Приангарью</w:t>
            </w:r>
            <w:proofErr w:type="spellEnd"/>
            <w:r w:rsidRPr="00BD3D91">
              <w:rPr>
                <w:rFonts w:ascii="Times New Roman" w:hAnsi="Times New Roman" w:cs="Times New Roman"/>
                <w:sz w:val="24"/>
                <w:szCs w:val="24"/>
              </w:rPr>
              <w:t>»</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1879,8</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2.</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 xml:space="preserve">Участие 3 учреждений культуры </w:t>
            </w:r>
            <w:proofErr w:type="gramStart"/>
            <w:r w:rsidRPr="00BD3D91">
              <w:rPr>
                <w:rFonts w:ascii="Times New Roman" w:hAnsi="Times New Roman" w:cs="Times New Roman"/>
                <w:sz w:val="24"/>
                <w:szCs w:val="24"/>
              </w:rPr>
              <w:t>( МРДК</w:t>
            </w:r>
            <w:proofErr w:type="gramEnd"/>
            <w:r w:rsidRPr="00BD3D91">
              <w:rPr>
                <w:rFonts w:ascii="Times New Roman" w:hAnsi="Times New Roman" w:cs="Times New Roman"/>
                <w:sz w:val="24"/>
                <w:szCs w:val="24"/>
              </w:rPr>
              <w:t xml:space="preserve"> </w:t>
            </w:r>
            <w:proofErr w:type="spellStart"/>
            <w:r w:rsidRPr="00BD3D91">
              <w:rPr>
                <w:rFonts w:ascii="Times New Roman" w:hAnsi="Times New Roman" w:cs="Times New Roman"/>
                <w:sz w:val="24"/>
                <w:szCs w:val="24"/>
              </w:rPr>
              <w:t>Усть-Удинского</w:t>
            </w:r>
            <w:proofErr w:type="spellEnd"/>
            <w:r w:rsidRPr="00BD3D91">
              <w:rPr>
                <w:rFonts w:ascii="Times New Roman" w:hAnsi="Times New Roman" w:cs="Times New Roman"/>
                <w:sz w:val="24"/>
                <w:szCs w:val="24"/>
              </w:rPr>
              <w:t xml:space="preserve"> </w:t>
            </w:r>
            <w:proofErr w:type="spellStart"/>
            <w:r w:rsidRPr="00BD3D91">
              <w:rPr>
                <w:rFonts w:ascii="Times New Roman" w:hAnsi="Times New Roman" w:cs="Times New Roman"/>
                <w:sz w:val="24"/>
                <w:szCs w:val="24"/>
              </w:rPr>
              <w:t>района,КДЦ</w:t>
            </w:r>
            <w:proofErr w:type="spellEnd"/>
            <w:r w:rsidRPr="00BD3D91">
              <w:rPr>
                <w:rFonts w:ascii="Times New Roman" w:hAnsi="Times New Roman" w:cs="Times New Roman"/>
                <w:sz w:val="24"/>
                <w:szCs w:val="24"/>
              </w:rPr>
              <w:t xml:space="preserve"> с. </w:t>
            </w:r>
            <w:proofErr w:type="spellStart"/>
            <w:r w:rsidRPr="00BD3D91">
              <w:rPr>
                <w:rFonts w:ascii="Times New Roman" w:hAnsi="Times New Roman" w:cs="Times New Roman"/>
                <w:sz w:val="24"/>
                <w:szCs w:val="24"/>
              </w:rPr>
              <w:t>Балаганка</w:t>
            </w:r>
            <w:proofErr w:type="spellEnd"/>
            <w:r w:rsidRPr="00BD3D91">
              <w:rPr>
                <w:rFonts w:ascii="Times New Roman" w:hAnsi="Times New Roman" w:cs="Times New Roman"/>
                <w:sz w:val="24"/>
                <w:szCs w:val="24"/>
              </w:rPr>
              <w:t xml:space="preserve">, КДЦ с. </w:t>
            </w:r>
            <w:proofErr w:type="spellStart"/>
            <w:r w:rsidRPr="00BD3D91">
              <w:rPr>
                <w:rFonts w:ascii="Times New Roman" w:hAnsi="Times New Roman" w:cs="Times New Roman"/>
                <w:sz w:val="24"/>
                <w:szCs w:val="24"/>
              </w:rPr>
              <w:t>Светолобово</w:t>
            </w:r>
            <w:proofErr w:type="spellEnd"/>
            <w:r w:rsidRPr="00BD3D91">
              <w:rPr>
                <w:rFonts w:ascii="Times New Roman" w:hAnsi="Times New Roman" w:cs="Times New Roman"/>
                <w:sz w:val="24"/>
                <w:szCs w:val="24"/>
              </w:rPr>
              <w:t>) в Федеральном проекте «Культура малой Родины»</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2467,91</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3.</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 xml:space="preserve">Приобретение музыкального оборудования для сельского Клуба д. </w:t>
            </w:r>
            <w:proofErr w:type="spellStart"/>
            <w:r w:rsidRPr="00BD3D91">
              <w:rPr>
                <w:rFonts w:ascii="Times New Roman" w:hAnsi="Times New Roman" w:cs="Times New Roman"/>
                <w:sz w:val="24"/>
                <w:szCs w:val="24"/>
              </w:rPr>
              <w:t>Усть</w:t>
            </w:r>
            <w:proofErr w:type="spellEnd"/>
            <w:r w:rsidRPr="00BD3D91">
              <w:rPr>
                <w:rFonts w:ascii="Times New Roman" w:hAnsi="Times New Roman" w:cs="Times New Roman"/>
                <w:sz w:val="24"/>
                <w:szCs w:val="24"/>
              </w:rPr>
              <w:t>-Малой Благотворительным фондом «Сибирский характер»</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11,0</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4.</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 xml:space="preserve">Приобретение одежды сцены для </w:t>
            </w:r>
            <w:proofErr w:type="gramStart"/>
            <w:r w:rsidRPr="00BD3D91">
              <w:rPr>
                <w:rFonts w:ascii="Times New Roman" w:hAnsi="Times New Roman" w:cs="Times New Roman"/>
                <w:sz w:val="24"/>
                <w:szCs w:val="24"/>
              </w:rPr>
              <w:t xml:space="preserve">КДЦ  </w:t>
            </w:r>
            <w:proofErr w:type="spellStart"/>
            <w:r w:rsidRPr="00BD3D91">
              <w:rPr>
                <w:rFonts w:ascii="Times New Roman" w:hAnsi="Times New Roman" w:cs="Times New Roman"/>
                <w:sz w:val="24"/>
                <w:szCs w:val="24"/>
              </w:rPr>
              <w:t>Аталанского</w:t>
            </w:r>
            <w:proofErr w:type="spellEnd"/>
            <w:proofErr w:type="gramEnd"/>
            <w:r w:rsidRPr="00BD3D91">
              <w:rPr>
                <w:rFonts w:ascii="Times New Roman" w:hAnsi="Times New Roman" w:cs="Times New Roman"/>
                <w:sz w:val="24"/>
                <w:szCs w:val="24"/>
              </w:rPr>
              <w:t xml:space="preserve"> муниципального образования</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25,0</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5.</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Спонсорская помощь на проведение районного праздника -День района, новогодних праздников.</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114,5</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6.</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 xml:space="preserve">В рамках социально-экономического сотрудничества - строительство КДЦ </w:t>
            </w:r>
            <w:proofErr w:type="spellStart"/>
            <w:r w:rsidRPr="00BD3D91">
              <w:rPr>
                <w:rFonts w:ascii="Times New Roman" w:hAnsi="Times New Roman" w:cs="Times New Roman"/>
                <w:sz w:val="24"/>
                <w:szCs w:val="24"/>
              </w:rPr>
              <w:t>Игжейского</w:t>
            </w:r>
            <w:proofErr w:type="spellEnd"/>
            <w:r w:rsidRPr="00BD3D91">
              <w:rPr>
                <w:rFonts w:ascii="Times New Roman" w:hAnsi="Times New Roman" w:cs="Times New Roman"/>
                <w:sz w:val="24"/>
                <w:szCs w:val="24"/>
              </w:rPr>
              <w:t xml:space="preserve"> муниципального образования</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3025,5</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7.</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В рамках социально-экономического сотрудничества- оплата изготовления ПСД, экспертизы для строительства Дома </w:t>
            </w:r>
            <w:proofErr w:type="gramStart"/>
            <w:r w:rsidRPr="00BD3D91">
              <w:rPr>
                <w:rFonts w:ascii="Times New Roman" w:hAnsi="Times New Roman" w:cs="Times New Roman"/>
                <w:sz w:val="24"/>
                <w:szCs w:val="24"/>
              </w:rPr>
              <w:t xml:space="preserve">культуры  </w:t>
            </w:r>
            <w:proofErr w:type="spellStart"/>
            <w:r w:rsidRPr="00BD3D91">
              <w:rPr>
                <w:rFonts w:ascii="Times New Roman" w:hAnsi="Times New Roman" w:cs="Times New Roman"/>
                <w:sz w:val="24"/>
                <w:szCs w:val="24"/>
              </w:rPr>
              <w:t>Молькинского</w:t>
            </w:r>
            <w:proofErr w:type="spellEnd"/>
            <w:proofErr w:type="gramEnd"/>
            <w:r w:rsidRPr="00BD3D91">
              <w:rPr>
                <w:rFonts w:ascii="Times New Roman" w:hAnsi="Times New Roman" w:cs="Times New Roman"/>
                <w:sz w:val="24"/>
                <w:szCs w:val="24"/>
              </w:rPr>
              <w:t xml:space="preserve"> муниципального образования</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1000,0</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8.</w:t>
            </w: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Проект «Тропою Валентина Распутина». Финансирование Благотворительным Фондом «Сибирский характер»</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19,2</w:t>
            </w:r>
          </w:p>
        </w:tc>
      </w:tr>
      <w:tr w:rsidR="001C2E70" w:rsidRPr="00BD3D91" w:rsidTr="001C2E70">
        <w:trPr>
          <w:jc w:val="center"/>
        </w:trPr>
        <w:tc>
          <w:tcPr>
            <w:tcW w:w="594"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ind w:left="0"/>
              <w:jc w:val="both"/>
              <w:rPr>
                <w:rFonts w:ascii="Times New Roman" w:hAnsi="Times New Roman" w:cs="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ИТОГО:</w:t>
            </w:r>
          </w:p>
        </w:tc>
        <w:tc>
          <w:tcPr>
            <w:tcW w:w="140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8542,91</w:t>
            </w:r>
          </w:p>
        </w:tc>
      </w:tr>
    </w:tbl>
    <w:p w:rsidR="001C2E70" w:rsidRPr="00BD3D91" w:rsidRDefault="001C2E70" w:rsidP="001C2E70">
      <w:pPr>
        <w:jc w:val="center"/>
        <w:rPr>
          <w:rFonts w:ascii="Times New Roman" w:hAnsi="Times New Roman" w:cs="Times New Roman"/>
          <w:sz w:val="24"/>
          <w:szCs w:val="24"/>
          <w:lang w:eastAsia="en-US"/>
        </w:rPr>
      </w:pPr>
    </w:p>
    <w:p w:rsidR="001C2E70" w:rsidRPr="00BD3D91" w:rsidRDefault="001C2E70" w:rsidP="001C2E70">
      <w:pPr>
        <w:jc w:val="center"/>
        <w:rPr>
          <w:rFonts w:ascii="Times New Roman" w:hAnsi="Times New Roman" w:cs="Times New Roman"/>
          <w:sz w:val="24"/>
          <w:szCs w:val="24"/>
        </w:rPr>
      </w:pPr>
    </w:p>
    <w:p w:rsidR="001C2E70" w:rsidRPr="00BD3D91" w:rsidRDefault="001C2E70" w:rsidP="001C2E70">
      <w:pPr>
        <w:jc w:val="center"/>
        <w:rPr>
          <w:rFonts w:ascii="Times New Roman" w:hAnsi="Times New Roman" w:cs="Times New Roman"/>
          <w:sz w:val="24"/>
          <w:szCs w:val="24"/>
        </w:rPr>
      </w:pPr>
    </w:p>
    <w:p w:rsidR="001C2E70" w:rsidRPr="00BD3D91" w:rsidRDefault="001C2E70" w:rsidP="001C2E70">
      <w:pPr>
        <w:pStyle w:val="ac"/>
        <w:tabs>
          <w:tab w:val="left" w:pos="851"/>
        </w:tabs>
        <w:ind w:left="0"/>
        <w:jc w:val="center"/>
        <w:rPr>
          <w:rFonts w:ascii="Times New Roman" w:hAnsi="Times New Roman" w:cs="Times New Roman"/>
          <w:b/>
          <w:sz w:val="24"/>
          <w:szCs w:val="24"/>
        </w:rPr>
      </w:pPr>
      <w:r w:rsidRPr="00BD3D91">
        <w:rPr>
          <w:rFonts w:ascii="Times New Roman" w:hAnsi="Times New Roman" w:cs="Times New Roman"/>
          <w:b/>
          <w:sz w:val="24"/>
          <w:szCs w:val="24"/>
        </w:rPr>
        <w:t xml:space="preserve">Объем средств, полученных от участия в проекте «Народные инициативы» в </w:t>
      </w:r>
      <w:smartTag w:uri="urn:schemas-microsoft-com:office:smarttags" w:element="metricconverter">
        <w:smartTagPr>
          <w:attr w:name="ProductID" w:val="2018 г"/>
        </w:smartTagPr>
        <w:r w:rsidRPr="00BD3D91">
          <w:rPr>
            <w:rFonts w:ascii="Times New Roman" w:hAnsi="Times New Roman" w:cs="Times New Roman"/>
            <w:b/>
            <w:sz w:val="24"/>
            <w:szCs w:val="24"/>
          </w:rPr>
          <w:t>2018 г</w:t>
        </w:r>
      </w:smartTag>
      <w:r w:rsidRPr="00BD3D91">
        <w:rPr>
          <w:rFonts w:ascii="Times New Roman" w:hAnsi="Times New Roman" w:cs="Times New Roman"/>
          <w:b/>
          <w:sz w:val="24"/>
          <w:szCs w:val="24"/>
        </w:rPr>
        <w: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726"/>
        <w:gridCol w:w="1819"/>
        <w:gridCol w:w="2808"/>
      </w:tblGrid>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w:t>
            </w:r>
          </w:p>
        </w:tc>
        <w:tc>
          <w:tcPr>
            <w:tcW w:w="472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Поселение, учреждение культуры</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Сумма</w:t>
            </w:r>
          </w:p>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(тыс. руб.)</w:t>
            </w:r>
          </w:p>
        </w:tc>
        <w:tc>
          <w:tcPr>
            <w:tcW w:w="28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На что потрачены полученные средства</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40" w:lineRule="auto"/>
              <w:ind w:left="0"/>
              <w:rPr>
                <w:rFonts w:ascii="Times New Roman" w:hAnsi="Times New Roman" w:cs="Times New Roman"/>
                <w:sz w:val="24"/>
                <w:szCs w:val="24"/>
              </w:rPr>
            </w:pPr>
            <w:r w:rsidRPr="00BD3D91">
              <w:rPr>
                <w:rFonts w:ascii="Times New Roman" w:hAnsi="Times New Roman" w:cs="Times New Roman"/>
                <w:sz w:val="24"/>
                <w:szCs w:val="24"/>
              </w:rPr>
              <w:t>МКУДО Районная Детская школа искусств</w:t>
            </w:r>
          </w:p>
          <w:p w:rsidR="001C2E70" w:rsidRPr="00BD3D91" w:rsidRDefault="001C2E70">
            <w:pPr>
              <w:pStyle w:val="ac"/>
              <w:tabs>
                <w:tab w:val="left" w:pos="851"/>
              </w:tabs>
              <w:spacing w:line="240" w:lineRule="auto"/>
              <w:ind w:left="0"/>
              <w:rPr>
                <w:rFonts w:ascii="Times New Roman" w:hAnsi="Times New Roman" w:cs="Times New Roman"/>
                <w:sz w:val="24"/>
                <w:szCs w:val="24"/>
              </w:rPr>
            </w:pPr>
            <w:proofErr w:type="spellStart"/>
            <w:r w:rsidRPr="00BD3D91">
              <w:rPr>
                <w:rFonts w:ascii="Times New Roman" w:hAnsi="Times New Roman" w:cs="Times New Roman"/>
                <w:sz w:val="24"/>
                <w:szCs w:val="24"/>
              </w:rPr>
              <w:t>Усть-Удинского</w:t>
            </w:r>
            <w:proofErr w:type="spellEnd"/>
            <w:r w:rsidRPr="00BD3D91">
              <w:rPr>
                <w:rFonts w:ascii="Times New Roman" w:hAnsi="Times New Roman" w:cs="Times New Roman"/>
                <w:sz w:val="24"/>
                <w:szCs w:val="24"/>
              </w:rPr>
              <w:t xml:space="preserve"> района</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872,35</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Замена кровельного покрытия здания</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2.</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МБУК «МРДК </w:t>
            </w:r>
            <w:proofErr w:type="spellStart"/>
            <w:r w:rsidRPr="00BD3D91">
              <w:rPr>
                <w:rFonts w:ascii="Times New Roman" w:hAnsi="Times New Roman" w:cs="Times New Roman"/>
                <w:sz w:val="24"/>
                <w:szCs w:val="24"/>
              </w:rPr>
              <w:t>Усть-Удинского</w:t>
            </w:r>
            <w:proofErr w:type="spellEnd"/>
            <w:r w:rsidRPr="00BD3D91">
              <w:rPr>
                <w:rFonts w:ascii="Times New Roman" w:hAnsi="Times New Roman" w:cs="Times New Roman"/>
                <w:sz w:val="24"/>
                <w:szCs w:val="24"/>
              </w:rPr>
              <w:t xml:space="preserve"> района»</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100,0</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Оснащение комплектами костюмов (костюмы, обувь) детского творческого коллектива «</w:t>
            </w:r>
            <w:proofErr w:type="spellStart"/>
            <w:r w:rsidRPr="00BD3D91">
              <w:rPr>
                <w:rFonts w:ascii="Times New Roman" w:hAnsi="Times New Roman" w:cs="Times New Roman"/>
                <w:sz w:val="24"/>
                <w:szCs w:val="24"/>
              </w:rPr>
              <w:t>Росынька</w:t>
            </w:r>
            <w:proofErr w:type="spellEnd"/>
            <w:r w:rsidRPr="00BD3D91">
              <w:rPr>
                <w:rFonts w:ascii="Times New Roman" w:hAnsi="Times New Roman" w:cs="Times New Roman"/>
                <w:sz w:val="24"/>
                <w:szCs w:val="24"/>
              </w:rPr>
              <w:t>»</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lastRenderedPageBreak/>
              <w:t>3.</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МКУК «Культурно-досуговый центр </w:t>
            </w:r>
            <w:proofErr w:type="spellStart"/>
            <w:r w:rsidRPr="00BD3D91">
              <w:rPr>
                <w:rFonts w:ascii="Times New Roman" w:hAnsi="Times New Roman" w:cs="Times New Roman"/>
                <w:sz w:val="24"/>
                <w:szCs w:val="24"/>
              </w:rPr>
              <w:t>Аталанского</w:t>
            </w:r>
            <w:proofErr w:type="spellEnd"/>
            <w:r w:rsidRPr="00BD3D91">
              <w:rPr>
                <w:rFonts w:ascii="Times New Roman" w:hAnsi="Times New Roman" w:cs="Times New Roman"/>
                <w:sz w:val="24"/>
                <w:szCs w:val="24"/>
              </w:rPr>
              <w:t xml:space="preserve"> муниципального образования»</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80,0</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proofErr w:type="gramStart"/>
            <w:r w:rsidRPr="00BD3D91">
              <w:rPr>
                <w:rFonts w:ascii="Times New Roman" w:hAnsi="Times New Roman" w:cs="Times New Roman"/>
                <w:sz w:val="24"/>
                <w:szCs w:val="24"/>
              </w:rPr>
              <w:t>Организация  оснащения</w:t>
            </w:r>
            <w:proofErr w:type="gramEnd"/>
            <w:r w:rsidRPr="00BD3D91">
              <w:rPr>
                <w:rFonts w:ascii="Times New Roman" w:hAnsi="Times New Roman" w:cs="Times New Roman"/>
                <w:sz w:val="24"/>
                <w:szCs w:val="24"/>
              </w:rPr>
              <w:t xml:space="preserve"> театральными креслами</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4.</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МКУК «Культурно-досуговый </w:t>
            </w:r>
            <w:proofErr w:type="gramStart"/>
            <w:r w:rsidRPr="00BD3D91">
              <w:rPr>
                <w:rFonts w:ascii="Times New Roman" w:hAnsi="Times New Roman" w:cs="Times New Roman"/>
                <w:sz w:val="24"/>
                <w:szCs w:val="24"/>
              </w:rPr>
              <w:t xml:space="preserve">центр  </w:t>
            </w:r>
            <w:proofErr w:type="spellStart"/>
            <w:r w:rsidRPr="00BD3D91">
              <w:rPr>
                <w:rFonts w:ascii="Times New Roman" w:hAnsi="Times New Roman" w:cs="Times New Roman"/>
                <w:sz w:val="24"/>
                <w:szCs w:val="24"/>
              </w:rPr>
              <w:t>Балаганкинского</w:t>
            </w:r>
            <w:proofErr w:type="spellEnd"/>
            <w:proofErr w:type="gramEnd"/>
            <w:r w:rsidRPr="00BD3D91">
              <w:rPr>
                <w:rFonts w:ascii="Times New Roman" w:hAnsi="Times New Roman" w:cs="Times New Roman"/>
                <w:sz w:val="24"/>
                <w:szCs w:val="24"/>
              </w:rPr>
              <w:t xml:space="preserve">  муниципального образования»</w:t>
            </w:r>
          </w:p>
        </w:tc>
        <w:tc>
          <w:tcPr>
            <w:tcW w:w="1819"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24,0</w:t>
            </w:r>
          </w:p>
          <w:p w:rsidR="001C2E70" w:rsidRPr="00BD3D91" w:rsidRDefault="001C2E70">
            <w:pPr>
              <w:pStyle w:val="ac"/>
              <w:tabs>
                <w:tab w:val="left" w:pos="851"/>
              </w:tabs>
              <w:ind w:left="0"/>
              <w:jc w:val="both"/>
              <w:rPr>
                <w:rFonts w:ascii="Times New Roman" w:hAnsi="Times New Roman" w:cs="Times New Roman"/>
                <w:sz w:val="24"/>
                <w:szCs w:val="24"/>
              </w:rPr>
            </w:pPr>
          </w:p>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3,2</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Организация оснащения мультимедийным оборудованием</w:t>
            </w:r>
          </w:p>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Организация оснащения экраном к мультимедийному оборудованию</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5.</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МКУК «Культурно-досуговый центр </w:t>
            </w:r>
            <w:proofErr w:type="spellStart"/>
            <w:r w:rsidRPr="00BD3D91">
              <w:rPr>
                <w:rFonts w:ascii="Times New Roman" w:hAnsi="Times New Roman" w:cs="Times New Roman"/>
                <w:sz w:val="24"/>
                <w:szCs w:val="24"/>
              </w:rPr>
              <w:t>Игжейского</w:t>
            </w:r>
            <w:proofErr w:type="spellEnd"/>
            <w:r w:rsidRPr="00BD3D91">
              <w:rPr>
                <w:rFonts w:ascii="Times New Roman" w:hAnsi="Times New Roman" w:cs="Times New Roman"/>
                <w:sz w:val="24"/>
                <w:szCs w:val="24"/>
              </w:rPr>
              <w:t xml:space="preserve"> муниципального образования»</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70,0</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Приобретение музыкального оборудования (аккордеон- 1 шт., вокальная радиосистема с двумя микрофонами)</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6.</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МКУК «Культурно-досуговый центр </w:t>
            </w:r>
            <w:proofErr w:type="spellStart"/>
            <w:r w:rsidRPr="00BD3D91">
              <w:rPr>
                <w:rFonts w:ascii="Times New Roman" w:hAnsi="Times New Roman" w:cs="Times New Roman"/>
                <w:sz w:val="24"/>
                <w:szCs w:val="24"/>
              </w:rPr>
              <w:t>Молькинского</w:t>
            </w:r>
            <w:proofErr w:type="spellEnd"/>
            <w:r w:rsidRPr="00BD3D91">
              <w:rPr>
                <w:rFonts w:ascii="Times New Roman" w:hAnsi="Times New Roman" w:cs="Times New Roman"/>
                <w:sz w:val="24"/>
                <w:szCs w:val="24"/>
              </w:rPr>
              <w:t xml:space="preserve"> муниципального образования»</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362,73</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Текущий ремонт здания сельского клуба д. </w:t>
            </w:r>
            <w:proofErr w:type="spellStart"/>
            <w:r w:rsidRPr="00BD3D91">
              <w:rPr>
                <w:rFonts w:ascii="Times New Roman" w:hAnsi="Times New Roman" w:cs="Times New Roman"/>
                <w:sz w:val="24"/>
                <w:szCs w:val="24"/>
              </w:rPr>
              <w:t>Податовская</w:t>
            </w:r>
            <w:proofErr w:type="spellEnd"/>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7.</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МКУК «Культурно-досуговый центр </w:t>
            </w:r>
            <w:proofErr w:type="spellStart"/>
            <w:r w:rsidRPr="00BD3D91">
              <w:rPr>
                <w:rFonts w:ascii="Times New Roman" w:hAnsi="Times New Roman" w:cs="Times New Roman"/>
                <w:sz w:val="24"/>
                <w:szCs w:val="24"/>
              </w:rPr>
              <w:t>Подволоченского</w:t>
            </w:r>
            <w:proofErr w:type="spellEnd"/>
            <w:r w:rsidRPr="00BD3D91">
              <w:rPr>
                <w:rFonts w:ascii="Times New Roman" w:hAnsi="Times New Roman" w:cs="Times New Roman"/>
                <w:sz w:val="24"/>
                <w:szCs w:val="24"/>
              </w:rPr>
              <w:t xml:space="preserve"> муниципального образования»</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55,55</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Текущий ремонт здания КДЦ</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8.</w:t>
            </w: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 xml:space="preserve">МКУК «Культурно-досуговый центр </w:t>
            </w:r>
            <w:proofErr w:type="spellStart"/>
            <w:r w:rsidRPr="00BD3D91">
              <w:rPr>
                <w:rFonts w:ascii="Times New Roman" w:hAnsi="Times New Roman" w:cs="Times New Roman"/>
                <w:sz w:val="24"/>
                <w:szCs w:val="24"/>
              </w:rPr>
              <w:t>Чичковского</w:t>
            </w:r>
            <w:proofErr w:type="spellEnd"/>
            <w:r w:rsidRPr="00BD3D91">
              <w:rPr>
                <w:rFonts w:ascii="Times New Roman" w:hAnsi="Times New Roman" w:cs="Times New Roman"/>
                <w:sz w:val="24"/>
                <w:szCs w:val="24"/>
              </w:rPr>
              <w:t xml:space="preserve"> муниципального образования»</w:t>
            </w:r>
          </w:p>
        </w:tc>
        <w:tc>
          <w:tcPr>
            <w:tcW w:w="1819"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40,0</w:t>
            </w:r>
          </w:p>
          <w:p w:rsidR="001C2E70" w:rsidRPr="00BD3D91" w:rsidRDefault="001C2E70">
            <w:pPr>
              <w:pStyle w:val="ac"/>
              <w:tabs>
                <w:tab w:val="left" w:pos="851"/>
              </w:tabs>
              <w:ind w:left="0"/>
              <w:jc w:val="both"/>
              <w:rPr>
                <w:rFonts w:ascii="Times New Roman" w:hAnsi="Times New Roman" w:cs="Times New Roman"/>
                <w:sz w:val="24"/>
                <w:szCs w:val="24"/>
              </w:rPr>
            </w:pPr>
          </w:p>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61,01</w:t>
            </w:r>
          </w:p>
        </w:tc>
        <w:tc>
          <w:tcPr>
            <w:tcW w:w="28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Ремонт электропроводки и внутреннего освещения КДЦ</w:t>
            </w:r>
          </w:p>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Приобретение фанеры и обшивка фанерой зала и фойе КДЦ</w:t>
            </w:r>
          </w:p>
        </w:tc>
      </w:tr>
      <w:tr w:rsidR="001C2E70" w:rsidRPr="00BD3D91" w:rsidTr="001C2E70">
        <w:trPr>
          <w:jc w:val="center"/>
        </w:trPr>
        <w:tc>
          <w:tcPr>
            <w:tcW w:w="565"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ind w:left="0"/>
              <w:jc w:val="both"/>
              <w:rPr>
                <w:rFonts w:ascii="Times New Roman" w:hAnsi="Times New Roman" w:cs="Times New Roman"/>
                <w:sz w:val="24"/>
                <w:szCs w:val="24"/>
              </w:rPr>
            </w:pPr>
          </w:p>
        </w:tc>
        <w:tc>
          <w:tcPr>
            <w:tcW w:w="4726"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ИТОГО:</w:t>
            </w:r>
          </w:p>
        </w:tc>
        <w:tc>
          <w:tcPr>
            <w:tcW w:w="181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1668,84</w:t>
            </w:r>
          </w:p>
        </w:tc>
        <w:tc>
          <w:tcPr>
            <w:tcW w:w="2808"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ind w:left="0"/>
              <w:rPr>
                <w:rFonts w:ascii="Times New Roman" w:hAnsi="Times New Roman" w:cs="Times New Roman"/>
                <w:sz w:val="24"/>
                <w:szCs w:val="24"/>
              </w:rPr>
            </w:pPr>
          </w:p>
        </w:tc>
      </w:tr>
    </w:tbl>
    <w:p w:rsidR="001C2E70" w:rsidRPr="00BD3D91" w:rsidRDefault="001C2E70" w:rsidP="001C2E70">
      <w:pPr>
        <w:tabs>
          <w:tab w:val="left" w:pos="709"/>
          <w:tab w:val="left" w:pos="851"/>
        </w:tabs>
        <w:spacing w:after="0" w:line="240" w:lineRule="auto"/>
        <w:ind w:left="360"/>
        <w:jc w:val="center"/>
        <w:outlineLvl w:val="0"/>
        <w:rPr>
          <w:rFonts w:ascii="Times New Roman" w:hAnsi="Times New Roman" w:cs="Times New Roman"/>
          <w:b/>
          <w:sz w:val="24"/>
          <w:szCs w:val="24"/>
        </w:rPr>
      </w:pPr>
    </w:p>
    <w:p w:rsidR="00BD3D91" w:rsidRDefault="00BD3D91" w:rsidP="001C2E70">
      <w:pPr>
        <w:tabs>
          <w:tab w:val="left" w:pos="709"/>
          <w:tab w:val="left" w:pos="851"/>
        </w:tabs>
        <w:spacing w:after="0" w:line="240" w:lineRule="auto"/>
        <w:ind w:left="360"/>
        <w:jc w:val="center"/>
        <w:outlineLvl w:val="0"/>
        <w:rPr>
          <w:rFonts w:ascii="Times New Roman" w:hAnsi="Times New Roman" w:cs="Times New Roman"/>
          <w:b/>
          <w:sz w:val="24"/>
          <w:szCs w:val="24"/>
        </w:rPr>
      </w:pPr>
    </w:p>
    <w:p w:rsidR="00BD3D91" w:rsidRDefault="00BD3D91" w:rsidP="001C2E70">
      <w:pPr>
        <w:tabs>
          <w:tab w:val="left" w:pos="709"/>
          <w:tab w:val="left" w:pos="851"/>
        </w:tabs>
        <w:spacing w:after="0" w:line="240" w:lineRule="auto"/>
        <w:ind w:left="360"/>
        <w:jc w:val="center"/>
        <w:outlineLvl w:val="0"/>
        <w:rPr>
          <w:rFonts w:ascii="Times New Roman" w:hAnsi="Times New Roman" w:cs="Times New Roman"/>
          <w:b/>
          <w:sz w:val="24"/>
          <w:szCs w:val="24"/>
        </w:rPr>
      </w:pPr>
    </w:p>
    <w:p w:rsidR="00BD3D91" w:rsidRDefault="00BD3D91" w:rsidP="001C2E70">
      <w:pPr>
        <w:tabs>
          <w:tab w:val="left" w:pos="709"/>
          <w:tab w:val="left" w:pos="851"/>
        </w:tabs>
        <w:spacing w:after="0" w:line="240" w:lineRule="auto"/>
        <w:ind w:left="360"/>
        <w:jc w:val="center"/>
        <w:outlineLvl w:val="0"/>
        <w:rPr>
          <w:rFonts w:ascii="Times New Roman" w:hAnsi="Times New Roman" w:cs="Times New Roman"/>
          <w:b/>
          <w:sz w:val="24"/>
          <w:szCs w:val="24"/>
        </w:rPr>
      </w:pPr>
    </w:p>
    <w:p w:rsidR="00BD3D91" w:rsidRDefault="00BD3D91" w:rsidP="001C2E70">
      <w:pPr>
        <w:tabs>
          <w:tab w:val="left" w:pos="709"/>
          <w:tab w:val="left" w:pos="851"/>
        </w:tabs>
        <w:spacing w:after="0" w:line="240" w:lineRule="auto"/>
        <w:ind w:left="360"/>
        <w:jc w:val="center"/>
        <w:outlineLvl w:val="0"/>
        <w:rPr>
          <w:rFonts w:ascii="Times New Roman" w:hAnsi="Times New Roman" w:cs="Times New Roman"/>
          <w:b/>
          <w:sz w:val="24"/>
          <w:szCs w:val="24"/>
        </w:rPr>
      </w:pPr>
    </w:p>
    <w:p w:rsidR="001C2E70" w:rsidRPr="00BD3D91" w:rsidRDefault="001C2E70" w:rsidP="00BD3D91">
      <w:pPr>
        <w:tabs>
          <w:tab w:val="left" w:pos="709"/>
          <w:tab w:val="left" w:pos="851"/>
        </w:tabs>
        <w:spacing w:after="0" w:line="240" w:lineRule="auto"/>
        <w:ind w:left="360"/>
        <w:jc w:val="both"/>
        <w:outlineLvl w:val="0"/>
        <w:rPr>
          <w:rFonts w:ascii="Times New Roman" w:hAnsi="Times New Roman" w:cs="Times New Roman"/>
          <w:b/>
          <w:sz w:val="24"/>
          <w:szCs w:val="24"/>
        </w:rPr>
      </w:pPr>
      <w:r w:rsidRPr="00BD3D91">
        <w:rPr>
          <w:rFonts w:ascii="Times New Roman" w:hAnsi="Times New Roman" w:cs="Times New Roman"/>
          <w:b/>
          <w:sz w:val="24"/>
          <w:szCs w:val="24"/>
        </w:rPr>
        <w:t>Культурно-досуговая деятельность. Народное творчество</w:t>
      </w:r>
    </w:p>
    <w:p w:rsidR="001C2E70" w:rsidRPr="00BD3D91" w:rsidRDefault="001C2E70" w:rsidP="00BD3D91">
      <w:pPr>
        <w:pStyle w:val="ac"/>
        <w:tabs>
          <w:tab w:val="left" w:pos="0"/>
        </w:tabs>
        <w:jc w:val="both"/>
        <w:rPr>
          <w:rFonts w:ascii="Times New Roman" w:hAnsi="Times New Roman" w:cs="Times New Roman"/>
          <w:b/>
          <w:sz w:val="24"/>
          <w:szCs w:val="24"/>
        </w:rPr>
      </w:pPr>
      <w:r w:rsidRPr="00BD3D91">
        <w:rPr>
          <w:rFonts w:ascii="Times New Roman" w:hAnsi="Times New Roman" w:cs="Times New Roman"/>
          <w:b/>
          <w:sz w:val="24"/>
          <w:szCs w:val="24"/>
        </w:rPr>
        <w:t xml:space="preserve"> Показатели работы культурно-досуговых учреждений.</w:t>
      </w:r>
    </w:p>
    <w:p w:rsidR="001C2E70" w:rsidRPr="00BD3D91" w:rsidRDefault="001C2E70" w:rsidP="001C2E70">
      <w:pPr>
        <w:pStyle w:val="ac"/>
        <w:tabs>
          <w:tab w:val="left" w:pos="0"/>
        </w:tabs>
        <w:ind w:left="0" w:firstLine="357"/>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7"/>
        <w:gridCol w:w="1850"/>
        <w:gridCol w:w="1693"/>
        <w:gridCol w:w="2115"/>
      </w:tblGrid>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256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smartTag w:uri="urn:schemas-microsoft-com:office:smarttags" w:element="metricconverter">
              <w:smartTagPr>
                <w:attr w:name="ProductID" w:val="2017 г"/>
              </w:smartTagPr>
              <w:r w:rsidRPr="00BD3D91">
                <w:rPr>
                  <w:rFonts w:ascii="Times New Roman" w:hAnsi="Times New Roman" w:cs="Times New Roman"/>
                  <w:sz w:val="24"/>
                  <w:szCs w:val="24"/>
                </w:rPr>
                <w:t>2017 г</w:t>
              </w:r>
            </w:smartTag>
            <w:r w:rsidRPr="00BD3D91">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smartTag w:uri="urn:schemas-microsoft-com:office:smarttags" w:element="metricconverter">
              <w:smartTagPr>
                <w:attr w:name="ProductID" w:val="2018 г"/>
              </w:smartTagPr>
              <w:r w:rsidRPr="00BD3D91">
                <w:rPr>
                  <w:rFonts w:ascii="Times New Roman" w:hAnsi="Times New Roman" w:cs="Times New Roman"/>
                  <w:sz w:val="24"/>
                  <w:szCs w:val="24"/>
                </w:rPr>
                <w:t>2018 г</w:t>
              </w:r>
            </w:smartTag>
            <w:r w:rsidRPr="00BD3D91">
              <w:rPr>
                <w:rFonts w:ascii="Times New Roman" w:hAnsi="Times New Roman" w:cs="Times New Roman"/>
                <w:sz w:val="24"/>
                <w:szCs w:val="24"/>
              </w:rPr>
              <w:t>.</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 - к </w:t>
            </w:r>
            <w:smartTag w:uri="urn:schemas-microsoft-com:office:smarttags" w:element="metricconverter">
              <w:smartTagPr>
                <w:attr w:name="ProductID" w:val="2017 г"/>
              </w:smartTagPr>
              <w:r w:rsidRPr="00BD3D91">
                <w:rPr>
                  <w:rFonts w:ascii="Times New Roman" w:hAnsi="Times New Roman" w:cs="Times New Roman"/>
                  <w:sz w:val="24"/>
                  <w:szCs w:val="24"/>
                </w:rPr>
                <w:t>2017 г</w:t>
              </w:r>
            </w:smartTag>
            <w:r w:rsidRPr="00BD3D91">
              <w:rPr>
                <w:rFonts w:ascii="Times New Roman" w:hAnsi="Times New Roman" w:cs="Times New Roman"/>
                <w:sz w:val="24"/>
                <w:szCs w:val="24"/>
              </w:rPr>
              <w:t>.</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число культурно-массовых мероприятий, всего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4372</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4851</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+ 479</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для детей до 14 лет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1532</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1874</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+ 342</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lastRenderedPageBreak/>
              <w:t>в т. ч. для молодежи (от 15 до 24 лет)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2088</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2399</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+ 311</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число посещений культурно-массовых мероприятий, всего (</w:t>
            </w:r>
            <w:proofErr w:type="gramStart"/>
            <w:r w:rsidRPr="00BD3D91">
              <w:rPr>
                <w:rFonts w:ascii="Times New Roman" w:hAnsi="Times New Roman" w:cs="Times New Roman"/>
                <w:sz w:val="24"/>
                <w:szCs w:val="24"/>
              </w:rPr>
              <w:t>ед.)*</w:t>
            </w:r>
            <w:proofErr w:type="gramEnd"/>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130650</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137146</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+ 6496</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детей до 14 лет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11169</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41962</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+ 30793</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молодежи (от 15-24 лет)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63200</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54130</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- 9070</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число культурно-досуговых формирований, всего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163</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183</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+ 20</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для детей до 14 лет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84</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97</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+ 13</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для молодежи (от 15 до 24 лет)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27</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35</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8</w:t>
            </w:r>
          </w:p>
        </w:tc>
      </w:tr>
      <w:tr w:rsidR="001C2E70" w:rsidRPr="00BD3D91" w:rsidTr="001C2E70">
        <w:trPr>
          <w:trHeight w:val="687"/>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число участников культурно-досуговых формирований, всего (чел.)</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1950</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2147</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+ 197</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детей до 14 лет (чел.)</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944</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1072</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+ 128</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в т. ч. молодежи (от 15 до 24 лет (чел.)</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267</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439</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+ 172</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z w:val="24"/>
                <w:szCs w:val="24"/>
              </w:rPr>
            </w:pPr>
            <w:r w:rsidRPr="00BD3D91">
              <w:rPr>
                <w:rFonts w:ascii="Times New Roman" w:hAnsi="Times New Roman" w:cs="Times New Roman"/>
                <w:sz w:val="24"/>
                <w:szCs w:val="24"/>
              </w:rPr>
              <w:t>число коллективов, имеющих звание «Народный»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b/>
                <w:sz w:val="24"/>
                <w:szCs w:val="24"/>
              </w:rPr>
            </w:pPr>
            <w:r w:rsidRPr="00BD3D91">
              <w:rPr>
                <w:rFonts w:ascii="Times New Roman" w:hAnsi="Times New Roman" w:cs="Times New Roman"/>
                <w:b/>
                <w:sz w:val="24"/>
                <w:szCs w:val="24"/>
              </w:rPr>
              <w:t>-</w:t>
            </w:r>
          </w:p>
        </w:tc>
      </w:tr>
      <w:tr w:rsidR="001C2E70" w:rsidRPr="00BD3D91" w:rsidTr="001C2E70">
        <w:trPr>
          <w:jc w:val="center"/>
        </w:trPr>
        <w:tc>
          <w:tcPr>
            <w:tcW w:w="516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rPr>
                <w:rFonts w:ascii="Times New Roman" w:hAnsi="Times New Roman" w:cs="Times New Roman"/>
                <w:spacing w:val="-4"/>
                <w:sz w:val="24"/>
                <w:szCs w:val="24"/>
              </w:rPr>
            </w:pPr>
            <w:r w:rsidRPr="00BD3D91">
              <w:rPr>
                <w:rFonts w:ascii="Times New Roman" w:hAnsi="Times New Roman" w:cs="Times New Roman"/>
                <w:spacing w:val="-4"/>
                <w:sz w:val="24"/>
                <w:szCs w:val="24"/>
              </w:rPr>
              <w:t>число коллективов, имеющих звание «Образцовый» (ед.)</w:t>
            </w:r>
          </w:p>
        </w:tc>
        <w:tc>
          <w:tcPr>
            <w:tcW w:w="256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228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3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center"/>
              <w:rPr>
                <w:rFonts w:ascii="Times New Roman" w:hAnsi="Times New Roman" w:cs="Times New Roman"/>
                <w:sz w:val="24"/>
                <w:szCs w:val="24"/>
              </w:rPr>
            </w:pPr>
            <w:r w:rsidRPr="00BD3D91">
              <w:rPr>
                <w:rFonts w:ascii="Times New Roman" w:hAnsi="Times New Roman" w:cs="Times New Roman"/>
                <w:sz w:val="24"/>
                <w:szCs w:val="24"/>
              </w:rPr>
              <w:t>-</w:t>
            </w:r>
          </w:p>
        </w:tc>
      </w:tr>
    </w:tbl>
    <w:p w:rsidR="001C2E70" w:rsidRPr="00BD3D91" w:rsidRDefault="001C2E70" w:rsidP="001C2E70">
      <w:pPr>
        <w:tabs>
          <w:tab w:val="left" w:pos="0"/>
        </w:tabs>
        <w:spacing w:line="228" w:lineRule="auto"/>
        <w:ind w:firstLine="357"/>
        <w:jc w:val="center"/>
        <w:rPr>
          <w:rFonts w:ascii="Times New Roman" w:hAnsi="Times New Roman" w:cs="Times New Roman"/>
          <w:b/>
          <w:sz w:val="24"/>
          <w:szCs w:val="24"/>
          <w:lang w:eastAsia="en-US"/>
        </w:rPr>
      </w:pPr>
    </w:p>
    <w:p w:rsidR="001C2E70" w:rsidRPr="00BD3D91" w:rsidRDefault="001C2E70" w:rsidP="001C2E70">
      <w:pPr>
        <w:tabs>
          <w:tab w:val="left" w:pos="0"/>
        </w:tabs>
        <w:spacing w:line="228" w:lineRule="auto"/>
        <w:ind w:firstLine="357"/>
        <w:jc w:val="center"/>
        <w:rPr>
          <w:rFonts w:ascii="Times New Roman" w:hAnsi="Times New Roman" w:cs="Times New Roman"/>
          <w:b/>
          <w:sz w:val="24"/>
          <w:szCs w:val="24"/>
        </w:rPr>
      </w:pPr>
      <w:r w:rsidRPr="00BD3D91">
        <w:rPr>
          <w:rFonts w:ascii="Times New Roman" w:hAnsi="Times New Roman" w:cs="Times New Roman"/>
          <w:b/>
          <w:sz w:val="24"/>
          <w:szCs w:val="24"/>
        </w:rPr>
        <w:t>Коллективы со званием «Народный», «Образцовый» были представлены на</w:t>
      </w:r>
    </w:p>
    <w:p w:rsidR="001C2E70" w:rsidRPr="00BD3D91" w:rsidRDefault="001C2E70" w:rsidP="001C2E70">
      <w:pPr>
        <w:tabs>
          <w:tab w:val="left" w:pos="0"/>
        </w:tabs>
        <w:spacing w:line="228" w:lineRule="auto"/>
        <w:ind w:firstLine="357"/>
        <w:jc w:val="center"/>
        <w:rPr>
          <w:rFonts w:ascii="Times New Roman" w:hAnsi="Times New Roman" w:cs="Times New Roman"/>
          <w:b/>
          <w:sz w:val="24"/>
          <w:szCs w:val="24"/>
        </w:rPr>
      </w:pPr>
      <w:r w:rsidRPr="00BD3D91">
        <w:rPr>
          <w:rFonts w:ascii="Times New Roman" w:hAnsi="Times New Roman" w:cs="Times New Roman"/>
          <w:b/>
          <w:sz w:val="24"/>
          <w:szCs w:val="24"/>
        </w:rPr>
        <w:t>фестивалях и конкурсах в области, в России, за рубежом.</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1560"/>
        <w:gridCol w:w="1417"/>
        <w:gridCol w:w="1052"/>
        <w:gridCol w:w="2208"/>
      </w:tblGrid>
      <w:tr w:rsidR="001C2E70" w:rsidRPr="00BD3D91" w:rsidTr="00BD3D91">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Название мероприятия (фестиваль, конкурс и т. 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Страна, город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Название коллектива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Кол-во</w:t>
            </w: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roofErr w:type="spellStart"/>
            <w:proofErr w:type="gramStart"/>
            <w:r w:rsidRPr="00BD3D91">
              <w:rPr>
                <w:rFonts w:ascii="Times New Roman" w:hAnsi="Times New Roman" w:cs="Times New Roman"/>
                <w:sz w:val="24"/>
                <w:szCs w:val="24"/>
              </w:rPr>
              <w:t>участ-ников</w:t>
            </w:r>
            <w:proofErr w:type="spellEnd"/>
            <w:proofErr w:type="gramEnd"/>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(чел.)</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Место, награды, дипломы</w:t>
            </w:r>
          </w:p>
        </w:tc>
      </w:tr>
      <w:tr w:rsidR="001C2E70" w:rsidRPr="00BD3D91" w:rsidTr="00BD3D91">
        <w:trPr>
          <w:jc w:val="center"/>
        </w:trPr>
        <w:tc>
          <w:tcPr>
            <w:tcW w:w="2263" w:type="dxa"/>
            <w:tcBorders>
              <w:top w:val="single" w:sz="4" w:space="0" w:color="000000"/>
              <w:left w:val="single" w:sz="4" w:space="0" w:color="000000"/>
              <w:bottom w:val="single" w:sz="4" w:space="0" w:color="000000"/>
              <w:right w:val="single" w:sz="4" w:space="0" w:color="000000"/>
            </w:tcBorders>
          </w:tcPr>
          <w:p w:rsidR="001C2E70" w:rsidRPr="00BD3D91" w:rsidRDefault="001C2E70">
            <w:pPr>
              <w:rPr>
                <w:rStyle w:val="50"/>
                <w:rFonts w:ascii="Times New Roman" w:eastAsia="Calibri" w:hAnsi="Times New Roman"/>
                <w:color w:val="000000"/>
                <w:sz w:val="24"/>
                <w:szCs w:val="24"/>
              </w:rPr>
            </w:pPr>
            <w:r w:rsidRPr="00BD3D91">
              <w:rPr>
                <w:rStyle w:val="50"/>
                <w:rFonts w:ascii="Times New Roman" w:eastAsia="Calibri" w:hAnsi="Times New Roman"/>
                <w:color w:val="000000"/>
                <w:sz w:val="24"/>
                <w:szCs w:val="24"/>
              </w:rPr>
              <w:t>Областной конкурс хореографического искусства «Байкальское кружево», в рамках международной ассамблеи искусств детского и молодежного творчества «Байкальская сюита»</w:t>
            </w:r>
          </w:p>
          <w:p w:rsidR="001C2E70" w:rsidRPr="00BD3D91" w:rsidRDefault="001C2E70">
            <w:pPr>
              <w:rPr>
                <w:rStyle w:val="50"/>
                <w:rFonts w:ascii="Times New Roman" w:eastAsia="Calibri" w:hAnsi="Times New Roman"/>
                <w:color w:val="000000"/>
                <w:sz w:val="24"/>
                <w:szCs w:val="24"/>
              </w:rPr>
            </w:pPr>
          </w:p>
          <w:p w:rsidR="001C2E70" w:rsidRPr="00BD3D91" w:rsidRDefault="001C2E70">
            <w:pPr>
              <w:rPr>
                <w:rStyle w:val="50"/>
                <w:rFonts w:ascii="Times New Roman" w:eastAsia="Calibri" w:hAnsi="Times New Roman"/>
                <w:color w:val="000000"/>
                <w:sz w:val="24"/>
                <w:szCs w:val="24"/>
              </w:rPr>
            </w:pPr>
            <w:r w:rsidRPr="00BD3D91">
              <w:rPr>
                <w:rStyle w:val="50"/>
                <w:rFonts w:ascii="Times New Roman" w:eastAsia="Calibri" w:hAnsi="Times New Roman"/>
                <w:color w:val="000000"/>
                <w:sz w:val="24"/>
                <w:szCs w:val="24"/>
              </w:rPr>
              <w:t>Областной конкурс фолка, рока и смежных жанров «Рок-Этно-Джем»</w:t>
            </w:r>
          </w:p>
          <w:p w:rsidR="001C2E70" w:rsidRPr="00BD3D91" w:rsidRDefault="001C2E70">
            <w:pPr>
              <w:rPr>
                <w:rStyle w:val="50"/>
                <w:rFonts w:ascii="Times New Roman" w:eastAsia="Calibri" w:hAnsi="Times New Roman"/>
                <w:color w:val="000000"/>
                <w:sz w:val="24"/>
                <w:szCs w:val="24"/>
              </w:rPr>
            </w:pPr>
          </w:p>
          <w:p w:rsidR="001C2E70" w:rsidRPr="00BD3D91" w:rsidRDefault="001C2E70">
            <w:pPr>
              <w:rPr>
                <w:rStyle w:val="50"/>
                <w:rFonts w:ascii="Times New Roman" w:eastAsia="Calibri" w:hAnsi="Times New Roman"/>
                <w:color w:val="000000"/>
                <w:sz w:val="24"/>
                <w:szCs w:val="24"/>
              </w:rPr>
            </w:pPr>
          </w:p>
          <w:p w:rsidR="001C2E70" w:rsidRPr="00BD3D91" w:rsidRDefault="001C2E70">
            <w:pPr>
              <w:rPr>
                <w:rStyle w:val="50"/>
                <w:rFonts w:ascii="Times New Roman" w:eastAsia="Calibri" w:hAnsi="Times New Roman"/>
                <w:color w:val="000000"/>
                <w:sz w:val="24"/>
                <w:szCs w:val="24"/>
              </w:rPr>
            </w:pPr>
            <w:r w:rsidRPr="00BD3D91">
              <w:rPr>
                <w:rStyle w:val="50"/>
                <w:rFonts w:ascii="Times New Roman" w:eastAsia="Calibri" w:hAnsi="Times New Roman"/>
                <w:color w:val="000000"/>
                <w:sz w:val="24"/>
                <w:szCs w:val="24"/>
              </w:rPr>
              <w:t>Международная ассамблея искусств детского и молодежного творчества «Байкальская сюита»</w:t>
            </w:r>
          </w:p>
          <w:p w:rsidR="001C2E70" w:rsidRPr="00BD3D91" w:rsidRDefault="001C2E70">
            <w:pPr>
              <w:rPr>
                <w:rStyle w:val="50"/>
                <w:rFonts w:ascii="Times New Roman" w:eastAsia="Calibri" w:hAnsi="Times New Roman"/>
                <w:color w:val="000000"/>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lastRenderedPageBreak/>
              <w:t xml:space="preserve">п. </w:t>
            </w:r>
            <w:proofErr w:type="spellStart"/>
            <w:r w:rsidRPr="00BD3D91">
              <w:rPr>
                <w:rFonts w:ascii="Times New Roman" w:hAnsi="Times New Roman" w:cs="Times New Roman"/>
                <w:sz w:val="24"/>
                <w:szCs w:val="24"/>
              </w:rPr>
              <w:t>Усть</w:t>
            </w:r>
            <w:proofErr w:type="spellEnd"/>
            <w:r w:rsidRPr="00BD3D91">
              <w:rPr>
                <w:rFonts w:ascii="Times New Roman" w:hAnsi="Times New Roman" w:cs="Times New Roman"/>
                <w:sz w:val="24"/>
                <w:szCs w:val="24"/>
              </w:rPr>
              <w:t>-Орда</w:t>
            </w: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xml:space="preserve">п. </w:t>
            </w:r>
            <w:proofErr w:type="spellStart"/>
            <w:r w:rsidRPr="00BD3D91">
              <w:rPr>
                <w:rFonts w:ascii="Times New Roman" w:hAnsi="Times New Roman" w:cs="Times New Roman"/>
                <w:sz w:val="24"/>
                <w:szCs w:val="24"/>
              </w:rPr>
              <w:t>Залари</w:t>
            </w:r>
            <w:proofErr w:type="spellEnd"/>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proofErr w:type="spellStart"/>
            <w:r w:rsidRPr="00BD3D91">
              <w:rPr>
                <w:rFonts w:ascii="Times New Roman" w:hAnsi="Times New Roman" w:cs="Times New Roman"/>
                <w:sz w:val="24"/>
                <w:szCs w:val="24"/>
              </w:rPr>
              <w:t>г.Иркутск</w:t>
            </w:r>
            <w:proofErr w:type="spellEnd"/>
            <w:r w:rsidRPr="00BD3D91">
              <w:rPr>
                <w:rFonts w:ascii="Times New Roman" w:hAnsi="Times New Roman" w:cs="Times New Roman"/>
                <w:sz w:val="24"/>
                <w:szCs w:val="24"/>
              </w:rPr>
              <w:t xml:space="preserve">, музыкальный театр им. </w:t>
            </w:r>
            <w:proofErr w:type="spellStart"/>
            <w:r w:rsidRPr="00BD3D91">
              <w:rPr>
                <w:rFonts w:ascii="Times New Roman" w:hAnsi="Times New Roman" w:cs="Times New Roman"/>
                <w:sz w:val="24"/>
                <w:szCs w:val="24"/>
              </w:rPr>
              <w:t>Загурского</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Образцовый танцевальный коллектив ансамбля песни и танца «</w:t>
            </w:r>
            <w:proofErr w:type="spellStart"/>
            <w:r w:rsidRPr="00BD3D91">
              <w:rPr>
                <w:rFonts w:ascii="Times New Roman" w:hAnsi="Times New Roman" w:cs="Times New Roman"/>
                <w:sz w:val="24"/>
                <w:szCs w:val="24"/>
              </w:rPr>
              <w:t>Славиния</w:t>
            </w:r>
            <w:proofErr w:type="spellEnd"/>
            <w:r w:rsidRPr="00BD3D91">
              <w:rPr>
                <w:rFonts w:ascii="Times New Roman" w:hAnsi="Times New Roman" w:cs="Times New Roman"/>
                <w:sz w:val="24"/>
                <w:szCs w:val="24"/>
              </w:rPr>
              <w:t>»</w:t>
            </w: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r w:rsidRPr="00BD3D91">
              <w:rPr>
                <w:rFonts w:ascii="Times New Roman" w:hAnsi="Times New Roman" w:cs="Times New Roman"/>
                <w:sz w:val="24"/>
                <w:szCs w:val="24"/>
              </w:rPr>
              <w:t>Образцовый танцевальн</w:t>
            </w:r>
            <w:r w:rsidRPr="00BD3D91">
              <w:rPr>
                <w:rFonts w:ascii="Times New Roman" w:hAnsi="Times New Roman" w:cs="Times New Roman"/>
                <w:sz w:val="24"/>
                <w:szCs w:val="24"/>
              </w:rPr>
              <w:lastRenderedPageBreak/>
              <w:t>ый коллектив ансамбля песни и танца «</w:t>
            </w:r>
            <w:proofErr w:type="spellStart"/>
            <w:r w:rsidRPr="00BD3D91">
              <w:rPr>
                <w:rFonts w:ascii="Times New Roman" w:hAnsi="Times New Roman" w:cs="Times New Roman"/>
                <w:sz w:val="24"/>
                <w:szCs w:val="24"/>
              </w:rPr>
              <w:t>Славиния</w:t>
            </w:r>
            <w:proofErr w:type="spellEnd"/>
            <w:r w:rsidRPr="00BD3D91">
              <w:rPr>
                <w:rFonts w:ascii="Times New Roman" w:hAnsi="Times New Roman" w:cs="Times New Roman"/>
                <w:sz w:val="24"/>
                <w:szCs w:val="24"/>
              </w:rPr>
              <w:t>»</w:t>
            </w: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r w:rsidRPr="00BD3D91">
              <w:rPr>
                <w:rFonts w:ascii="Times New Roman" w:hAnsi="Times New Roman" w:cs="Times New Roman"/>
                <w:sz w:val="24"/>
                <w:szCs w:val="24"/>
              </w:rPr>
              <w:t>Образцовый танцевальный коллектив ансамбля песни и танца «</w:t>
            </w:r>
            <w:proofErr w:type="spellStart"/>
            <w:r w:rsidRPr="00BD3D91">
              <w:rPr>
                <w:rFonts w:ascii="Times New Roman" w:hAnsi="Times New Roman" w:cs="Times New Roman"/>
                <w:sz w:val="24"/>
                <w:szCs w:val="24"/>
              </w:rPr>
              <w:t>Славиния</w:t>
            </w:r>
            <w:proofErr w:type="spellEnd"/>
            <w:r w:rsidRPr="00BD3D91">
              <w:rPr>
                <w:rFonts w:ascii="Times New Roman" w:hAnsi="Times New Roman" w:cs="Times New Roman"/>
                <w:sz w:val="24"/>
                <w:szCs w:val="24"/>
              </w:rPr>
              <w:t>»</w:t>
            </w: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lastRenderedPageBreak/>
              <w:t>32</w:t>
            </w: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16</w:t>
            </w: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28</w:t>
            </w:r>
          </w:p>
        </w:tc>
        <w:tc>
          <w:tcPr>
            <w:tcW w:w="2208" w:type="dxa"/>
            <w:tcBorders>
              <w:top w:val="single" w:sz="4" w:space="0" w:color="000000"/>
              <w:left w:val="single" w:sz="4" w:space="0" w:color="000000"/>
              <w:bottom w:val="single" w:sz="4" w:space="0" w:color="000000"/>
              <w:right w:val="single" w:sz="4" w:space="0" w:color="000000"/>
            </w:tcBorders>
          </w:tcPr>
          <w:p w:rsidR="001C2E70" w:rsidRPr="00BD3D91" w:rsidRDefault="001C2E70">
            <w:pPr>
              <w:rPr>
                <w:rStyle w:val="20"/>
                <w:rFonts w:ascii="Times New Roman" w:eastAsia="Calibri" w:hAnsi="Times New Roman"/>
                <w:b w:val="0"/>
                <w:color w:val="000000"/>
                <w:sz w:val="24"/>
                <w:szCs w:val="24"/>
              </w:rPr>
            </w:pPr>
            <w:r w:rsidRPr="00BD3D91">
              <w:rPr>
                <w:rStyle w:val="20"/>
                <w:rFonts w:ascii="Times New Roman" w:eastAsia="Calibri" w:hAnsi="Times New Roman"/>
                <w:b w:val="0"/>
                <w:color w:val="000000"/>
                <w:sz w:val="24"/>
                <w:szCs w:val="24"/>
              </w:rPr>
              <w:t xml:space="preserve">Диплом лауреата первой степени в номинации «Народный </w:t>
            </w:r>
            <w:proofErr w:type="gramStart"/>
            <w:r w:rsidRPr="00BD3D91">
              <w:rPr>
                <w:rStyle w:val="20"/>
                <w:rFonts w:ascii="Times New Roman" w:eastAsia="Calibri" w:hAnsi="Times New Roman"/>
                <w:b w:val="0"/>
                <w:color w:val="000000"/>
                <w:sz w:val="24"/>
                <w:szCs w:val="24"/>
              </w:rPr>
              <w:t>танец»  возрастной</w:t>
            </w:r>
            <w:proofErr w:type="gramEnd"/>
            <w:r w:rsidRPr="00BD3D91">
              <w:rPr>
                <w:rStyle w:val="20"/>
                <w:rFonts w:ascii="Times New Roman" w:eastAsia="Calibri" w:hAnsi="Times New Roman"/>
                <w:b w:val="0"/>
                <w:color w:val="000000"/>
                <w:sz w:val="24"/>
                <w:szCs w:val="24"/>
              </w:rPr>
              <w:t xml:space="preserve">  категории 11 – 13 лет</w:t>
            </w: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xml:space="preserve">Диплом лауреата первой степени в номинации «Народный </w:t>
            </w:r>
            <w:proofErr w:type="gramStart"/>
            <w:r w:rsidRPr="00BD3D91">
              <w:rPr>
                <w:rFonts w:ascii="Times New Roman" w:hAnsi="Times New Roman" w:cs="Times New Roman"/>
                <w:sz w:val="24"/>
                <w:szCs w:val="24"/>
              </w:rPr>
              <w:t>танец»  возрастной</w:t>
            </w:r>
            <w:proofErr w:type="gramEnd"/>
            <w:r w:rsidRPr="00BD3D91">
              <w:rPr>
                <w:rFonts w:ascii="Times New Roman" w:hAnsi="Times New Roman" w:cs="Times New Roman"/>
                <w:sz w:val="24"/>
                <w:szCs w:val="24"/>
              </w:rPr>
              <w:t xml:space="preserve">  </w:t>
            </w:r>
            <w:r w:rsidRPr="00BD3D91">
              <w:rPr>
                <w:rFonts w:ascii="Times New Roman" w:hAnsi="Times New Roman" w:cs="Times New Roman"/>
                <w:sz w:val="24"/>
                <w:szCs w:val="24"/>
              </w:rPr>
              <w:lastRenderedPageBreak/>
              <w:t>категории 14 – 17 лет</w:t>
            </w: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r w:rsidRPr="00BD3D91">
              <w:rPr>
                <w:rFonts w:ascii="Times New Roman" w:hAnsi="Times New Roman" w:cs="Times New Roman"/>
                <w:sz w:val="24"/>
                <w:szCs w:val="24"/>
              </w:rPr>
              <w:t xml:space="preserve">Диплом лауреата </w:t>
            </w:r>
            <w:r w:rsidRPr="00BD3D91">
              <w:rPr>
                <w:rFonts w:ascii="Times New Roman" w:hAnsi="Times New Roman" w:cs="Times New Roman"/>
                <w:sz w:val="24"/>
                <w:szCs w:val="24"/>
                <w:lang w:val="en-US"/>
              </w:rPr>
              <w:t>I</w:t>
            </w:r>
            <w:r w:rsidRPr="00BD3D91">
              <w:rPr>
                <w:rFonts w:ascii="Times New Roman" w:hAnsi="Times New Roman" w:cs="Times New Roman"/>
                <w:sz w:val="24"/>
                <w:szCs w:val="24"/>
              </w:rPr>
              <w:t xml:space="preserve"> степени в номинации «Аутентичный танец»</w:t>
            </w: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p>
          <w:p w:rsidR="001C2E70" w:rsidRPr="00BD3D91" w:rsidRDefault="001C2E70">
            <w:pPr>
              <w:pStyle w:val="ac"/>
              <w:tabs>
                <w:tab w:val="left" w:pos="851"/>
              </w:tabs>
              <w:spacing w:line="228" w:lineRule="auto"/>
              <w:ind w:left="0"/>
              <w:rPr>
                <w:rFonts w:ascii="Times New Roman" w:hAnsi="Times New Roman" w:cs="Times New Roman"/>
                <w:sz w:val="24"/>
                <w:szCs w:val="24"/>
              </w:rPr>
            </w:pPr>
            <w:r w:rsidRPr="00BD3D91">
              <w:rPr>
                <w:rFonts w:ascii="Times New Roman" w:hAnsi="Times New Roman" w:cs="Times New Roman"/>
                <w:sz w:val="24"/>
                <w:szCs w:val="24"/>
              </w:rPr>
              <w:t xml:space="preserve">г. Иркутск, музыкальный театр им. </w:t>
            </w:r>
            <w:proofErr w:type="spellStart"/>
            <w:r w:rsidRPr="00BD3D91">
              <w:rPr>
                <w:rFonts w:ascii="Times New Roman" w:hAnsi="Times New Roman" w:cs="Times New Roman"/>
                <w:sz w:val="24"/>
                <w:szCs w:val="24"/>
              </w:rPr>
              <w:t>Загурского</w:t>
            </w:r>
            <w:proofErr w:type="spellEnd"/>
          </w:p>
        </w:tc>
      </w:tr>
    </w:tbl>
    <w:p w:rsidR="001C2E70" w:rsidRPr="00BD3D91" w:rsidRDefault="001C2E70" w:rsidP="001C2E70">
      <w:pPr>
        <w:tabs>
          <w:tab w:val="left" w:pos="851"/>
        </w:tabs>
        <w:spacing w:after="0" w:line="228" w:lineRule="auto"/>
        <w:ind w:left="360"/>
        <w:rPr>
          <w:rFonts w:ascii="Times New Roman" w:hAnsi="Times New Roman" w:cs="Times New Roman"/>
          <w:b/>
          <w:sz w:val="24"/>
          <w:szCs w:val="24"/>
          <w:lang w:eastAsia="en-US"/>
        </w:rPr>
      </w:pPr>
    </w:p>
    <w:p w:rsidR="001C2E70" w:rsidRPr="00BD3D91" w:rsidRDefault="001C2E70" w:rsidP="001C2E70">
      <w:pPr>
        <w:tabs>
          <w:tab w:val="left" w:pos="851"/>
        </w:tabs>
        <w:spacing w:after="0" w:line="228" w:lineRule="auto"/>
        <w:ind w:left="360"/>
        <w:jc w:val="center"/>
        <w:rPr>
          <w:rFonts w:ascii="Times New Roman" w:hAnsi="Times New Roman" w:cs="Times New Roman"/>
          <w:b/>
          <w:sz w:val="24"/>
          <w:szCs w:val="24"/>
        </w:rPr>
      </w:pPr>
      <w:r w:rsidRPr="00BD3D91">
        <w:rPr>
          <w:rFonts w:ascii="Times New Roman" w:hAnsi="Times New Roman" w:cs="Times New Roman"/>
          <w:b/>
          <w:sz w:val="24"/>
          <w:szCs w:val="24"/>
        </w:rPr>
        <w:t>Библиотечная деятельность</w:t>
      </w:r>
    </w:p>
    <w:p w:rsidR="001C2E70" w:rsidRPr="00BD3D91" w:rsidRDefault="001C2E70" w:rsidP="001C2E70">
      <w:pPr>
        <w:tabs>
          <w:tab w:val="left" w:pos="0"/>
          <w:tab w:val="left" w:pos="851"/>
        </w:tabs>
        <w:spacing w:line="228" w:lineRule="auto"/>
        <w:ind w:firstLine="357"/>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1448"/>
        <w:gridCol w:w="1440"/>
        <w:gridCol w:w="1287"/>
      </w:tblGrid>
      <w:tr w:rsidR="001C2E70" w:rsidRPr="00BD3D91" w:rsidTr="00BD3D91">
        <w:trPr>
          <w:trHeight w:val="281"/>
          <w:jc w:val="center"/>
        </w:trPr>
        <w:tc>
          <w:tcPr>
            <w:tcW w:w="46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hanging="108"/>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smartTag w:uri="urn:schemas-microsoft-com:office:smarttags" w:element="metricconverter">
              <w:smartTagPr>
                <w:attr w:name="ProductID" w:val="2017 г"/>
              </w:smartTagPr>
              <w:r w:rsidRPr="00BD3D91">
                <w:rPr>
                  <w:rFonts w:ascii="Times New Roman" w:hAnsi="Times New Roman" w:cs="Times New Roman"/>
                  <w:sz w:val="24"/>
                  <w:szCs w:val="24"/>
                </w:rPr>
                <w:t>2017 г</w:t>
              </w:r>
            </w:smartTag>
            <w:r w:rsidRPr="00BD3D91">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smartTag w:uri="urn:schemas-microsoft-com:office:smarttags" w:element="metricconverter">
              <w:smartTagPr>
                <w:attr w:name="ProductID" w:val="2018 г"/>
              </w:smartTagPr>
              <w:r w:rsidRPr="00BD3D91">
                <w:rPr>
                  <w:rFonts w:ascii="Times New Roman" w:hAnsi="Times New Roman" w:cs="Times New Roman"/>
                  <w:sz w:val="24"/>
                  <w:szCs w:val="24"/>
                </w:rPr>
                <w:t>2018 г</w:t>
              </w:r>
            </w:smartTag>
            <w:r w:rsidRPr="00BD3D91">
              <w:rPr>
                <w:rFonts w:ascii="Times New Roman" w:hAnsi="Times New Roman"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 - к </w:t>
            </w:r>
            <w:smartTag w:uri="urn:schemas-microsoft-com:office:smarttags" w:element="metricconverter">
              <w:smartTagPr>
                <w:attr w:name="ProductID" w:val="2017 г"/>
              </w:smartTagPr>
              <w:r w:rsidRPr="00BD3D91">
                <w:rPr>
                  <w:rFonts w:ascii="Times New Roman" w:hAnsi="Times New Roman" w:cs="Times New Roman"/>
                  <w:sz w:val="24"/>
                  <w:szCs w:val="24"/>
                </w:rPr>
                <w:t>2017 г</w:t>
              </w:r>
            </w:smartTag>
            <w:r w:rsidRPr="00BD3D91">
              <w:rPr>
                <w:rFonts w:ascii="Times New Roman" w:hAnsi="Times New Roman" w:cs="Times New Roman"/>
                <w:sz w:val="24"/>
                <w:szCs w:val="24"/>
              </w:rPr>
              <w:t>.</w:t>
            </w:r>
          </w:p>
        </w:tc>
      </w:tr>
      <w:tr w:rsidR="001C2E70" w:rsidRPr="00BD3D91" w:rsidTr="00BD3D91">
        <w:trPr>
          <w:jc w:val="center"/>
        </w:trPr>
        <w:tc>
          <w:tcPr>
            <w:tcW w:w="46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охват населения библиотечным обслуживанием (%)</w:t>
            </w:r>
          </w:p>
        </w:tc>
        <w:tc>
          <w:tcPr>
            <w:tcW w:w="14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67</w:t>
            </w:r>
          </w:p>
        </w:tc>
        <w:tc>
          <w:tcPr>
            <w:tcW w:w="144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68</w:t>
            </w:r>
          </w:p>
        </w:tc>
        <w:tc>
          <w:tcPr>
            <w:tcW w:w="128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+ 1</w:t>
            </w:r>
          </w:p>
        </w:tc>
      </w:tr>
      <w:tr w:rsidR="001C2E70" w:rsidRPr="00BD3D91" w:rsidTr="00BD3D91">
        <w:trPr>
          <w:jc w:val="center"/>
        </w:trPr>
        <w:tc>
          <w:tcPr>
            <w:tcW w:w="46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количество пользователей (чел.),</w:t>
            </w:r>
          </w:p>
        </w:tc>
        <w:tc>
          <w:tcPr>
            <w:tcW w:w="14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9206</w:t>
            </w:r>
          </w:p>
        </w:tc>
        <w:tc>
          <w:tcPr>
            <w:tcW w:w="144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9229</w:t>
            </w:r>
          </w:p>
        </w:tc>
        <w:tc>
          <w:tcPr>
            <w:tcW w:w="128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+ 23</w:t>
            </w:r>
          </w:p>
        </w:tc>
      </w:tr>
      <w:tr w:rsidR="001C2E70" w:rsidRPr="00BD3D91" w:rsidTr="00BD3D91">
        <w:trPr>
          <w:jc w:val="center"/>
        </w:trPr>
        <w:tc>
          <w:tcPr>
            <w:tcW w:w="46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число посещений (чел.)</w:t>
            </w:r>
          </w:p>
        </w:tc>
        <w:tc>
          <w:tcPr>
            <w:tcW w:w="14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77376</w:t>
            </w:r>
          </w:p>
        </w:tc>
        <w:tc>
          <w:tcPr>
            <w:tcW w:w="144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80165</w:t>
            </w:r>
          </w:p>
        </w:tc>
        <w:tc>
          <w:tcPr>
            <w:tcW w:w="128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+ 2789</w:t>
            </w:r>
          </w:p>
        </w:tc>
      </w:tr>
      <w:tr w:rsidR="001C2E70" w:rsidRPr="00BD3D91" w:rsidTr="00BD3D91">
        <w:trPr>
          <w:jc w:val="center"/>
        </w:trPr>
        <w:tc>
          <w:tcPr>
            <w:tcW w:w="46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среднее число жителей на 1 библиотеку (чел.)</w:t>
            </w:r>
          </w:p>
        </w:tc>
        <w:tc>
          <w:tcPr>
            <w:tcW w:w="14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645</w:t>
            </w:r>
          </w:p>
        </w:tc>
        <w:tc>
          <w:tcPr>
            <w:tcW w:w="144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631</w:t>
            </w:r>
          </w:p>
        </w:tc>
        <w:tc>
          <w:tcPr>
            <w:tcW w:w="128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- 6</w:t>
            </w:r>
          </w:p>
        </w:tc>
      </w:tr>
    </w:tbl>
    <w:p w:rsidR="001C2E70" w:rsidRPr="00BD3D91" w:rsidRDefault="001C2E70" w:rsidP="001C2E70">
      <w:pPr>
        <w:pStyle w:val="ac"/>
        <w:tabs>
          <w:tab w:val="left" w:pos="851"/>
        </w:tabs>
        <w:spacing w:line="228" w:lineRule="auto"/>
        <w:ind w:left="1004"/>
        <w:jc w:val="both"/>
        <w:rPr>
          <w:rFonts w:ascii="Times New Roman" w:hAnsi="Times New Roman" w:cs="Times New Roman"/>
          <w:sz w:val="24"/>
          <w:szCs w:val="24"/>
          <w:lang w:eastAsia="en-US"/>
        </w:rPr>
      </w:pPr>
    </w:p>
    <w:p w:rsidR="001C2E70" w:rsidRPr="00BD3D91" w:rsidRDefault="001C2E70" w:rsidP="001C2E70">
      <w:pPr>
        <w:tabs>
          <w:tab w:val="left" w:pos="851"/>
        </w:tabs>
        <w:spacing w:line="228" w:lineRule="auto"/>
        <w:ind w:firstLine="357"/>
        <w:jc w:val="center"/>
        <w:rPr>
          <w:rFonts w:ascii="Times New Roman" w:hAnsi="Times New Roman" w:cs="Times New Roman"/>
          <w:b/>
          <w:sz w:val="24"/>
          <w:szCs w:val="24"/>
        </w:rPr>
      </w:pPr>
      <w:r w:rsidRPr="00BD3D91">
        <w:rPr>
          <w:rFonts w:ascii="Times New Roman" w:hAnsi="Times New Roman" w:cs="Times New Roman"/>
          <w:b/>
          <w:sz w:val="24"/>
          <w:szCs w:val="24"/>
        </w:rPr>
        <w:t>Библиотечные фонды: формирование и использование библиотечного фонда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1485"/>
        <w:gridCol w:w="1446"/>
        <w:gridCol w:w="1832"/>
      </w:tblGrid>
      <w:tr w:rsidR="001C2E70" w:rsidRPr="00BD3D91" w:rsidTr="001C2E70">
        <w:trPr>
          <w:jc w:val="center"/>
        </w:trPr>
        <w:tc>
          <w:tcPr>
            <w:tcW w:w="46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smartTag w:uri="urn:schemas-microsoft-com:office:smarttags" w:element="metricconverter">
              <w:smartTagPr>
                <w:attr w:name="ProductID" w:val="2017 г"/>
              </w:smartTagPr>
              <w:r w:rsidRPr="00BD3D91">
                <w:rPr>
                  <w:rFonts w:ascii="Times New Roman" w:hAnsi="Times New Roman" w:cs="Times New Roman"/>
                  <w:sz w:val="24"/>
                  <w:szCs w:val="24"/>
                </w:rPr>
                <w:t>2017 г</w:t>
              </w:r>
            </w:smartTag>
            <w:r w:rsidRPr="00BD3D91">
              <w:rPr>
                <w:rFonts w:ascii="Times New Roman" w:hAnsi="Times New Roman" w:cs="Times New Roman"/>
                <w:sz w:val="24"/>
                <w:szCs w:val="24"/>
              </w:rPr>
              <w:t>.</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smartTag w:uri="urn:schemas-microsoft-com:office:smarttags" w:element="metricconverter">
              <w:smartTagPr>
                <w:attr w:name="ProductID" w:val="2018 г"/>
              </w:smartTagPr>
              <w:r w:rsidRPr="00BD3D91">
                <w:rPr>
                  <w:rFonts w:ascii="Times New Roman" w:hAnsi="Times New Roman" w:cs="Times New Roman"/>
                  <w:sz w:val="24"/>
                  <w:szCs w:val="24"/>
                </w:rPr>
                <w:t>2018 г</w:t>
              </w:r>
            </w:smartTag>
            <w:r w:rsidRPr="00BD3D91">
              <w:rPr>
                <w:rFonts w:ascii="Times New Roman" w:hAnsi="Times New Roman" w:cs="Times New Roman"/>
                <w:sz w:val="24"/>
                <w:szCs w:val="24"/>
              </w:rPr>
              <w:t>.</w:t>
            </w:r>
          </w:p>
        </w:tc>
        <w:tc>
          <w:tcPr>
            <w:tcW w:w="184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28"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 - к </w:t>
            </w:r>
            <w:smartTag w:uri="urn:schemas-microsoft-com:office:smarttags" w:element="metricconverter">
              <w:smartTagPr>
                <w:attr w:name="ProductID" w:val="2017 г"/>
              </w:smartTagPr>
              <w:r w:rsidRPr="00BD3D91">
                <w:rPr>
                  <w:rFonts w:ascii="Times New Roman" w:hAnsi="Times New Roman" w:cs="Times New Roman"/>
                  <w:sz w:val="24"/>
                  <w:szCs w:val="24"/>
                </w:rPr>
                <w:t>2017 г</w:t>
              </w:r>
            </w:smartTag>
            <w:r w:rsidRPr="00BD3D91">
              <w:rPr>
                <w:rFonts w:ascii="Times New Roman" w:hAnsi="Times New Roman" w:cs="Times New Roman"/>
                <w:sz w:val="24"/>
                <w:szCs w:val="24"/>
              </w:rPr>
              <w:t>.</w:t>
            </w:r>
          </w:p>
        </w:tc>
      </w:tr>
      <w:tr w:rsidR="001C2E70" w:rsidRPr="00BD3D91" w:rsidTr="001C2E70">
        <w:trPr>
          <w:jc w:val="center"/>
        </w:trPr>
        <w:tc>
          <w:tcPr>
            <w:tcW w:w="46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поступило документов, тыс. экз.</w:t>
            </w:r>
          </w:p>
        </w:tc>
        <w:tc>
          <w:tcPr>
            <w:tcW w:w="14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1917</w:t>
            </w:r>
          </w:p>
        </w:tc>
        <w:tc>
          <w:tcPr>
            <w:tcW w:w="145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3053</w:t>
            </w:r>
          </w:p>
        </w:tc>
        <w:tc>
          <w:tcPr>
            <w:tcW w:w="184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+1136</w:t>
            </w:r>
          </w:p>
        </w:tc>
      </w:tr>
      <w:tr w:rsidR="001C2E70" w:rsidRPr="00BD3D91" w:rsidTr="001C2E70">
        <w:trPr>
          <w:jc w:val="center"/>
        </w:trPr>
        <w:tc>
          <w:tcPr>
            <w:tcW w:w="46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выбыло документов, тыс. экз.</w:t>
            </w:r>
          </w:p>
        </w:tc>
        <w:tc>
          <w:tcPr>
            <w:tcW w:w="14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8710</w:t>
            </w:r>
          </w:p>
        </w:tc>
        <w:tc>
          <w:tcPr>
            <w:tcW w:w="145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3406</w:t>
            </w:r>
          </w:p>
        </w:tc>
        <w:tc>
          <w:tcPr>
            <w:tcW w:w="184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- 5304</w:t>
            </w:r>
          </w:p>
        </w:tc>
      </w:tr>
      <w:tr w:rsidR="001C2E70" w:rsidRPr="00BD3D91" w:rsidTr="001C2E70">
        <w:trPr>
          <w:jc w:val="center"/>
        </w:trPr>
        <w:tc>
          <w:tcPr>
            <w:tcW w:w="46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состоит на конец отчетного года, тыс. экз.</w:t>
            </w:r>
          </w:p>
        </w:tc>
        <w:tc>
          <w:tcPr>
            <w:tcW w:w="14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182682</w:t>
            </w:r>
          </w:p>
        </w:tc>
        <w:tc>
          <w:tcPr>
            <w:tcW w:w="145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182329</w:t>
            </w:r>
          </w:p>
        </w:tc>
        <w:tc>
          <w:tcPr>
            <w:tcW w:w="184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-353</w:t>
            </w:r>
          </w:p>
        </w:tc>
      </w:tr>
      <w:tr w:rsidR="001C2E70" w:rsidRPr="00BD3D91" w:rsidTr="001C2E70">
        <w:trPr>
          <w:jc w:val="center"/>
        </w:trPr>
        <w:tc>
          <w:tcPr>
            <w:tcW w:w="46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поступило на 1 жителя (</w:t>
            </w:r>
            <w:proofErr w:type="gramStart"/>
            <w:r w:rsidRPr="00BD3D91">
              <w:rPr>
                <w:rFonts w:ascii="Times New Roman" w:hAnsi="Times New Roman" w:cs="Times New Roman"/>
                <w:sz w:val="24"/>
                <w:szCs w:val="24"/>
              </w:rPr>
              <w:t>ед.)*</w:t>
            </w:r>
            <w:proofErr w:type="gramEnd"/>
          </w:p>
        </w:tc>
        <w:tc>
          <w:tcPr>
            <w:tcW w:w="14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0,14</w:t>
            </w:r>
          </w:p>
        </w:tc>
        <w:tc>
          <w:tcPr>
            <w:tcW w:w="145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0,22</w:t>
            </w:r>
          </w:p>
        </w:tc>
        <w:tc>
          <w:tcPr>
            <w:tcW w:w="184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28" w:lineRule="auto"/>
              <w:ind w:left="0"/>
              <w:jc w:val="both"/>
              <w:rPr>
                <w:rFonts w:ascii="Times New Roman" w:hAnsi="Times New Roman" w:cs="Times New Roman"/>
                <w:sz w:val="24"/>
                <w:szCs w:val="24"/>
              </w:rPr>
            </w:pPr>
            <w:r w:rsidRPr="00BD3D91">
              <w:rPr>
                <w:rFonts w:ascii="Times New Roman" w:hAnsi="Times New Roman" w:cs="Times New Roman"/>
                <w:sz w:val="24"/>
                <w:szCs w:val="24"/>
              </w:rPr>
              <w:t>+ 0,08</w:t>
            </w:r>
          </w:p>
        </w:tc>
      </w:tr>
      <w:tr w:rsidR="001C2E70" w:rsidRPr="00BD3D91" w:rsidTr="001C2E70">
        <w:trPr>
          <w:jc w:val="center"/>
        </w:trPr>
        <w:tc>
          <w:tcPr>
            <w:tcW w:w="46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proofErr w:type="spellStart"/>
            <w:r w:rsidRPr="00BD3D91">
              <w:rPr>
                <w:rFonts w:ascii="Times New Roman" w:hAnsi="Times New Roman" w:cs="Times New Roman"/>
                <w:sz w:val="24"/>
                <w:szCs w:val="24"/>
              </w:rPr>
              <w:t>книгообеспеченность</w:t>
            </w:r>
            <w:proofErr w:type="spellEnd"/>
            <w:r w:rsidRPr="00BD3D91">
              <w:rPr>
                <w:rFonts w:ascii="Times New Roman" w:hAnsi="Times New Roman" w:cs="Times New Roman"/>
                <w:sz w:val="24"/>
                <w:szCs w:val="24"/>
              </w:rPr>
              <w:t xml:space="preserve"> на 1 жителя (</w:t>
            </w:r>
            <w:proofErr w:type="gramStart"/>
            <w:r w:rsidRPr="00BD3D91">
              <w:rPr>
                <w:rFonts w:ascii="Times New Roman" w:hAnsi="Times New Roman" w:cs="Times New Roman"/>
                <w:sz w:val="24"/>
                <w:szCs w:val="24"/>
              </w:rPr>
              <w:t>ед.)*</w:t>
            </w:r>
            <w:proofErr w:type="gramEnd"/>
            <w:r w:rsidRPr="00BD3D91">
              <w:rPr>
                <w:rFonts w:ascii="Times New Roman" w:hAnsi="Times New Roman" w:cs="Times New Roman"/>
                <w:sz w:val="24"/>
                <w:szCs w:val="24"/>
              </w:rPr>
              <w:t>*</w:t>
            </w:r>
          </w:p>
        </w:tc>
        <w:tc>
          <w:tcPr>
            <w:tcW w:w="14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13,48</w:t>
            </w:r>
          </w:p>
        </w:tc>
        <w:tc>
          <w:tcPr>
            <w:tcW w:w="145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13,06</w:t>
            </w:r>
          </w:p>
        </w:tc>
        <w:tc>
          <w:tcPr>
            <w:tcW w:w="184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ind w:left="0"/>
              <w:jc w:val="both"/>
              <w:rPr>
                <w:rFonts w:ascii="Times New Roman" w:hAnsi="Times New Roman" w:cs="Times New Roman"/>
                <w:sz w:val="24"/>
                <w:szCs w:val="24"/>
              </w:rPr>
            </w:pPr>
            <w:r w:rsidRPr="00BD3D91">
              <w:rPr>
                <w:rFonts w:ascii="Times New Roman" w:hAnsi="Times New Roman" w:cs="Times New Roman"/>
                <w:sz w:val="24"/>
                <w:szCs w:val="24"/>
              </w:rPr>
              <w:t>+ 0,12</w:t>
            </w:r>
          </w:p>
        </w:tc>
      </w:tr>
    </w:tbl>
    <w:p w:rsidR="001C2E70" w:rsidRPr="00BD3D91" w:rsidRDefault="001C2E70" w:rsidP="001C2E70">
      <w:pPr>
        <w:spacing w:line="232" w:lineRule="auto"/>
        <w:ind w:firstLine="357"/>
        <w:jc w:val="both"/>
        <w:rPr>
          <w:rFonts w:ascii="Times New Roman" w:hAnsi="Times New Roman" w:cs="Times New Roman"/>
          <w:sz w:val="24"/>
          <w:szCs w:val="24"/>
          <w:lang w:eastAsia="en-US"/>
        </w:rPr>
      </w:pPr>
    </w:p>
    <w:p w:rsidR="001C2E70" w:rsidRPr="00BD3D91" w:rsidRDefault="001C2E70" w:rsidP="001C2E70">
      <w:pPr>
        <w:pStyle w:val="ac"/>
        <w:tabs>
          <w:tab w:val="left" w:pos="0"/>
          <w:tab w:val="left" w:pos="851"/>
        </w:tabs>
        <w:spacing w:line="232" w:lineRule="auto"/>
        <w:ind w:left="0" w:firstLine="357"/>
        <w:rPr>
          <w:rFonts w:ascii="Times New Roman" w:hAnsi="Times New Roman" w:cs="Times New Roman"/>
          <w:vanish/>
          <w:sz w:val="24"/>
          <w:szCs w:val="24"/>
        </w:rPr>
      </w:pPr>
    </w:p>
    <w:p w:rsidR="001C2E70" w:rsidRPr="00BD3D91" w:rsidRDefault="001C2E70" w:rsidP="001C2E70">
      <w:pPr>
        <w:tabs>
          <w:tab w:val="left" w:pos="0"/>
          <w:tab w:val="left" w:pos="851"/>
        </w:tabs>
        <w:spacing w:line="232" w:lineRule="auto"/>
        <w:ind w:firstLine="357"/>
        <w:jc w:val="center"/>
        <w:rPr>
          <w:rFonts w:ascii="Times New Roman" w:hAnsi="Times New Roman" w:cs="Times New Roman"/>
          <w:b/>
          <w:sz w:val="24"/>
          <w:szCs w:val="24"/>
        </w:rPr>
      </w:pPr>
      <w:r w:rsidRPr="00BD3D91">
        <w:rPr>
          <w:rFonts w:ascii="Times New Roman" w:hAnsi="Times New Roman" w:cs="Times New Roman"/>
          <w:b/>
          <w:sz w:val="24"/>
          <w:szCs w:val="24"/>
        </w:rPr>
        <w:t>Развитие информационных технологий для обеспечения доступа жителей к информации</w:t>
      </w:r>
      <w:r w:rsidRPr="00BD3D91">
        <w:rPr>
          <w:rFonts w:ascii="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6"/>
        <w:gridCol w:w="1470"/>
        <w:gridCol w:w="1315"/>
        <w:gridCol w:w="1814"/>
      </w:tblGrid>
      <w:tr w:rsidR="001C2E70" w:rsidRPr="00BD3D91" w:rsidTr="001C2E70">
        <w:trPr>
          <w:jc w:val="center"/>
        </w:trPr>
        <w:tc>
          <w:tcPr>
            <w:tcW w:w="502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 г.</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 г.</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 к 2017 г.</w:t>
            </w:r>
          </w:p>
        </w:tc>
      </w:tr>
      <w:tr w:rsidR="001C2E70" w:rsidRPr="00BD3D91" w:rsidTr="001C2E70">
        <w:trPr>
          <w:jc w:val="center"/>
        </w:trPr>
        <w:tc>
          <w:tcPr>
            <w:tcW w:w="502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Количество библиотек, имеющих персональные компьютеры (ед.)</w:t>
            </w:r>
          </w:p>
        </w:tc>
        <w:tc>
          <w:tcPr>
            <w:tcW w:w="153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w:t>
            </w:r>
          </w:p>
        </w:tc>
        <w:tc>
          <w:tcPr>
            <w:tcW w:w="137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w:t>
            </w:r>
          </w:p>
        </w:tc>
        <w:tc>
          <w:tcPr>
            <w:tcW w:w="191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1C2E70">
        <w:trPr>
          <w:jc w:val="center"/>
        </w:trPr>
        <w:tc>
          <w:tcPr>
            <w:tcW w:w="502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Количество библиотек, имеющих доступ в Интернет (ед.)</w:t>
            </w:r>
          </w:p>
        </w:tc>
        <w:tc>
          <w:tcPr>
            <w:tcW w:w="153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w:t>
            </w:r>
          </w:p>
        </w:tc>
        <w:tc>
          <w:tcPr>
            <w:tcW w:w="137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w:t>
            </w:r>
          </w:p>
        </w:tc>
        <w:tc>
          <w:tcPr>
            <w:tcW w:w="191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bl>
    <w:p w:rsidR="001C2E70" w:rsidRPr="00BD3D91" w:rsidRDefault="001C2E70" w:rsidP="001C2E70">
      <w:pPr>
        <w:spacing w:line="232" w:lineRule="auto"/>
        <w:ind w:firstLine="357"/>
        <w:jc w:val="center"/>
        <w:rPr>
          <w:rFonts w:ascii="Times New Roman" w:hAnsi="Times New Roman" w:cs="Times New Roman"/>
          <w:b/>
          <w:sz w:val="24"/>
          <w:szCs w:val="24"/>
          <w:lang w:eastAsia="en-US"/>
        </w:rPr>
      </w:pPr>
    </w:p>
    <w:p w:rsidR="001C2E70" w:rsidRPr="00BD3D91" w:rsidRDefault="001C2E70" w:rsidP="001C2E70">
      <w:pPr>
        <w:spacing w:line="232" w:lineRule="auto"/>
        <w:ind w:firstLine="357"/>
        <w:jc w:val="center"/>
        <w:rPr>
          <w:rFonts w:ascii="Times New Roman" w:hAnsi="Times New Roman" w:cs="Times New Roman"/>
          <w:b/>
          <w:sz w:val="24"/>
          <w:szCs w:val="24"/>
        </w:rPr>
      </w:pPr>
    </w:p>
    <w:p w:rsidR="001C2E70" w:rsidRPr="00BD3D91" w:rsidRDefault="001C2E70" w:rsidP="001C2E70">
      <w:pPr>
        <w:spacing w:line="232" w:lineRule="auto"/>
        <w:ind w:firstLine="357"/>
        <w:jc w:val="center"/>
        <w:rPr>
          <w:rFonts w:ascii="Times New Roman" w:hAnsi="Times New Roman" w:cs="Times New Roman"/>
          <w:b/>
          <w:sz w:val="24"/>
          <w:szCs w:val="24"/>
        </w:rPr>
      </w:pPr>
    </w:p>
    <w:p w:rsidR="001C2E70" w:rsidRPr="00BD3D91" w:rsidRDefault="001C2E70" w:rsidP="001C2E70">
      <w:pPr>
        <w:spacing w:line="232" w:lineRule="auto"/>
        <w:ind w:firstLine="357"/>
        <w:jc w:val="center"/>
        <w:rPr>
          <w:rFonts w:ascii="Times New Roman" w:hAnsi="Times New Roman" w:cs="Times New Roman"/>
          <w:b/>
          <w:sz w:val="24"/>
          <w:szCs w:val="24"/>
        </w:rPr>
      </w:pPr>
      <w:r w:rsidRPr="00BD3D91">
        <w:rPr>
          <w:rFonts w:ascii="Times New Roman" w:hAnsi="Times New Roman" w:cs="Times New Roman"/>
          <w:b/>
          <w:sz w:val="24"/>
          <w:szCs w:val="24"/>
        </w:rPr>
        <w:t>Музейная деятельность</w:t>
      </w:r>
    </w:p>
    <w:p w:rsidR="001C2E70" w:rsidRPr="00BD3D91" w:rsidRDefault="001C2E70" w:rsidP="001C2E70">
      <w:pPr>
        <w:tabs>
          <w:tab w:val="left" w:pos="851"/>
        </w:tabs>
        <w:spacing w:line="232" w:lineRule="auto"/>
        <w:ind w:firstLine="357"/>
        <w:jc w:val="center"/>
        <w:rPr>
          <w:rFonts w:ascii="Times New Roman" w:hAnsi="Times New Roman" w:cs="Times New Roman"/>
          <w:sz w:val="24"/>
          <w:szCs w:val="24"/>
        </w:rPr>
      </w:pPr>
      <w:r w:rsidRPr="00BD3D91">
        <w:rPr>
          <w:rFonts w:ascii="Times New Roman" w:hAnsi="Times New Roman" w:cs="Times New Roman"/>
          <w:b/>
          <w:sz w:val="24"/>
          <w:szCs w:val="24"/>
        </w:rPr>
        <w:t>Показатели деятельности музея: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1"/>
        <w:gridCol w:w="1594"/>
        <w:gridCol w:w="1648"/>
        <w:gridCol w:w="1234"/>
      </w:tblGrid>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2017 г.</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2018г.</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 к 2017 г.</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Количество посетителей (чел.)</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2802</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2869</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+67</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в т. ч.</w:t>
            </w:r>
            <w:r w:rsidRPr="00BD3D91">
              <w:rPr>
                <w:rFonts w:ascii="Times New Roman" w:hAnsi="Times New Roman" w:cs="Times New Roman"/>
                <w:color w:val="000000"/>
                <w:spacing w:val="-3"/>
                <w:sz w:val="24"/>
                <w:szCs w:val="24"/>
              </w:rPr>
              <w:t xml:space="preserve"> льготные категории (чел.)</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2134</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2192</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+ 58</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tabs>
                <w:tab w:val="left" w:pos="590"/>
              </w:tabs>
              <w:spacing w:line="232" w:lineRule="auto"/>
              <w:jc w:val="center"/>
              <w:rPr>
                <w:rFonts w:ascii="Times New Roman" w:hAnsi="Times New Roman" w:cs="Times New Roman"/>
                <w:sz w:val="24"/>
                <w:szCs w:val="24"/>
              </w:rPr>
            </w:pPr>
            <w:r w:rsidRPr="00BD3D91">
              <w:rPr>
                <w:rFonts w:ascii="Times New Roman" w:hAnsi="Times New Roman" w:cs="Times New Roman"/>
                <w:color w:val="000000"/>
                <w:sz w:val="24"/>
                <w:szCs w:val="24"/>
              </w:rPr>
              <w:t>в т. ч. лица в возрасте до 16 лет (чел.)</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1877</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1929</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+ 51</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shd w:val="clear" w:color="auto" w:fill="FFFFFF"/>
              <w:spacing w:line="232" w:lineRule="auto"/>
              <w:jc w:val="center"/>
              <w:rPr>
                <w:rFonts w:ascii="Times New Roman" w:hAnsi="Times New Roman" w:cs="Times New Roman"/>
                <w:spacing w:val="-4"/>
                <w:sz w:val="24"/>
                <w:szCs w:val="24"/>
              </w:rPr>
            </w:pPr>
            <w:r w:rsidRPr="00BD3D91">
              <w:rPr>
                <w:rFonts w:ascii="Times New Roman" w:hAnsi="Times New Roman" w:cs="Times New Roman"/>
                <w:spacing w:val="-4"/>
                <w:sz w:val="24"/>
                <w:szCs w:val="24"/>
              </w:rPr>
              <w:t>Охват населения музейным обслуживанием (%)</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25%</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26%</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color w:val="000000"/>
                <w:spacing w:val="-3"/>
                <w:sz w:val="24"/>
                <w:szCs w:val="24"/>
              </w:rPr>
              <w:t xml:space="preserve">Количество выставок </w:t>
            </w:r>
            <w:r w:rsidRPr="00BD3D91">
              <w:rPr>
                <w:rFonts w:ascii="Times New Roman" w:hAnsi="Times New Roman" w:cs="Times New Roman"/>
                <w:sz w:val="24"/>
                <w:szCs w:val="24"/>
              </w:rPr>
              <w:t>(ед.)</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15</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12</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color w:val="000000"/>
                <w:spacing w:val="-3"/>
                <w:sz w:val="24"/>
                <w:szCs w:val="24"/>
              </w:rPr>
            </w:pPr>
            <w:r w:rsidRPr="00BD3D91">
              <w:rPr>
                <w:rFonts w:ascii="Times New Roman" w:hAnsi="Times New Roman" w:cs="Times New Roman"/>
                <w:color w:val="000000"/>
                <w:spacing w:val="-1"/>
                <w:sz w:val="24"/>
                <w:szCs w:val="24"/>
              </w:rPr>
              <w:t xml:space="preserve">Количество </w:t>
            </w:r>
            <w:r w:rsidRPr="00BD3D91">
              <w:rPr>
                <w:rFonts w:ascii="Times New Roman" w:hAnsi="Times New Roman" w:cs="Times New Roman"/>
                <w:color w:val="000000"/>
                <w:sz w:val="24"/>
                <w:szCs w:val="24"/>
              </w:rPr>
              <w:t>посети</w:t>
            </w:r>
            <w:r w:rsidRPr="00BD3D91">
              <w:rPr>
                <w:rFonts w:ascii="Times New Roman" w:hAnsi="Times New Roman" w:cs="Times New Roman"/>
                <w:color w:val="000000"/>
                <w:spacing w:val="-1"/>
                <w:sz w:val="24"/>
                <w:szCs w:val="24"/>
              </w:rPr>
              <w:t>телей выставок (чел.)</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1350</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1369</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+ 19</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color w:val="000000"/>
                <w:spacing w:val="-3"/>
                <w:sz w:val="24"/>
                <w:szCs w:val="24"/>
              </w:rPr>
            </w:pPr>
            <w:r w:rsidRPr="00BD3D91">
              <w:rPr>
                <w:rFonts w:ascii="Times New Roman" w:hAnsi="Times New Roman" w:cs="Times New Roman"/>
                <w:color w:val="000000"/>
                <w:spacing w:val="-1"/>
                <w:sz w:val="24"/>
                <w:szCs w:val="24"/>
              </w:rPr>
              <w:t>Количество новых выставок, открытых в отчётном году (ед.)</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8</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8</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color w:val="000000"/>
                <w:spacing w:val="-3"/>
                <w:sz w:val="24"/>
                <w:szCs w:val="24"/>
              </w:rPr>
            </w:pPr>
            <w:r w:rsidRPr="00BD3D91">
              <w:rPr>
                <w:rFonts w:ascii="Times New Roman" w:hAnsi="Times New Roman" w:cs="Times New Roman"/>
                <w:color w:val="000000"/>
                <w:spacing w:val="-1"/>
                <w:sz w:val="24"/>
                <w:szCs w:val="24"/>
              </w:rPr>
              <w:t xml:space="preserve">в т. ч. из </w:t>
            </w:r>
            <w:r w:rsidRPr="00BD3D91">
              <w:rPr>
                <w:rFonts w:ascii="Times New Roman" w:hAnsi="Times New Roman" w:cs="Times New Roman"/>
                <w:color w:val="000000"/>
                <w:spacing w:val="3"/>
                <w:sz w:val="24"/>
                <w:szCs w:val="24"/>
              </w:rPr>
              <w:t>собственных фондов</w:t>
            </w:r>
            <w:r w:rsidRPr="00BD3D91">
              <w:rPr>
                <w:rFonts w:ascii="Times New Roman" w:hAnsi="Times New Roman" w:cs="Times New Roman"/>
                <w:color w:val="000000"/>
                <w:spacing w:val="-4"/>
                <w:sz w:val="24"/>
                <w:szCs w:val="24"/>
              </w:rPr>
              <w:t xml:space="preserve"> (ед.)</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color w:val="000000"/>
                <w:spacing w:val="-3"/>
                <w:sz w:val="24"/>
                <w:szCs w:val="24"/>
              </w:rPr>
            </w:pPr>
            <w:r w:rsidRPr="00BD3D91">
              <w:rPr>
                <w:rFonts w:ascii="Times New Roman" w:hAnsi="Times New Roman" w:cs="Times New Roman"/>
                <w:color w:val="000000"/>
                <w:spacing w:val="-1"/>
                <w:sz w:val="24"/>
                <w:szCs w:val="24"/>
              </w:rPr>
              <w:t>в т. ч. из фондов других музеев</w:t>
            </w:r>
            <w:r w:rsidRPr="00BD3D91">
              <w:rPr>
                <w:rFonts w:ascii="Times New Roman" w:hAnsi="Times New Roman" w:cs="Times New Roman"/>
                <w:color w:val="000000"/>
                <w:sz w:val="24"/>
                <w:szCs w:val="24"/>
              </w:rPr>
              <w:t xml:space="preserve"> (ед.)</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rPr>
          <w:jc w:val="center"/>
        </w:trPr>
        <w:tc>
          <w:tcPr>
            <w:tcW w:w="45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color w:val="000000"/>
                <w:spacing w:val="-1"/>
                <w:sz w:val="24"/>
                <w:szCs w:val="24"/>
              </w:rPr>
            </w:pPr>
            <w:r w:rsidRPr="00BD3D91">
              <w:rPr>
                <w:rFonts w:ascii="Times New Roman" w:hAnsi="Times New Roman" w:cs="Times New Roman"/>
                <w:color w:val="000000"/>
                <w:spacing w:val="-1"/>
                <w:sz w:val="24"/>
                <w:szCs w:val="24"/>
              </w:rPr>
              <w:t>Количество экскурсий (ед.)</w:t>
            </w:r>
          </w:p>
        </w:tc>
        <w:tc>
          <w:tcPr>
            <w:tcW w:w="159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74</w:t>
            </w:r>
          </w:p>
        </w:tc>
        <w:tc>
          <w:tcPr>
            <w:tcW w:w="164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76</w:t>
            </w:r>
          </w:p>
        </w:tc>
        <w:tc>
          <w:tcPr>
            <w:tcW w:w="1234"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r>
    </w:tbl>
    <w:p w:rsidR="001C2E70" w:rsidRPr="00BD3D91" w:rsidRDefault="001C2E70" w:rsidP="001C2E70">
      <w:pPr>
        <w:tabs>
          <w:tab w:val="left" w:pos="0"/>
          <w:tab w:val="left" w:pos="851"/>
        </w:tabs>
        <w:spacing w:line="232" w:lineRule="auto"/>
        <w:jc w:val="center"/>
        <w:rPr>
          <w:rFonts w:ascii="Times New Roman" w:hAnsi="Times New Roman" w:cs="Times New Roman"/>
          <w:sz w:val="24"/>
          <w:szCs w:val="24"/>
          <w:lang w:eastAsia="en-US"/>
        </w:rPr>
      </w:pPr>
    </w:p>
    <w:p w:rsidR="001C2E70" w:rsidRPr="00BD3D91" w:rsidRDefault="001C2E70" w:rsidP="001C2E70">
      <w:pPr>
        <w:tabs>
          <w:tab w:val="left" w:pos="0"/>
          <w:tab w:val="left" w:pos="851"/>
        </w:tabs>
        <w:spacing w:line="232" w:lineRule="auto"/>
        <w:rPr>
          <w:rFonts w:ascii="Times New Roman" w:hAnsi="Times New Roman" w:cs="Times New Roman"/>
          <w:b/>
          <w:sz w:val="24"/>
          <w:szCs w:val="24"/>
        </w:rPr>
      </w:pPr>
    </w:p>
    <w:p w:rsidR="001C2E70" w:rsidRPr="00BD3D91" w:rsidRDefault="001C2E70" w:rsidP="001C2E70">
      <w:pPr>
        <w:tabs>
          <w:tab w:val="left" w:pos="0"/>
          <w:tab w:val="left" w:pos="851"/>
        </w:tabs>
        <w:spacing w:line="232" w:lineRule="auto"/>
        <w:rPr>
          <w:rFonts w:ascii="Times New Roman" w:hAnsi="Times New Roman" w:cs="Times New Roman"/>
          <w:b/>
          <w:sz w:val="24"/>
          <w:szCs w:val="24"/>
        </w:rPr>
      </w:pPr>
    </w:p>
    <w:p w:rsidR="001C2E70" w:rsidRPr="00BD3D91" w:rsidRDefault="001C2E70" w:rsidP="001C2E70">
      <w:pPr>
        <w:tabs>
          <w:tab w:val="left" w:pos="0"/>
          <w:tab w:val="left" w:pos="851"/>
        </w:tabs>
        <w:spacing w:line="232" w:lineRule="auto"/>
        <w:ind w:firstLine="340"/>
        <w:jc w:val="center"/>
        <w:rPr>
          <w:rFonts w:ascii="Times New Roman" w:hAnsi="Times New Roman" w:cs="Times New Roman"/>
          <w:b/>
          <w:sz w:val="24"/>
          <w:szCs w:val="24"/>
        </w:rPr>
      </w:pPr>
    </w:p>
    <w:p w:rsidR="001C2E70" w:rsidRPr="00BD3D91" w:rsidRDefault="001C2E70" w:rsidP="001C2E70">
      <w:pPr>
        <w:tabs>
          <w:tab w:val="left" w:pos="0"/>
          <w:tab w:val="left" w:pos="851"/>
        </w:tabs>
        <w:spacing w:line="232" w:lineRule="auto"/>
        <w:ind w:firstLine="340"/>
        <w:jc w:val="center"/>
        <w:rPr>
          <w:rFonts w:ascii="Times New Roman" w:hAnsi="Times New Roman" w:cs="Times New Roman"/>
          <w:sz w:val="24"/>
          <w:szCs w:val="24"/>
        </w:rPr>
      </w:pPr>
      <w:r w:rsidRPr="00BD3D91">
        <w:rPr>
          <w:rFonts w:ascii="Times New Roman" w:hAnsi="Times New Roman" w:cs="Times New Roman"/>
          <w:b/>
          <w:sz w:val="24"/>
          <w:szCs w:val="24"/>
        </w:rPr>
        <w:t>Музейные фонды:</w:t>
      </w:r>
    </w:p>
    <w:tbl>
      <w:tblPr>
        <w:tblW w:w="135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6"/>
        <w:gridCol w:w="1702"/>
        <w:gridCol w:w="1843"/>
        <w:gridCol w:w="1702"/>
      </w:tblGrid>
      <w:tr w:rsidR="001C2E70" w:rsidRPr="00BD3D91" w:rsidTr="00BD3D91">
        <w:trPr>
          <w:trHeight w:val="283"/>
        </w:trPr>
        <w:tc>
          <w:tcPr>
            <w:tcW w:w="8336" w:type="dxa"/>
            <w:tcBorders>
              <w:top w:val="single" w:sz="4" w:space="0" w:color="auto"/>
              <w:left w:val="single" w:sz="4" w:space="0" w:color="auto"/>
              <w:bottom w:val="single" w:sz="4" w:space="0" w:color="auto"/>
              <w:right w:val="single" w:sz="4" w:space="0" w:color="auto"/>
            </w:tcBorders>
            <w:vAlign w:val="center"/>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2017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2018 г.</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 к 2017 г.</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Количество предметов основного фонда (ОФ) (ед.)</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4245</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4270</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+ 25</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Количество предметов научного-вспомогательного фонда (НВФ) (ед.)</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614</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643</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+ 29</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lastRenderedPageBreak/>
              <w:t>Количество предметов ОФ, экспонировавшихся в отчётном году (ед.)</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1118</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1051</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- 67</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Количество предметов НВФ, экспонировавшихся в отчётном году (ед.)</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373</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395</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+22</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Доля экспонирования музейных предметов ОФ и НВФ к объёму совокупного музейного собрания (%)</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30,5%</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30,2%</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- 0,3%</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Отреставрировано музейных предметов (ед.)</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8336"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Музейные предметы, требующие реставрации (ед.)</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132</w:t>
            </w:r>
          </w:p>
        </w:tc>
        <w:tc>
          <w:tcPr>
            <w:tcW w:w="1843"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132</w:t>
            </w:r>
          </w:p>
        </w:tc>
        <w:tc>
          <w:tcPr>
            <w:tcW w:w="1702" w:type="dxa"/>
            <w:tcBorders>
              <w:top w:val="single" w:sz="4" w:space="0" w:color="auto"/>
              <w:left w:val="single" w:sz="4" w:space="0" w:color="auto"/>
              <w:bottom w:val="single" w:sz="4" w:space="0" w:color="auto"/>
              <w:right w:val="single" w:sz="4" w:space="0" w:color="auto"/>
            </w:tcBorders>
            <w:hideMark/>
          </w:tcPr>
          <w:p w:rsidR="001C2E70" w:rsidRPr="00BD3D91" w:rsidRDefault="001C2E70">
            <w:pPr>
              <w:shd w:val="clear" w:color="auto" w:fill="FFFFFF"/>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0</w:t>
            </w:r>
          </w:p>
        </w:tc>
      </w:tr>
    </w:tbl>
    <w:p w:rsidR="001C2E70" w:rsidRPr="00BD3D91" w:rsidRDefault="001C2E70" w:rsidP="001C2E70">
      <w:pPr>
        <w:jc w:val="center"/>
        <w:rPr>
          <w:rFonts w:ascii="Times New Roman" w:hAnsi="Times New Roman" w:cs="Times New Roman"/>
          <w:b/>
          <w:sz w:val="24"/>
          <w:szCs w:val="24"/>
          <w:lang w:eastAsia="en-US"/>
        </w:rPr>
      </w:pPr>
      <w:r w:rsidRPr="00BD3D91">
        <w:rPr>
          <w:rFonts w:ascii="Times New Roman" w:hAnsi="Times New Roman" w:cs="Times New Roman"/>
          <w:b/>
          <w:sz w:val="24"/>
          <w:szCs w:val="24"/>
        </w:rPr>
        <w:t>Работа с одаренными детьми и талантливой молодежью</w:t>
      </w:r>
    </w:p>
    <w:p w:rsidR="001C2E70" w:rsidRPr="00BD3D91" w:rsidRDefault="001C2E70" w:rsidP="001C2E70">
      <w:pPr>
        <w:tabs>
          <w:tab w:val="left" w:pos="0"/>
          <w:tab w:val="left" w:pos="851"/>
        </w:tabs>
        <w:ind w:firstLine="357"/>
        <w:jc w:val="center"/>
        <w:rPr>
          <w:rFonts w:ascii="Times New Roman" w:hAnsi="Times New Roman" w:cs="Times New Roman"/>
          <w:b/>
          <w:sz w:val="24"/>
          <w:szCs w:val="24"/>
        </w:rPr>
      </w:pPr>
      <w:r w:rsidRPr="00BD3D91">
        <w:rPr>
          <w:rFonts w:ascii="Times New Roman" w:hAnsi="Times New Roman" w:cs="Times New Roman"/>
          <w:b/>
          <w:sz w:val="24"/>
          <w:szCs w:val="24"/>
        </w:rPr>
        <w:t>Показатели работы учреждений дополнительного образования детей:</w:t>
      </w:r>
    </w:p>
    <w:tbl>
      <w:tblPr>
        <w:tblW w:w="9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2"/>
        <w:gridCol w:w="1701"/>
        <w:gridCol w:w="1502"/>
        <w:gridCol w:w="1701"/>
      </w:tblGrid>
      <w:tr w:rsidR="001C2E70" w:rsidRPr="00BD3D91" w:rsidTr="001C2E70">
        <w:trPr>
          <w:jc w:val="center"/>
        </w:trPr>
        <w:tc>
          <w:tcPr>
            <w:tcW w:w="442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 г.</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 к 2017 г.</w:t>
            </w:r>
          </w:p>
        </w:tc>
      </w:tr>
      <w:tr w:rsidR="001C2E70" w:rsidRPr="00BD3D91" w:rsidTr="001C2E70">
        <w:trPr>
          <w:jc w:val="center"/>
        </w:trPr>
        <w:tc>
          <w:tcPr>
            <w:tcW w:w="442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контингент учащихся (чел.)</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150</w:t>
            </w:r>
          </w:p>
        </w:tc>
        <w:tc>
          <w:tcPr>
            <w:tcW w:w="150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175</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+ 25</w:t>
            </w:r>
          </w:p>
        </w:tc>
      </w:tr>
      <w:tr w:rsidR="001C2E70" w:rsidRPr="00BD3D91" w:rsidTr="001C2E70">
        <w:trPr>
          <w:jc w:val="center"/>
        </w:trPr>
        <w:tc>
          <w:tcPr>
            <w:tcW w:w="442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Прием (чел.)</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30</w:t>
            </w:r>
          </w:p>
        </w:tc>
        <w:tc>
          <w:tcPr>
            <w:tcW w:w="150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31</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+ 1</w:t>
            </w:r>
          </w:p>
        </w:tc>
      </w:tr>
      <w:tr w:rsidR="001C2E70" w:rsidRPr="00BD3D91" w:rsidTr="001C2E70">
        <w:trPr>
          <w:jc w:val="center"/>
        </w:trPr>
        <w:tc>
          <w:tcPr>
            <w:tcW w:w="442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Выпуск (чел.)</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8</w:t>
            </w:r>
          </w:p>
        </w:tc>
        <w:tc>
          <w:tcPr>
            <w:tcW w:w="150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tabs>
                <w:tab w:val="left" w:pos="851"/>
              </w:tabs>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- 3</w:t>
            </w:r>
          </w:p>
        </w:tc>
      </w:tr>
      <w:tr w:rsidR="001C2E70" w:rsidRPr="00BD3D91" w:rsidTr="001C2E70">
        <w:trPr>
          <w:jc w:val="center"/>
        </w:trPr>
        <w:tc>
          <w:tcPr>
            <w:tcW w:w="442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tabs>
                <w:tab w:val="left" w:pos="851"/>
              </w:tabs>
              <w:spacing w:line="232" w:lineRule="auto"/>
              <w:jc w:val="center"/>
              <w:rPr>
                <w:rFonts w:ascii="Times New Roman" w:hAnsi="Times New Roman" w:cs="Times New Roman"/>
                <w:sz w:val="24"/>
                <w:szCs w:val="24"/>
              </w:rPr>
            </w:pPr>
            <w:r w:rsidRPr="00BD3D91">
              <w:rPr>
                <w:rFonts w:ascii="Times New Roman" w:hAnsi="Times New Roman" w:cs="Times New Roman"/>
                <w:sz w:val="24"/>
                <w:szCs w:val="24"/>
              </w:rPr>
              <w:t>Охват детей эстетическим образованием от общего числа детей от 6-18 лет (%)</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16%</w:t>
            </w:r>
          </w:p>
        </w:tc>
        <w:tc>
          <w:tcPr>
            <w:tcW w:w="1502"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851"/>
              </w:tabs>
              <w:spacing w:line="232"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r>
    </w:tbl>
    <w:p w:rsidR="001C2E70" w:rsidRPr="00BD3D91" w:rsidRDefault="001C2E70" w:rsidP="001C2E70">
      <w:pPr>
        <w:pStyle w:val="ac"/>
        <w:spacing w:line="264" w:lineRule="auto"/>
        <w:ind w:left="0"/>
        <w:rPr>
          <w:rFonts w:ascii="Times New Roman" w:hAnsi="Times New Roman" w:cs="Times New Roman"/>
          <w:b/>
          <w:sz w:val="24"/>
          <w:szCs w:val="24"/>
          <w:lang w:eastAsia="en-US"/>
        </w:rPr>
      </w:pPr>
    </w:p>
    <w:p w:rsidR="001C2E70" w:rsidRPr="00BD3D91" w:rsidRDefault="001C2E70" w:rsidP="001C2E70">
      <w:pPr>
        <w:pStyle w:val="ac"/>
        <w:spacing w:line="264" w:lineRule="auto"/>
        <w:ind w:left="0" w:firstLine="357"/>
        <w:jc w:val="center"/>
        <w:rPr>
          <w:rFonts w:ascii="Times New Roman" w:hAnsi="Times New Roman" w:cs="Times New Roman"/>
          <w:b/>
          <w:sz w:val="24"/>
          <w:szCs w:val="24"/>
        </w:rPr>
      </w:pPr>
      <w:r w:rsidRPr="00BD3D91">
        <w:rPr>
          <w:rFonts w:ascii="Times New Roman" w:hAnsi="Times New Roman" w:cs="Times New Roman"/>
          <w:b/>
          <w:sz w:val="24"/>
          <w:szCs w:val="24"/>
        </w:rPr>
        <w:t>Сведения о состоянии кадров и кадровой работы в муниципальных учреждениях культуры</w:t>
      </w:r>
    </w:p>
    <w:p w:rsidR="001C2E70" w:rsidRPr="00BD3D91" w:rsidRDefault="001C2E70" w:rsidP="001C2E70">
      <w:pPr>
        <w:pStyle w:val="ac"/>
        <w:tabs>
          <w:tab w:val="left" w:pos="0"/>
        </w:tabs>
        <w:spacing w:before="240" w:after="120" w:line="264" w:lineRule="auto"/>
        <w:ind w:left="0" w:firstLine="357"/>
        <w:jc w:val="both"/>
        <w:rPr>
          <w:rFonts w:ascii="Times New Roman" w:hAnsi="Times New Roman" w:cs="Times New Roman"/>
          <w:b/>
          <w:sz w:val="24"/>
          <w:szCs w:val="24"/>
        </w:rPr>
      </w:pPr>
      <w:r w:rsidRPr="00BD3D91">
        <w:rPr>
          <w:rFonts w:ascii="Times New Roman" w:hAnsi="Times New Roman" w:cs="Times New Roman"/>
          <w:sz w:val="24"/>
          <w:szCs w:val="24"/>
        </w:rPr>
        <w:t xml:space="preserve">                                                            </w:t>
      </w:r>
      <w:r w:rsidRPr="00BD3D91">
        <w:rPr>
          <w:rFonts w:ascii="Times New Roman" w:hAnsi="Times New Roman" w:cs="Times New Roman"/>
          <w:b/>
          <w:sz w:val="24"/>
          <w:szCs w:val="24"/>
        </w:rPr>
        <w:t>ВСЕГО:</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50"/>
        <w:gridCol w:w="1134"/>
        <w:gridCol w:w="1210"/>
        <w:gridCol w:w="1418"/>
        <w:gridCol w:w="1559"/>
        <w:gridCol w:w="916"/>
      </w:tblGrid>
      <w:tr w:rsidR="001C2E70" w:rsidRPr="00BD3D91" w:rsidTr="00BD3D91">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Всего работников, чел.</w:t>
            </w:r>
          </w:p>
        </w:tc>
        <w:tc>
          <w:tcPr>
            <w:tcW w:w="2628" w:type="dxa"/>
            <w:gridSpan w:val="2"/>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Из них основной персонал, чел.</w:t>
            </w:r>
          </w:p>
        </w:tc>
        <w:tc>
          <w:tcPr>
            <w:tcW w:w="2475" w:type="dxa"/>
            <w:gridSpan w:val="2"/>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Из них работающие пенсионеры, чел.</w:t>
            </w:r>
          </w:p>
        </w:tc>
      </w:tr>
      <w:tr w:rsidR="001C2E70" w:rsidRPr="00BD3D91" w:rsidTr="00BD3D91">
        <w:trPr>
          <w:trHeight w:val="379"/>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КДУ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63</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Библиотеки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Музеи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ДШИ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Театры (проф.)</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Парки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117</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14</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15</w:t>
            </w:r>
          </w:p>
        </w:tc>
      </w:tr>
    </w:tbl>
    <w:p w:rsidR="001C2E70" w:rsidRPr="00BD3D91" w:rsidRDefault="001C2E70" w:rsidP="001C2E70">
      <w:pPr>
        <w:pStyle w:val="ac"/>
        <w:tabs>
          <w:tab w:val="left" w:pos="0"/>
        </w:tabs>
        <w:ind w:left="0"/>
        <w:jc w:val="both"/>
        <w:rPr>
          <w:rFonts w:ascii="Times New Roman" w:hAnsi="Times New Roman" w:cs="Times New Roman"/>
          <w:b/>
          <w:sz w:val="24"/>
          <w:szCs w:val="24"/>
          <w:lang w:eastAsia="en-US"/>
        </w:rPr>
      </w:pPr>
      <w:r w:rsidRPr="00BD3D91">
        <w:rPr>
          <w:rFonts w:ascii="Times New Roman" w:hAnsi="Times New Roman" w:cs="Times New Roman"/>
          <w:b/>
          <w:sz w:val="24"/>
          <w:szCs w:val="24"/>
        </w:rPr>
        <w:t xml:space="preserve">                                                                 ПО ВОЗРАСТУ:</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709"/>
        <w:gridCol w:w="708"/>
        <w:gridCol w:w="709"/>
        <w:gridCol w:w="709"/>
        <w:gridCol w:w="709"/>
        <w:gridCol w:w="708"/>
        <w:gridCol w:w="1843"/>
      </w:tblGrid>
      <w:tr w:rsidR="001C2E70" w:rsidRPr="00BD3D91" w:rsidTr="00BD3D91">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1C2E70" w:rsidRPr="00BD3D91" w:rsidRDefault="001C2E70">
            <w:pPr>
              <w:pStyle w:val="ac"/>
              <w:tabs>
                <w:tab w:val="left" w:pos="0"/>
              </w:tabs>
              <w:spacing w:line="264" w:lineRule="auto"/>
              <w:ind w:left="0" w:firstLine="33"/>
              <w:jc w:val="center"/>
              <w:rPr>
                <w:rFonts w:ascii="Times New Roman" w:hAnsi="Times New Roman" w:cs="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Основной персонал </w:t>
            </w:r>
            <w:r w:rsidRPr="00BD3D91">
              <w:rPr>
                <w:rFonts w:ascii="Times New Roman" w:hAnsi="Times New Roman" w:cs="Times New Roman"/>
                <w:sz w:val="24"/>
                <w:szCs w:val="24"/>
              </w:rPr>
              <w:lastRenderedPageBreak/>
              <w:t>всего, чел.</w:t>
            </w:r>
          </w:p>
        </w:tc>
        <w:tc>
          <w:tcPr>
            <w:tcW w:w="6095" w:type="dxa"/>
            <w:gridSpan w:val="7"/>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lastRenderedPageBreak/>
              <w:t>Из них по возрасту</w:t>
            </w:r>
          </w:p>
        </w:tc>
      </w:tr>
      <w:tr w:rsidR="001C2E70" w:rsidRPr="00BD3D91" w:rsidTr="00BD3D91">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sz w:val="24"/>
                <w:szCs w:val="24"/>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sz w:val="24"/>
                <w:szCs w:val="24"/>
                <w:lang w:eastAsia="en-US"/>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До 30 лет, чел.</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30-50 лет, чел</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Старше 50 лет, чел.</w:t>
            </w:r>
          </w:p>
        </w:tc>
      </w:tr>
      <w:tr w:rsidR="001C2E70" w:rsidRPr="00BD3D91" w:rsidTr="00BD3D91">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КДУ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43</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15</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Библиотеки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10              </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Музеи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ДШИ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Театры (проф.)</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0            </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Парки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2127"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62</w:t>
            </w:r>
          </w:p>
        </w:tc>
        <w:tc>
          <w:tcPr>
            <w:tcW w:w="70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30</w:t>
            </w:r>
          </w:p>
        </w:tc>
        <w:tc>
          <w:tcPr>
            <w:tcW w:w="1843"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30</w:t>
            </w:r>
          </w:p>
        </w:tc>
      </w:tr>
    </w:tbl>
    <w:p w:rsidR="001C2E70" w:rsidRPr="00BD3D91" w:rsidRDefault="001C2E70" w:rsidP="001C2E70">
      <w:pPr>
        <w:pStyle w:val="ac"/>
        <w:tabs>
          <w:tab w:val="left" w:pos="0"/>
        </w:tabs>
        <w:ind w:left="0"/>
        <w:jc w:val="both"/>
        <w:rPr>
          <w:rFonts w:ascii="Times New Roman" w:hAnsi="Times New Roman" w:cs="Times New Roman"/>
          <w:sz w:val="24"/>
          <w:szCs w:val="24"/>
          <w:lang w:eastAsia="en-US"/>
        </w:rPr>
      </w:pPr>
    </w:p>
    <w:p w:rsidR="001C2E70" w:rsidRPr="00BD3D91" w:rsidRDefault="001C2E70" w:rsidP="001C2E70">
      <w:pPr>
        <w:pStyle w:val="ac"/>
        <w:tabs>
          <w:tab w:val="left" w:pos="0"/>
        </w:tabs>
        <w:ind w:left="0"/>
        <w:jc w:val="both"/>
        <w:rPr>
          <w:rFonts w:ascii="Times New Roman" w:hAnsi="Times New Roman" w:cs="Times New Roman"/>
          <w:b/>
          <w:sz w:val="24"/>
          <w:szCs w:val="24"/>
        </w:rPr>
      </w:pPr>
      <w:r w:rsidRPr="00BD3D91">
        <w:rPr>
          <w:rFonts w:ascii="Times New Roman" w:hAnsi="Times New Roman" w:cs="Times New Roman"/>
          <w:b/>
          <w:sz w:val="24"/>
          <w:szCs w:val="24"/>
        </w:rPr>
        <w:t xml:space="preserve">                                                         ПО ОБРАЗОВАНИЮ:</w:t>
      </w:r>
    </w:p>
    <w:tbl>
      <w:tblPr>
        <w:tblW w:w="9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709"/>
        <w:gridCol w:w="708"/>
        <w:gridCol w:w="709"/>
        <w:gridCol w:w="709"/>
        <w:gridCol w:w="709"/>
        <w:gridCol w:w="708"/>
        <w:gridCol w:w="2410"/>
        <w:gridCol w:w="1180"/>
      </w:tblGrid>
      <w:tr w:rsidR="001C2E70" w:rsidRPr="00BD3D91" w:rsidTr="00BD3D91">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p>
        </w:tc>
        <w:tc>
          <w:tcPr>
            <w:tcW w:w="7842" w:type="dxa"/>
            <w:gridSpan w:val="8"/>
            <w:tcBorders>
              <w:top w:val="single" w:sz="4" w:space="0" w:color="000000"/>
              <w:left w:val="single" w:sz="4" w:space="0" w:color="000000"/>
              <w:bottom w:val="single" w:sz="4" w:space="0" w:color="auto"/>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Основной персонал по образованию, чел</w:t>
            </w:r>
          </w:p>
        </w:tc>
      </w:tr>
      <w:tr w:rsidR="001C2E70" w:rsidRPr="00BD3D91" w:rsidTr="00BD3D91">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sz w:val="24"/>
                <w:szCs w:val="24"/>
                <w:lang w:eastAsia="en-US"/>
              </w:rPr>
            </w:pPr>
          </w:p>
        </w:tc>
        <w:tc>
          <w:tcPr>
            <w:tcW w:w="1417" w:type="dxa"/>
            <w:gridSpan w:val="2"/>
            <w:tcBorders>
              <w:top w:val="single" w:sz="4" w:space="0" w:color="auto"/>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Высшее</w:t>
            </w:r>
          </w:p>
        </w:tc>
        <w:tc>
          <w:tcPr>
            <w:tcW w:w="1418" w:type="dxa"/>
            <w:gridSpan w:val="2"/>
            <w:tcBorders>
              <w:top w:val="single" w:sz="4" w:space="0" w:color="auto"/>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 xml:space="preserve">Из них профильное </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Ср. спец.</w:t>
            </w:r>
          </w:p>
        </w:tc>
        <w:tc>
          <w:tcPr>
            <w:tcW w:w="3590" w:type="dxa"/>
            <w:gridSpan w:val="2"/>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Из них с профильным</w:t>
            </w:r>
          </w:p>
        </w:tc>
      </w:tr>
      <w:tr w:rsidR="001C2E70" w:rsidRPr="00BD3D91" w:rsidTr="00BD3D91">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2017</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2018</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КДУ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14</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20</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Библиотеки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Музеи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ДШИ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12</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9</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10</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Театры (проф.)</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Парки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0</w:t>
            </w:r>
          </w:p>
        </w:tc>
      </w:tr>
      <w:tr w:rsidR="001C2E70" w:rsidRPr="00BD3D91" w:rsidTr="00BD3D91">
        <w:tc>
          <w:tcPr>
            <w:tcW w:w="1418"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44</w:t>
            </w:r>
          </w:p>
        </w:tc>
        <w:tc>
          <w:tcPr>
            <w:tcW w:w="241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32</w:t>
            </w:r>
          </w:p>
        </w:tc>
        <w:tc>
          <w:tcPr>
            <w:tcW w:w="1180"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center"/>
              <w:rPr>
                <w:rFonts w:ascii="Times New Roman" w:hAnsi="Times New Roman" w:cs="Times New Roman"/>
                <w:sz w:val="24"/>
                <w:szCs w:val="24"/>
              </w:rPr>
            </w:pPr>
            <w:r w:rsidRPr="00BD3D91">
              <w:rPr>
                <w:rFonts w:ascii="Times New Roman" w:hAnsi="Times New Roman" w:cs="Times New Roman"/>
                <w:sz w:val="24"/>
                <w:szCs w:val="24"/>
              </w:rPr>
              <w:t>39</w:t>
            </w:r>
          </w:p>
        </w:tc>
      </w:tr>
    </w:tbl>
    <w:p w:rsidR="001C2E70" w:rsidRPr="00BD3D91" w:rsidRDefault="001C2E70" w:rsidP="001C2E70">
      <w:pPr>
        <w:pStyle w:val="ac"/>
        <w:tabs>
          <w:tab w:val="left" w:pos="0"/>
        </w:tabs>
        <w:ind w:left="0"/>
        <w:rPr>
          <w:rFonts w:ascii="Times New Roman" w:hAnsi="Times New Roman" w:cs="Times New Roman"/>
          <w:b/>
          <w:sz w:val="24"/>
          <w:szCs w:val="24"/>
          <w:lang w:eastAsia="en-US"/>
        </w:rPr>
      </w:pPr>
    </w:p>
    <w:p w:rsidR="001C2E70" w:rsidRPr="00BD3D91" w:rsidRDefault="001C2E70" w:rsidP="001C2E70">
      <w:pPr>
        <w:pStyle w:val="ac"/>
        <w:tabs>
          <w:tab w:val="left" w:pos="0"/>
        </w:tabs>
        <w:ind w:left="0" w:firstLine="357"/>
        <w:jc w:val="center"/>
        <w:rPr>
          <w:rFonts w:ascii="Times New Roman" w:hAnsi="Times New Roman" w:cs="Times New Roman"/>
          <w:sz w:val="24"/>
          <w:szCs w:val="24"/>
        </w:rPr>
      </w:pPr>
      <w:r w:rsidRPr="00BD3D91">
        <w:rPr>
          <w:rFonts w:ascii="Times New Roman" w:hAnsi="Times New Roman" w:cs="Times New Roman"/>
          <w:b/>
          <w:sz w:val="24"/>
          <w:szCs w:val="24"/>
        </w:rPr>
        <w:t>Обучение специалистов культуры в 2018 г.</w:t>
      </w:r>
    </w:p>
    <w:p w:rsidR="001C2E70" w:rsidRPr="00BD3D91" w:rsidRDefault="001C2E70" w:rsidP="001C2E70">
      <w:pPr>
        <w:pStyle w:val="ac"/>
        <w:tabs>
          <w:tab w:val="left" w:pos="0"/>
        </w:tabs>
        <w:ind w:left="0"/>
        <w:jc w:val="both"/>
        <w:rPr>
          <w:rFonts w:ascii="Times New Roman" w:hAnsi="Times New Roman" w:cs="Times New Roman"/>
          <w:color w:val="000000"/>
          <w:sz w:val="24"/>
          <w:szCs w:val="24"/>
        </w:rPr>
      </w:pP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9"/>
        <w:gridCol w:w="3191"/>
        <w:gridCol w:w="3641"/>
      </w:tblGrid>
      <w:tr w:rsidR="001C2E70" w:rsidRPr="00BD3D91" w:rsidTr="001C2E70">
        <w:trPr>
          <w:trHeight w:val="517"/>
          <w:jc w:val="center"/>
        </w:trPr>
        <w:tc>
          <w:tcPr>
            <w:tcW w:w="2709" w:type="dxa"/>
            <w:vMerge w:val="restart"/>
            <w:tcBorders>
              <w:top w:val="single" w:sz="4" w:space="0" w:color="000000"/>
              <w:left w:val="single" w:sz="4" w:space="0" w:color="000000"/>
              <w:bottom w:val="single" w:sz="4" w:space="0" w:color="000000"/>
              <w:right w:val="single" w:sz="4" w:space="0" w:color="000000"/>
            </w:tcBorders>
            <w:vAlign w:val="center"/>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p>
        </w:tc>
        <w:tc>
          <w:tcPr>
            <w:tcW w:w="3191" w:type="dxa"/>
            <w:vMerge w:val="restart"/>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Количество обучающихся в вузах культуры и искусства (чел.)</w:t>
            </w:r>
          </w:p>
        </w:tc>
        <w:tc>
          <w:tcPr>
            <w:tcW w:w="3641" w:type="dxa"/>
            <w:vMerge w:val="restart"/>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 xml:space="preserve">Количество обучающихся в </w:t>
            </w:r>
            <w:proofErr w:type="spellStart"/>
            <w:r w:rsidRPr="00BD3D91">
              <w:rPr>
                <w:rFonts w:ascii="Times New Roman" w:hAnsi="Times New Roman" w:cs="Times New Roman"/>
                <w:color w:val="000000"/>
                <w:sz w:val="24"/>
                <w:szCs w:val="24"/>
              </w:rPr>
              <w:t>ссузах</w:t>
            </w:r>
            <w:proofErr w:type="spellEnd"/>
            <w:r w:rsidRPr="00BD3D91">
              <w:rPr>
                <w:rFonts w:ascii="Times New Roman" w:hAnsi="Times New Roman" w:cs="Times New Roman"/>
                <w:color w:val="000000"/>
                <w:sz w:val="24"/>
                <w:szCs w:val="24"/>
              </w:rPr>
              <w:t xml:space="preserve"> культуры и искусства (чел.)</w:t>
            </w:r>
          </w:p>
        </w:tc>
      </w:tr>
      <w:tr w:rsidR="001C2E70" w:rsidRPr="00BD3D91" w:rsidTr="001C2E70">
        <w:trPr>
          <w:trHeight w:val="51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2E70" w:rsidRPr="00BD3D91" w:rsidRDefault="001C2E70">
            <w:pPr>
              <w:spacing w:after="0" w:line="240" w:lineRule="auto"/>
              <w:rPr>
                <w:rFonts w:ascii="Times New Roman" w:hAnsi="Times New Roman" w:cs="Times New Roman"/>
                <w:color w:val="000000"/>
                <w:sz w:val="24"/>
                <w:szCs w:val="24"/>
                <w:lang w:eastAsia="en-US"/>
              </w:rPr>
            </w:pPr>
          </w:p>
        </w:tc>
      </w:tr>
      <w:tr w:rsidR="001C2E70" w:rsidRPr="00BD3D91" w:rsidTr="001C2E70">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КДУ</w:t>
            </w:r>
          </w:p>
        </w:tc>
        <w:tc>
          <w:tcPr>
            <w:tcW w:w="31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4</w:t>
            </w:r>
          </w:p>
        </w:tc>
        <w:tc>
          <w:tcPr>
            <w:tcW w:w="364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8</w:t>
            </w:r>
          </w:p>
        </w:tc>
      </w:tr>
      <w:tr w:rsidR="001C2E70" w:rsidRPr="00BD3D91" w:rsidTr="001C2E70">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Библиотеки</w:t>
            </w:r>
          </w:p>
        </w:tc>
        <w:tc>
          <w:tcPr>
            <w:tcW w:w="31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1</w:t>
            </w:r>
          </w:p>
        </w:tc>
        <w:tc>
          <w:tcPr>
            <w:tcW w:w="364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6</w:t>
            </w:r>
          </w:p>
        </w:tc>
      </w:tr>
      <w:tr w:rsidR="001C2E70" w:rsidRPr="00BD3D91" w:rsidTr="001C2E70">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lastRenderedPageBreak/>
              <w:t>Музеи</w:t>
            </w:r>
          </w:p>
        </w:tc>
        <w:tc>
          <w:tcPr>
            <w:tcW w:w="31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0</w:t>
            </w:r>
          </w:p>
        </w:tc>
        <w:tc>
          <w:tcPr>
            <w:tcW w:w="364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0</w:t>
            </w:r>
          </w:p>
        </w:tc>
      </w:tr>
      <w:tr w:rsidR="001C2E70" w:rsidRPr="00BD3D91" w:rsidTr="001C2E70">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ДШИ</w:t>
            </w:r>
          </w:p>
        </w:tc>
        <w:tc>
          <w:tcPr>
            <w:tcW w:w="31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3</w:t>
            </w:r>
          </w:p>
        </w:tc>
        <w:tc>
          <w:tcPr>
            <w:tcW w:w="364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0</w:t>
            </w:r>
          </w:p>
        </w:tc>
      </w:tr>
      <w:tr w:rsidR="001C2E70" w:rsidRPr="00BD3D91" w:rsidTr="001C2E70">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spacing w:line="264" w:lineRule="auto"/>
              <w:ind w:left="0"/>
              <w:jc w:val="both"/>
              <w:rPr>
                <w:rFonts w:ascii="Times New Roman" w:hAnsi="Times New Roman" w:cs="Times New Roman"/>
                <w:sz w:val="24"/>
                <w:szCs w:val="24"/>
              </w:rPr>
            </w:pPr>
            <w:r w:rsidRPr="00BD3D91">
              <w:rPr>
                <w:rFonts w:ascii="Times New Roman" w:hAnsi="Times New Roman" w:cs="Times New Roman"/>
                <w:sz w:val="24"/>
                <w:szCs w:val="24"/>
              </w:rPr>
              <w:t>Итого</w:t>
            </w:r>
          </w:p>
        </w:tc>
        <w:tc>
          <w:tcPr>
            <w:tcW w:w="319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8</w:t>
            </w:r>
          </w:p>
        </w:tc>
        <w:tc>
          <w:tcPr>
            <w:tcW w:w="3641" w:type="dxa"/>
            <w:tcBorders>
              <w:top w:val="single" w:sz="4" w:space="0" w:color="000000"/>
              <w:left w:val="single" w:sz="4" w:space="0" w:color="000000"/>
              <w:bottom w:val="single" w:sz="4" w:space="0" w:color="000000"/>
              <w:right w:val="single" w:sz="4" w:space="0" w:color="000000"/>
            </w:tcBorders>
            <w:hideMark/>
          </w:tcPr>
          <w:p w:rsidR="001C2E70" w:rsidRPr="00BD3D91" w:rsidRDefault="001C2E70">
            <w:pPr>
              <w:pStyle w:val="ac"/>
              <w:tabs>
                <w:tab w:val="left" w:pos="0"/>
              </w:tabs>
              <w:ind w:left="0"/>
              <w:jc w:val="center"/>
              <w:outlineLvl w:val="0"/>
              <w:rPr>
                <w:rFonts w:ascii="Times New Roman" w:hAnsi="Times New Roman" w:cs="Times New Roman"/>
                <w:color w:val="000000"/>
                <w:sz w:val="24"/>
                <w:szCs w:val="24"/>
              </w:rPr>
            </w:pPr>
            <w:r w:rsidRPr="00BD3D91">
              <w:rPr>
                <w:rFonts w:ascii="Times New Roman" w:hAnsi="Times New Roman" w:cs="Times New Roman"/>
                <w:color w:val="000000"/>
                <w:sz w:val="24"/>
                <w:szCs w:val="24"/>
              </w:rPr>
              <w:t>14</w:t>
            </w:r>
          </w:p>
        </w:tc>
      </w:tr>
      <w:bookmarkEnd w:id="0"/>
    </w:tbl>
    <w:p w:rsidR="000D5B02" w:rsidRPr="00BD3D91" w:rsidRDefault="000D5B02" w:rsidP="00C063B3">
      <w:pPr>
        <w:pStyle w:val="ConsTitle"/>
        <w:widowControl/>
        <w:spacing w:line="360" w:lineRule="auto"/>
        <w:ind w:firstLine="709"/>
        <w:jc w:val="center"/>
        <w:rPr>
          <w:rFonts w:ascii="Times New Roman" w:hAnsi="Times New Roman"/>
          <w:sz w:val="24"/>
          <w:szCs w:val="24"/>
        </w:rPr>
      </w:pPr>
    </w:p>
    <w:sectPr w:rsidR="000D5B02" w:rsidRPr="00BD3D91"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5B02"/>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B0E"/>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2019-02-26T08:55:00Z</cp:lastPrinted>
  <dcterms:created xsi:type="dcterms:W3CDTF">2019-02-20T08:29:00Z</dcterms:created>
  <dcterms:modified xsi:type="dcterms:W3CDTF">2019-02-26T08:55:00Z</dcterms:modified>
</cp:coreProperties>
</file>