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49" w:rsidRPr="0009364F" w:rsidRDefault="00AE2949" w:rsidP="0009364F">
      <w:pPr>
        <w:rPr>
          <w:b/>
        </w:rPr>
      </w:pPr>
    </w:p>
    <w:tbl>
      <w:tblPr>
        <w:tblpPr w:leftFromText="180" w:rightFromText="180" w:vertAnchor="text" w:horzAnchor="margin" w:tblpY="-358"/>
        <w:tblW w:w="0" w:type="auto"/>
        <w:tblLook w:val="0000" w:firstRow="0" w:lastRow="0" w:firstColumn="0" w:lastColumn="0" w:noHBand="0" w:noVBand="0"/>
      </w:tblPr>
      <w:tblGrid>
        <w:gridCol w:w="9468"/>
      </w:tblGrid>
      <w:tr w:rsidR="003C3031" w:rsidRPr="0009364F" w:rsidTr="009A136D">
        <w:trPr>
          <w:trHeight w:val="1977"/>
        </w:trPr>
        <w:tc>
          <w:tcPr>
            <w:tcW w:w="9468" w:type="dxa"/>
          </w:tcPr>
          <w:p w:rsidR="003C3031" w:rsidRPr="0009364F" w:rsidRDefault="003C3031" w:rsidP="0009364F">
            <w:pPr>
              <w:jc w:val="right"/>
              <w:rPr>
                <w:b/>
              </w:rPr>
            </w:pPr>
            <w:r w:rsidRPr="0009364F">
              <w:rPr>
                <w:b/>
              </w:rPr>
              <w:t>УТВЕРЖДАЮ:</w:t>
            </w:r>
          </w:p>
          <w:p w:rsidR="003C3031" w:rsidRPr="0009364F" w:rsidRDefault="003C3031" w:rsidP="0009364F">
            <w:pPr>
              <w:jc w:val="right"/>
            </w:pPr>
            <w:r w:rsidRPr="0009364F">
              <w:t xml:space="preserve">Председатель КДН и ЗП </w:t>
            </w:r>
          </w:p>
          <w:p w:rsidR="007D55EF" w:rsidRPr="0009364F" w:rsidRDefault="007D55EF" w:rsidP="0009364F">
            <w:pPr>
              <w:jc w:val="right"/>
            </w:pPr>
            <w:r w:rsidRPr="0009364F">
              <w:t xml:space="preserve">районного </w:t>
            </w:r>
            <w:r w:rsidR="003C3031" w:rsidRPr="0009364F">
              <w:t xml:space="preserve">муниципального </w:t>
            </w:r>
          </w:p>
          <w:p w:rsidR="003C3031" w:rsidRPr="0009364F" w:rsidRDefault="003C3031" w:rsidP="0009364F">
            <w:pPr>
              <w:jc w:val="right"/>
            </w:pPr>
            <w:r w:rsidRPr="0009364F">
              <w:t>образования</w:t>
            </w:r>
            <w:r w:rsidR="007D55EF" w:rsidRPr="0009364F">
              <w:t xml:space="preserve"> </w:t>
            </w:r>
            <w:r w:rsidRPr="0009364F">
              <w:t>«</w:t>
            </w:r>
            <w:proofErr w:type="spellStart"/>
            <w:r w:rsidR="007D55EF" w:rsidRPr="0009364F">
              <w:t>Усть-Удинский</w:t>
            </w:r>
            <w:proofErr w:type="spellEnd"/>
            <w:r w:rsidR="007D55EF" w:rsidRPr="0009364F">
              <w:t xml:space="preserve"> район</w:t>
            </w:r>
            <w:r w:rsidRPr="0009364F">
              <w:t>»</w:t>
            </w:r>
          </w:p>
          <w:p w:rsidR="003C3031" w:rsidRPr="0009364F" w:rsidRDefault="003C3031" w:rsidP="0009364F">
            <w:pPr>
              <w:jc w:val="right"/>
            </w:pPr>
            <w:r w:rsidRPr="0009364F">
              <w:t xml:space="preserve">____________    </w:t>
            </w:r>
            <w:r w:rsidR="007D55EF" w:rsidRPr="0009364F">
              <w:t>О</w:t>
            </w:r>
            <w:r w:rsidRPr="0009364F">
              <w:t>.</w:t>
            </w:r>
            <w:r w:rsidR="007D55EF" w:rsidRPr="0009364F">
              <w:t>И</w:t>
            </w:r>
            <w:r w:rsidRPr="0009364F">
              <w:t xml:space="preserve">. </w:t>
            </w:r>
            <w:r w:rsidR="007D55EF" w:rsidRPr="0009364F">
              <w:t>Черных</w:t>
            </w:r>
          </w:p>
          <w:p w:rsidR="003C3031" w:rsidRPr="0009364F" w:rsidRDefault="003C3031" w:rsidP="00CF0654">
            <w:pPr>
              <w:jc w:val="right"/>
            </w:pPr>
            <w:r w:rsidRPr="0009364F">
              <w:t xml:space="preserve"> «</w:t>
            </w:r>
            <w:r w:rsidR="008F2CA1" w:rsidRPr="0009364F">
              <w:t>_</w:t>
            </w:r>
            <w:r w:rsidR="00CF0654">
              <w:t>20_</w:t>
            </w:r>
            <w:r w:rsidRPr="0009364F">
              <w:t xml:space="preserve">»  </w:t>
            </w:r>
            <w:r w:rsidR="00CF0654">
              <w:t xml:space="preserve">февраля </w:t>
            </w:r>
            <w:r w:rsidRPr="0009364F">
              <w:t>20</w:t>
            </w:r>
            <w:r w:rsidR="00CF0654">
              <w:t xml:space="preserve">19 </w:t>
            </w:r>
            <w:bookmarkStart w:id="0" w:name="_GoBack"/>
            <w:bookmarkEnd w:id="0"/>
            <w:r w:rsidRPr="0009364F">
              <w:t>г.</w:t>
            </w:r>
          </w:p>
        </w:tc>
      </w:tr>
    </w:tbl>
    <w:p w:rsidR="004026F9" w:rsidRPr="0009364F" w:rsidRDefault="004026F9" w:rsidP="0009364F">
      <w:pPr>
        <w:pStyle w:val="1"/>
        <w:spacing w:before="0" w:after="0"/>
        <w:jc w:val="center"/>
        <w:rPr>
          <w:rFonts w:ascii="Times New Roman" w:hAnsi="Times New Roman" w:cs="Times New Roman"/>
          <w:sz w:val="24"/>
          <w:szCs w:val="24"/>
        </w:rPr>
      </w:pPr>
    </w:p>
    <w:p w:rsidR="004026F9" w:rsidRPr="0009364F" w:rsidRDefault="004026F9" w:rsidP="0009364F">
      <w:pPr>
        <w:pStyle w:val="1"/>
        <w:spacing w:before="0" w:after="0"/>
        <w:jc w:val="center"/>
        <w:rPr>
          <w:rFonts w:ascii="Times New Roman" w:hAnsi="Times New Roman" w:cs="Times New Roman"/>
          <w:sz w:val="24"/>
          <w:szCs w:val="24"/>
        </w:rPr>
      </w:pPr>
    </w:p>
    <w:p w:rsidR="004026F9" w:rsidRPr="0009364F" w:rsidRDefault="004026F9" w:rsidP="0009364F">
      <w:pPr>
        <w:pStyle w:val="1"/>
        <w:spacing w:before="0" w:after="0"/>
        <w:jc w:val="center"/>
        <w:rPr>
          <w:rFonts w:ascii="Times New Roman" w:hAnsi="Times New Roman" w:cs="Times New Roman"/>
          <w:sz w:val="24"/>
          <w:szCs w:val="24"/>
        </w:rPr>
      </w:pPr>
    </w:p>
    <w:p w:rsidR="004026F9" w:rsidRPr="0009364F" w:rsidRDefault="004026F9" w:rsidP="0009364F">
      <w:pPr>
        <w:pStyle w:val="1"/>
        <w:spacing w:before="0" w:after="0"/>
        <w:jc w:val="center"/>
        <w:rPr>
          <w:rFonts w:ascii="Times New Roman" w:hAnsi="Times New Roman" w:cs="Times New Roman"/>
          <w:sz w:val="24"/>
          <w:szCs w:val="24"/>
        </w:rPr>
      </w:pPr>
    </w:p>
    <w:p w:rsidR="004026F9" w:rsidRPr="0009364F" w:rsidRDefault="004026F9" w:rsidP="0009364F">
      <w:pPr>
        <w:pStyle w:val="1"/>
        <w:spacing w:before="0" w:after="0"/>
        <w:jc w:val="center"/>
        <w:rPr>
          <w:rFonts w:ascii="Times New Roman" w:hAnsi="Times New Roman" w:cs="Times New Roman"/>
          <w:sz w:val="24"/>
          <w:szCs w:val="24"/>
        </w:rPr>
      </w:pPr>
    </w:p>
    <w:p w:rsidR="00C82B68" w:rsidRDefault="00C82B68" w:rsidP="0009364F">
      <w:pPr>
        <w:pStyle w:val="1"/>
        <w:spacing w:before="0" w:after="0"/>
        <w:jc w:val="center"/>
        <w:rPr>
          <w:rFonts w:ascii="Times New Roman" w:hAnsi="Times New Roman" w:cs="Times New Roman"/>
          <w:sz w:val="24"/>
          <w:szCs w:val="24"/>
        </w:rPr>
      </w:pPr>
    </w:p>
    <w:p w:rsidR="00E30FF8" w:rsidRPr="0009364F" w:rsidRDefault="00393CA3" w:rsidP="0009364F">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От</w:t>
      </w:r>
      <w:r w:rsidRPr="0009364F">
        <w:rPr>
          <w:rFonts w:ascii="Times New Roman" w:hAnsi="Times New Roman" w:cs="Times New Roman"/>
          <w:sz w:val="24"/>
          <w:szCs w:val="24"/>
        </w:rPr>
        <w:t>чёт</w:t>
      </w:r>
    </w:p>
    <w:p w:rsidR="00113F2D" w:rsidRPr="0009364F" w:rsidRDefault="00113F2D" w:rsidP="0009364F">
      <w:pPr>
        <w:pStyle w:val="1"/>
        <w:spacing w:before="0" w:after="0"/>
        <w:jc w:val="center"/>
        <w:rPr>
          <w:rFonts w:ascii="Times New Roman" w:hAnsi="Times New Roman" w:cs="Times New Roman"/>
          <w:sz w:val="24"/>
          <w:szCs w:val="24"/>
        </w:rPr>
      </w:pPr>
      <w:r w:rsidRPr="0009364F">
        <w:rPr>
          <w:rFonts w:ascii="Times New Roman" w:hAnsi="Times New Roman" w:cs="Times New Roman"/>
          <w:sz w:val="24"/>
          <w:szCs w:val="24"/>
        </w:rPr>
        <w:t>о работе по профилактике безнадзорности и правонарушений несовершеннолетних</w:t>
      </w:r>
      <w:r w:rsidR="00533709" w:rsidRPr="0009364F">
        <w:rPr>
          <w:rFonts w:ascii="Times New Roman" w:hAnsi="Times New Roman" w:cs="Times New Roman"/>
          <w:sz w:val="24"/>
          <w:szCs w:val="24"/>
        </w:rPr>
        <w:t xml:space="preserve"> районного</w:t>
      </w:r>
      <w:r w:rsidRPr="0009364F">
        <w:rPr>
          <w:rFonts w:ascii="Times New Roman" w:hAnsi="Times New Roman" w:cs="Times New Roman"/>
          <w:sz w:val="24"/>
          <w:szCs w:val="24"/>
        </w:rPr>
        <w:t xml:space="preserve"> муниципального образования «</w:t>
      </w:r>
      <w:proofErr w:type="spellStart"/>
      <w:r w:rsidR="00533709" w:rsidRPr="0009364F">
        <w:rPr>
          <w:rFonts w:ascii="Times New Roman" w:hAnsi="Times New Roman" w:cs="Times New Roman"/>
          <w:sz w:val="24"/>
          <w:szCs w:val="24"/>
        </w:rPr>
        <w:t>Усть-Удинский</w:t>
      </w:r>
      <w:proofErr w:type="spellEnd"/>
      <w:r w:rsidR="00533709" w:rsidRPr="0009364F">
        <w:rPr>
          <w:rFonts w:ascii="Times New Roman" w:hAnsi="Times New Roman" w:cs="Times New Roman"/>
          <w:sz w:val="24"/>
          <w:szCs w:val="24"/>
        </w:rPr>
        <w:t xml:space="preserve"> район</w:t>
      </w:r>
      <w:r w:rsidRPr="0009364F">
        <w:rPr>
          <w:rFonts w:ascii="Times New Roman" w:hAnsi="Times New Roman" w:cs="Times New Roman"/>
          <w:sz w:val="24"/>
          <w:szCs w:val="24"/>
        </w:rPr>
        <w:t>»</w:t>
      </w:r>
    </w:p>
    <w:p w:rsidR="00113F2D" w:rsidRPr="0009364F" w:rsidRDefault="00113F2D" w:rsidP="0009364F">
      <w:pPr>
        <w:pStyle w:val="1"/>
        <w:spacing w:before="0" w:after="0"/>
        <w:jc w:val="center"/>
        <w:rPr>
          <w:rFonts w:ascii="Times New Roman" w:hAnsi="Times New Roman" w:cs="Times New Roman"/>
          <w:sz w:val="24"/>
          <w:szCs w:val="24"/>
        </w:rPr>
      </w:pPr>
      <w:r w:rsidRPr="0009364F">
        <w:rPr>
          <w:rFonts w:ascii="Times New Roman" w:hAnsi="Times New Roman" w:cs="Times New Roman"/>
          <w:sz w:val="24"/>
          <w:szCs w:val="24"/>
        </w:rPr>
        <w:t>за 201</w:t>
      </w:r>
      <w:r w:rsidR="00533709" w:rsidRPr="0009364F">
        <w:rPr>
          <w:rFonts w:ascii="Times New Roman" w:hAnsi="Times New Roman" w:cs="Times New Roman"/>
          <w:sz w:val="24"/>
          <w:szCs w:val="24"/>
        </w:rPr>
        <w:t>8</w:t>
      </w:r>
      <w:r w:rsidRPr="0009364F">
        <w:rPr>
          <w:rFonts w:ascii="Times New Roman" w:hAnsi="Times New Roman" w:cs="Times New Roman"/>
          <w:sz w:val="24"/>
          <w:szCs w:val="24"/>
        </w:rPr>
        <w:t>г</w:t>
      </w:r>
      <w:r w:rsidR="00D91842" w:rsidRPr="0009364F">
        <w:rPr>
          <w:rFonts w:ascii="Times New Roman" w:hAnsi="Times New Roman" w:cs="Times New Roman"/>
          <w:sz w:val="24"/>
          <w:szCs w:val="24"/>
        </w:rPr>
        <w:t>.</w:t>
      </w:r>
    </w:p>
    <w:p w:rsidR="00D91842" w:rsidRPr="0009364F" w:rsidRDefault="00D91842" w:rsidP="0009364F"/>
    <w:p w:rsidR="00D91842" w:rsidRPr="0009364F" w:rsidRDefault="00D91842" w:rsidP="0009364F">
      <w:pPr>
        <w:autoSpaceDE w:val="0"/>
        <w:autoSpaceDN w:val="0"/>
        <w:adjustRightInd w:val="0"/>
        <w:jc w:val="both"/>
        <w:rPr>
          <w:b/>
        </w:rPr>
      </w:pPr>
      <w:r w:rsidRPr="0009364F">
        <w:rPr>
          <w:b/>
        </w:rPr>
        <w:t>Раздел I.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D91842" w:rsidRPr="0009364F" w:rsidRDefault="00D91842" w:rsidP="0009364F">
      <w:pPr>
        <w:autoSpaceDE w:val="0"/>
        <w:autoSpaceDN w:val="0"/>
        <w:adjustRightInd w:val="0"/>
        <w:jc w:val="both"/>
        <w:rPr>
          <w:b/>
        </w:rPr>
      </w:pPr>
      <w:r w:rsidRPr="0009364F">
        <w:rPr>
          <w:b/>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На профилактическом учете в КДН и ЗП РМО «</w:t>
      </w:r>
      <w:proofErr w:type="spellStart"/>
      <w:r w:rsidRPr="0009364F">
        <w:rPr>
          <w:rFonts w:ascii="Times New Roman" w:hAnsi="Times New Roman" w:cs="Times New Roman"/>
          <w:color w:val="000000" w:themeColor="text1"/>
          <w:spacing w:val="0"/>
        </w:rPr>
        <w:t>Усть-Удинский</w:t>
      </w:r>
      <w:proofErr w:type="spellEnd"/>
      <w:r w:rsidRPr="0009364F">
        <w:rPr>
          <w:rFonts w:ascii="Times New Roman" w:hAnsi="Times New Roman" w:cs="Times New Roman"/>
          <w:color w:val="000000" w:themeColor="text1"/>
          <w:spacing w:val="0"/>
        </w:rPr>
        <w:t xml:space="preserve"> район» на 1 января 2019 года состоит 28 несовершеннолетних, из них 12 несовершеннолетних условно осужденные. В 2018 году 6 </w:t>
      </w:r>
      <w:proofErr w:type="gramStart"/>
      <w:r w:rsidRPr="0009364F">
        <w:rPr>
          <w:rFonts w:ascii="Times New Roman" w:hAnsi="Times New Roman" w:cs="Times New Roman"/>
          <w:color w:val="000000" w:themeColor="text1"/>
          <w:spacing w:val="0"/>
        </w:rPr>
        <w:t>несовершеннолетними, состоящими на учете совершено</w:t>
      </w:r>
      <w:proofErr w:type="gramEnd"/>
      <w:r w:rsidRPr="0009364F">
        <w:rPr>
          <w:rFonts w:ascii="Times New Roman" w:hAnsi="Times New Roman" w:cs="Times New Roman"/>
          <w:color w:val="000000" w:themeColor="text1"/>
          <w:spacing w:val="0"/>
        </w:rPr>
        <w:t xml:space="preserve"> 8 преступлений, из них повторно совершили преступления 3 несовершеннолетних.</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         За 12 месяцев 2018 г. </w:t>
      </w:r>
      <w:proofErr w:type="gramStart"/>
      <w:r w:rsidRPr="0009364F">
        <w:rPr>
          <w:rFonts w:ascii="Times New Roman" w:hAnsi="Times New Roman" w:cs="Times New Roman"/>
          <w:color w:val="000000" w:themeColor="text1"/>
          <w:spacing w:val="0"/>
        </w:rPr>
        <w:t>СО</w:t>
      </w:r>
      <w:proofErr w:type="gramEnd"/>
      <w:r w:rsidRPr="0009364F">
        <w:rPr>
          <w:rFonts w:ascii="Times New Roman" w:hAnsi="Times New Roman" w:cs="Times New Roman"/>
          <w:color w:val="000000" w:themeColor="text1"/>
          <w:spacing w:val="0"/>
        </w:rPr>
        <w:t xml:space="preserve"> </w:t>
      </w:r>
      <w:proofErr w:type="gramStart"/>
      <w:r w:rsidRPr="0009364F">
        <w:rPr>
          <w:rFonts w:ascii="Times New Roman" w:hAnsi="Times New Roman" w:cs="Times New Roman"/>
          <w:color w:val="000000" w:themeColor="text1"/>
          <w:spacing w:val="0"/>
        </w:rPr>
        <w:t>по</w:t>
      </w:r>
      <w:proofErr w:type="gramEnd"/>
      <w:r w:rsidRPr="0009364F">
        <w:rPr>
          <w:rFonts w:ascii="Times New Roman" w:hAnsi="Times New Roman" w:cs="Times New Roman"/>
          <w:color w:val="000000" w:themeColor="text1"/>
          <w:spacing w:val="0"/>
        </w:rPr>
        <w:t xml:space="preserve"> обслуживанию </w:t>
      </w:r>
      <w:proofErr w:type="spellStart"/>
      <w:r w:rsidRPr="0009364F">
        <w:rPr>
          <w:rFonts w:ascii="Times New Roman" w:hAnsi="Times New Roman" w:cs="Times New Roman"/>
          <w:color w:val="000000" w:themeColor="text1"/>
          <w:spacing w:val="0"/>
        </w:rPr>
        <w:t>Усть-Удинского</w:t>
      </w:r>
      <w:proofErr w:type="spellEnd"/>
      <w:r w:rsidRPr="0009364F">
        <w:rPr>
          <w:rFonts w:ascii="Times New Roman" w:hAnsi="Times New Roman" w:cs="Times New Roman"/>
          <w:color w:val="000000" w:themeColor="text1"/>
          <w:spacing w:val="0"/>
        </w:rPr>
        <w:t xml:space="preserve"> района МО МВД России «</w:t>
      </w:r>
      <w:proofErr w:type="spellStart"/>
      <w:r w:rsidRPr="0009364F">
        <w:rPr>
          <w:rFonts w:ascii="Times New Roman" w:hAnsi="Times New Roman" w:cs="Times New Roman"/>
          <w:color w:val="000000" w:themeColor="text1"/>
          <w:spacing w:val="0"/>
        </w:rPr>
        <w:t>Боханский</w:t>
      </w:r>
      <w:proofErr w:type="spellEnd"/>
      <w:r w:rsidRPr="0009364F">
        <w:rPr>
          <w:rFonts w:ascii="Times New Roman" w:hAnsi="Times New Roman" w:cs="Times New Roman"/>
          <w:color w:val="000000" w:themeColor="text1"/>
          <w:spacing w:val="0"/>
        </w:rPr>
        <w:t xml:space="preserve">» и </w:t>
      </w:r>
      <w:proofErr w:type="spellStart"/>
      <w:r w:rsidRPr="0009364F">
        <w:rPr>
          <w:rFonts w:ascii="Times New Roman" w:hAnsi="Times New Roman" w:cs="Times New Roman"/>
          <w:color w:val="000000" w:themeColor="text1"/>
          <w:spacing w:val="0"/>
        </w:rPr>
        <w:t>Боханским</w:t>
      </w:r>
      <w:proofErr w:type="spellEnd"/>
      <w:r w:rsidRPr="0009364F">
        <w:rPr>
          <w:rFonts w:ascii="Times New Roman" w:hAnsi="Times New Roman" w:cs="Times New Roman"/>
          <w:color w:val="000000" w:themeColor="text1"/>
          <w:spacing w:val="0"/>
        </w:rPr>
        <w:t xml:space="preserve"> МСО СУ СК России по Иркутской области направлено в суд 28 уголовных дел, по преступлениям, совершенным 15 несовершеннолетними; АППГ-20, рост преступности составил 40 %.</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        Из 28 преступлений 6 совершено в группе лиц 9 несовершеннолетними, АППГ - 10, роста совершенных преступлений в группе не допущено.</w:t>
      </w:r>
    </w:p>
    <w:p w:rsidR="008877F5" w:rsidRPr="0009364F" w:rsidRDefault="008877F5" w:rsidP="0009364F">
      <w:pPr>
        <w:pStyle w:val="23"/>
        <w:shd w:val="clear" w:color="auto" w:fill="auto"/>
        <w:tabs>
          <w:tab w:val="left" w:pos="301"/>
        </w:tabs>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Одно преступление было совершено при участии взрослого, по данному факту уголовное дело по ст. 150 УК РФ не возбуждено в связи с тем, что инициатором совершения преступления являлся несовершеннолетний.</w:t>
      </w:r>
    </w:p>
    <w:p w:rsidR="008877F5" w:rsidRPr="0009364F" w:rsidRDefault="008877F5" w:rsidP="0009364F">
      <w:pPr>
        <w:pStyle w:val="23"/>
        <w:shd w:val="clear" w:color="auto" w:fill="auto"/>
        <w:tabs>
          <w:tab w:val="left" w:pos="301"/>
        </w:tabs>
        <w:spacing w:line="240" w:lineRule="auto"/>
        <w:ind w:firstLine="0"/>
        <w:jc w:val="both"/>
        <w:rPr>
          <w:rFonts w:ascii="Times New Roman" w:hAnsi="Times New Roman" w:cs="Times New Roman"/>
          <w:b/>
          <w:color w:val="000000" w:themeColor="text1"/>
          <w:spacing w:val="0"/>
        </w:rPr>
      </w:pPr>
      <w:r w:rsidRPr="0009364F">
        <w:rPr>
          <w:rFonts w:ascii="Times New Roman" w:hAnsi="Times New Roman" w:cs="Times New Roman"/>
          <w:color w:val="000000" w:themeColor="text1"/>
          <w:spacing w:val="0"/>
        </w:rPr>
        <w:t>Совершено в ночное время суток 13 преступлений 10 несовершеннолетними, из них по 5 преступлениям, совершенным 4 несовершеннолетними, информация от органов следствия, ПДН в 2018 году в адрес КДН и ЗП не поступала.</w:t>
      </w:r>
    </w:p>
    <w:p w:rsidR="008877F5" w:rsidRPr="0009364F" w:rsidRDefault="008877F5" w:rsidP="0009364F">
      <w:pPr>
        <w:pStyle w:val="23"/>
        <w:shd w:val="clear" w:color="auto" w:fill="auto"/>
        <w:spacing w:line="240" w:lineRule="auto"/>
        <w:ind w:right="-1"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        На улице совершено 5 пре</w:t>
      </w:r>
      <w:r w:rsidR="00772BFB" w:rsidRPr="0009364F">
        <w:rPr>
          <w:rFonts w:ascii="Times New Roman" w:hAnsi="Times New Roman" w:cs="Times New Roman"/>
          <w:color w:val="000000" w:themeColor="text1"/>
          <w:spacing w:val="0"/>
        </w:rPr>
        <w:t>ступлений 6 несовершеннолетними</w:t>
      </w:r>
      <w:r w:rsidRPr="0009364F">
        <w:rPr>
          <w:rFonts w:ascii="Times New Roman" w:hAnsi="Times New Roman" w:cs="Times New Roman"/>
          <w:color w:val="000000" w:themeColor="text1"/>
          <w:spacing w:val="0"/>
        </w:rPr>
        <w:t>.</w:t>
      </w:r>
    </w:p>
    <w:p w:rsidR="008877F5" w:rsidRPr="0009364F" w:rsidRDefault="008877F5" w:rsidP="0009364F">
      <w:pPr>
        <w:pStyle w:val="23"/>
        <w:shd w:val="clear" w:color="auto" w:fill="auto"/>
        <w:spacing w:line="240" w:lineRule="auto"/>
        <w:ind w:right="-1"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       Из 28 вышеуказанных преступлений 7 преступлений прошлого года, совершенные 7</w:t>
      </w:r>
      <w:r w:rsidR="00772BFB" w:rsidRPr="0009364F">
        <w:rPr>
          <w:rFonts w:ascii="Times New Roman" w:hAnsi="Times New Roman" w:cs="Times New Roman"/>
          <w:color w:val="000000" w:themeColor="text1"/>
          <w:spacing w:val="0"/>
        </w:rPr>
        <w:t xml:space="preserve"> </w:t>
      </w:r>
      <w:r w:rsidRPr="0009364F">
        <w:rPr>
          <w:rFonts w:ascii="Times New Roman" w:hAnsi="Times New Roman" w:cs="Times New Roman"/>
          <w:color w:val="000000" w:themeColor="text1"/>
          <w:spacing w:val="0"/>
        </w:rPr>
        <w:t>подростками, уголовные возбуждены в 2017 г. однако в суд были направлены в 2018 г.:</w:t>
      </w:r>
    </w:p>
    <w:p w:rsidR="008877F5" w:rsidRPr="0009364F" w:rsidRDefault="00772BFB"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Один несовершеннолетний совершил преступления, предусмотренные </w:t>
      </w:r>
      <w:r w:rsidR="008877F5" w:rsidRPr="0009364F">
        <w:rPr>
          <w:rFonts w:ascii="Times New Roman" w:hAnsi="Times New Roman" w:cs="Times New Roman"/>
          <w:color w:val="000000" w:themeColor="text1"/>
          <w:spacing w:val="0"/>
        </w:rPr>
        <w:t xml:space="preserve">ст.158, 158, 139, 166 УК РФ. Данные преступления совершены </w:t>
      </w:r>
      <w:r w:rsidRPr="0009364F">
        <w:rPr>
          <w:rFonts w:ascii="Times New Roman" w:hAnsi="Times New Roman" w:cs="Times New Roman"/>
          <w:color w:val="000000" w:themeColor="text1"/>
          <w:spacing w:val="0"/>
        </w:rPr>
        <w:t xml:space="preserve">несовершеннолетним </w:t>
      </w:r>
      <w:r w:rsidR="008877F5" w:rsidRPr="0009364F">
        <w:rPr>
          <w:rFonts w:ascii="Times New Roman" w:hAnsi="Times New Roman" w:cs="Times New Roman"/>
          <w:color w:val="000000" w:themeColor="text1"/>
          <w:spacing w:val="0"/>
        </w:rPr>
        <w:t>впервые, на профилактическом учете не состоял, семья положительная. Данное уголовное дело прекращено в суде по ст.439 УПК, назначены принудительные меры медицинского характера.</w:t>
      </w:r>
    </w:p>
    <w:p w:rsidR="008877F5" w:rsidRPr="0009364F" w:rsidRDefault="00772BFB"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Один несовершеннолетний совершил преступление, предусмотренное</w:t>
      </w:r>
      <w:r w:rsidR="008877F5" w:rsidRPr="0009364F">
        <w:rPr>
          <w:rFonts w:ascii="Times New Roman" w:hAnsi="Times New Roman" w:cs="Times New Roman"/>
          <w:color w:val="000000" w:themeColor="text1"/>
          <w:spacing w:val="0"/>
        </w:rPr>
        <w:t xml:space="preserve"> ст.158 УК РФ </w:t>
      </w:r>
      <w:r w:rsidRPr="0009364F">
        <w:rPr>
          <w:rFonts w:ascii="Times New Roman" w:hAnsi="Times New Roman" w:cs="Times New Roman"/>
          <w:color w:val="000000" w:themeColor="text1"/>
          <w:spacing w:val="0"/>
        </w:rPr>
        <w:t xml:space="preserve">уголовное дело </w:t>
      </w:r>
      <w:r w:rsidR="008877F5" w:rsidRPr="0009364F">
        <w:rPr>
          <w:rFonts w:ascii="Times New Roman" w:hAnsi="Times New Roman" w:cs="Times New Roman"/>
          <w:color w:val="000000" w:themeColor="text1"/>
          <w:spacing w:val="0"/>
        </w:rPr>
        <w:t>возбуждено в декабре 2017 г., направлено в суд в</w:t>
      </w:r>
      <w:r w:rsidR="008877F5" w:rsidRPr="0009364F">
        <w:rPr>
          <w:rFonts w:ascii="Times New Roman" w:hAnsi="Times New Roman" w:cs="Times New Roman"/>
          <w:color w:val="000000" w:themeColor="text1"/>
          <w:spacing w:val="0"/>
          <w:lang w:bidi="en-US"/>
        </w:rPr>
        <w:t xml:space="preserve"> </w:t>
      </w:r>
      <w:r w:rsidR="008877F5" w:rsidRPr="0009364F">
        <w:rPr>
          <w:rFonts w:ascii="Times New Roman" w:hAnsi="Times New Roman" w:cs="Times New Roman"/>
          <w:color w:val="000000" w:themeColor="text1"/>
          <w:spacing w:val="0"/>
        </w:rPr>
        <w:t>январе 2018 г.</w:t>
      </w:r>
    </w:p>
    <w:p w:rsidR="008877F5" w:rsidRPr="0009364F" w:rsidRDefault="006569E7" w:rsidP="0009364F">
      <w:pPr>
        <w:pStyle w:val="23"/>
        <w:shd w:val="clear" w:color="auto" w:fill="auto"/>
        <w:tabs>
          <w:tab w:val="left" w:pos="882"/>
        </w:tabs>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ab/>
      </w:r>
      <w:r w:rsidR="00772BFB" w:rsidRPr="0009364F">
        <w:rPr>
          <w:rFonts w:ascii="Times New Roman" w:hAnsi="Times New Roman" w:cs="Times New Roman"/>
          <w:color w:val="000000" w:themeColor="text1"/>
          <w:spacing w:val="0"/>
        </w:rPr>
        <w:t>Одна несовершеннолетняя</w:t>
      </w:r>
      <w:r w:rsidR="008877F5" w:rsidRPr="0009364F">
        <w:rPr>
          <w:rFonts w:ascii="Times New Roman" w:hAnsi="Times New Roman" w:cs="Times New Roman"/>
          <w:color w:val="000000" w:themeColor="text1"/>
          <w:spacing w:val="0"/>
        </w:rPr>
        <w:t xml:space="preserve"> </w:t>
      </w:r>
      <w:r w:rsidR="00772BFB" w:rsidRPr="0009364F">
        <w:rPr>
          <w:rFonts w:ascii="Times New Roman" w:hAnsi="Times New Roman" w:cs="Times New Roman"/>
          <w:color w:val="000000" w:themeColor="text1"/>
          <w:spacing w:val="0"/>
        </w:rPr>
        <w:t xml:space="preserve">совершила преступление, предусмотренное </w:t>
      </w:r>
      <w:r w:rsidR="008877F5" w:rsidRPr="0009364F">
        <w:rPr>
          <w:rFonts w:ascii="Times New Roman" w:hAnsi="Times New Roman" w:cs="Times New Roman"/>
          <w:color w:val="000000" w:themeColor="text1"/>
          <w:spacing w:val="0"/>
        </w:rPr>
        <w:t>ст. 158 УК РФ</w:t>
      </w:r>
      <w:r w:rsidR="00772BFB" w:rsidRPr="0009364F">
        <w:rPr>
          <w:rFonts w:ascii="Times New Roman" w:hAnsi="Times New Roman" w:cs="Times New Roman"/>
          <w:color w:val="000000" w:themeColor="text1"/>
          <w:spacing w:val="0"/>
        </w:rPr>
        <w:t xml:space="preserve">, уголовное дело </w:t>
      </w:r>
      <w:r w:rsidR="008877F5" w:rsidRPr="0009364F">
        <w:rPr>
          <w:rFonts w:ascii="Times New Roman" w:hAnsi="Times New Roman" w:cs="Times New Roman"/>
          <w:color w:val="000000" w:themeColor="text1"/>
          <w:spacing w:val="0"/>
        </w:rPr>
        <w:t>возбуждено в 2017 г., направлено в суд в 2018 г</w:t>
      </w:r>
      <w:r w:rsidR="004E6921" w:rsidRPr="0009364F">
        <w:rPr>
          <w:rFonts w:ascii="Times New Roman" w:hAnsi="Times New Roman" w:cs="Times New Roman"/>
          <w:color w:val="000000" w:themeColor="text1"/>
          <w:spacing w:val="0"/>
        </w:rPr>
        <w:t>.</w:t>
      </w:r>
      <w:r w:rsidR="008877F5" w:rsidRPr="0009364F">
        <w:rPr>
          <w:rFonts w:ascii="Times New Roman" w:hAnsi="Times New Roman" w:cs="Times New Roman"/>
          <w:color w:val="000000" w:themeColor="text1"/>
          <w:spacing w:val="0"/>
        </w:rPr>
        <w:t>, на мом</w:t>
      </w:r>
      <w:r w:rsidR="004E6921" w:rsidRPr="0009364F">
        <w:rPr>
          <w:rFonts w:ascii="Times New Roman" w:hAnsi="Times New Roman" w:cs="Times New Roman"/>
          <w:color w:val="000000" w:themeColor="text1"/>
          <w:spacing w:val="0"/>
        </w:rPr>
        <w:t xml:space="preserve">ент возбуждения уголовного дела </w:t>
      </w:r>
      <w:r w:rsidR="0017678F" w:rsidRPr="0009364F">
        <w:rPr>
          <w:rFonts w:ascii="Times New Roman" w:hAnsi="Times New Roman" w:cs="Times New Roman"/>
          <w:color w:val="000000" w:themeColor="text1"/>
          <w:spacing w:val="0"/>
        </w:rPr>
        <w:t>несовершеннолетняя</w:t>
      </w:r>
      <w:r w:rsidR="008877F5" w:rsidRPr="0009364F">
        <w:rPr>
          <w:rFonts w:ascii="Times New Roman" w:hAnsi="Times New Roman" w:cs="Times New Roman"/>
          <w:color w:val="000000" w:themeColor="text1"/>
          <w:spacing w:val="0"/>
        </w:rPr>
        <w:t xml:space="preserve"> достигла возраста 18 лет, преступление совершено впервые, на профилактическом учете не состояла.</w:t>
      </w:r>
    </w:p>
    <w:p w:rsidR="008877F5" w:rsidRPr="0009364F" w:rsidRDefault="004E6921"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Четверо несовершеннолетних совершили преступление, предусмотренное </w:t>
      </w:r>
      <w:r w:rsidR="008877F5" w:rsidRPr="0009364F">
        <w:rPr>
          <w:rFonts w:ascii="Times New Roman" w:hAnsi="Times New Roman" w:cs="Times New Roman"/>
          <w:color w:val="000000" w:themeColor="text1"/>
          <w:spacing w:val="0"/>
        </w:rPr>
        <w:t>ст.166 УК РФ в декабре 2017 г., направлено в суд в 2018 г.</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lastRenderedPageBreak/>
        <w:t>Совершено 5 преступлений подростками впервые.</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Наибольший прирост подростковой преступности произошел в период июнь-октябрь 2018 г. Основной рост произошел за счет направленного в суд </w:t>
      </w:r>
      <w:proofErr w:type="spellStart"/>
      <w:r w:rsidRPr="0009364F">
        <w:rPr>
          <w:rFonts w:ascii="Times New Roman" w:hAnsi="Times New Roman" w:cs="Times New Roman"/>
          <w:color w:val="000000" w:themeColor="text1"/>
          <w:spacing w:val="0"/>
        </w:rPr>
        <w:t>многоэпизодного</w:t>
      </w:r>
      <w:proofErr w:type="spellEnd"/>
      <w:r w:rsidRPr="0009364F">
        <w:rPr>
          <w:rFonts w:ascii="Times New Roman" w:hAnsi="Times New Roman" w:cs="Times New Roman"/>
          <w:color w:val="000000" w:themeColor="text1"/>
          <w:spacing w:val="0"/>
        </w:rPr>
        <w:t xml:space="preserve"> дела в июне 2018 г. по 4 преступлениям, по которым участником является 1 несовершеннолетний (ст.228 УК РФ, ст.228 УК РФ, ст.318 УК РФ, ст.319 УК РФ). На момент совершения преступления на профилактическом учете ГДН, КДН и ЗП не состоял. Семья полная, материально обеспеченная. На момент направления уголовного дела в суд, </w:t>
      </w:r>
      <w:r w:rsidR="003A2323">
        <w:rPr>
          <w:rFonts w:ascii="Times New Roman" w:hAnsi="Times New Roman" w:cs="Times New Roman"/>
          <w:color w:val="000000" w:themeColor="text1"/>
          <w:spacing w:val="0"/>
        </w:rPr>
        <w:t>несовершеннолетний</w:t>
      </w:r>
      <w:r w:rsidRPr="0009364F">
        <w:rPr>
          <w:rFonts w:ascii="Times New Roman" w:hAnsi="Times New Roman" w:cs="Times New Roman"/>
          <w:color w:val="000000" w:themeColor="text1"/>
          <w:spacing w:val="0"/>
        </w:rPr>
        <w:t xml:space="preserve"> достиг возраста 18 лет.</w:t>
      </w:r>
    </w:p>
    <w:p w:rsidR="008877F5" w:rsidRPr="0009364F" w:rsidRDefault="008877F5" w:rsidP="003A2323">
      <w:pPr>
        <w:pStyle w:val="23"/>
        <w:shd w:val="clear" w:color="auto" w:fill="auto"/>
        <w:spacing w:line="240" w:lineRule="auto"/>
        <w:ind w:firstLine="708"/>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В августе 2018 г. скачок преступности возник из-за направления </w:t>
      </w:r>
      <w:proofErr w:type="spellStart"/>
      <w:r w:rsidRPr="0009364F">
        <w:rPr>
          <w:rFonts w:ascii="Times New Roman" w:hAnsi="Times New Roman" w:cs="Times New Roman"/>
          <w:color w:val="000000" w:themeColor="text1"/>
          <w:spacing w:val="0"/>
        </w:rPr>
        <w:t>многоэпизодного</w:t>
      </w:r>
      <w:proofErr w:type="spellEnd"/>
      <w:r w:rsidRPr="0009364F">
        <w:rPr>
          <w:rFonts w:ascii="Times New Roman" w:hAnsi="Times New Roman" w:cs="Times New Roman"/>
          <w:color w:val="000000" w:themeColor="text1"/>
          <w:spacing w:val="0"/>
        </w:rPr>
        <w:t xml:space="preserve"> уголовного дела по 8 преступлениям, по которым участниками являются 2 </w:t>
      </w:r>
      <w:r w:rsidR="003A2323">
        <w:rPr>
          <w:rFonts w:ascii="Times New Roman" w:hAnsi="Times New Roman" w:cs="Times New Roman"/>
          <w:color w:val="000000" w:themeColor="text1"/>
          <w:spacing w:val="0"/>
        </w:rPr>
        <w:t xml:space="preserve">подростка </w:t>
      </w:r>
      <w:r w:rsidRPr="0009364F">
        <w:rPr>
          <w:rFonts w:ascii="Times New Roman" w:hAnsi="Times New Roman" w:cs="Times New Roman"/>
          <w:color w:val="000000" w:themeColor="text1"/>
          <w:spacing w:val="0"/>
        </w:rPr>
        <w:t xml:space="preserve">(ст. 158 УК РФ - 4 преступления, ст. 226 УК РФ - 1 преступление, ст. 166 УК РФ - 3 преступления). В момент совершения данных преступлений несовершеннолетние находились в ОГБУЗ </w:t>
      </w:r>
      <w:proofErr w:type="spellStart"/>
      <w:r w:rsidRPr="0009364F">
        <w:rPr>
          <w:rFonts w:ascii="Times New Roman" w:hAnsi="Times New Roman" w:cs="Times New Roman"/>
          <w:color w:val="000000" w:themeColor="text1"/>
          <w:spacing w:val="0"/>
        </w:rPr>
        <w:t>Усть-Удинская</w:t>
      </w:r>
      <w:proofErr w:type="spellEnd"/>
      <w:r w:rsidRPr="0009364F">
        <w:rPr>
          <w:rFonts w:ascii="Times New Roman" w:hAnsi="Times New Roman" w:cs="Times New Roman"/>
          <w:color w:val="000000" w:themeColor="text1"/>
          <w:spacing w:val="0"/>
        </w:rPr>
        <w:t xml:space="preserve"> РБ, куда были помещены органами опеки. Из 8 вышеуказанных преступлений 6 преступлений (166УК РФ – 3, ст. 158 УК РФ - 3) совершен</w:t>
      </w:r>
      <w:r w:rsidR="003A2323">
        <w:rPr>
          <w:rFonts w:ascii="Times New Roman" w:hAnsi="Times New Roman" w:cs="Times New Roman"/>
          <w:color w:val="000000" w:themeColor="text1"/>
          <w:spacing w:val="0"/>
        </w:rPr>
        <w:t xml:space="preserve">ы в группе лиц </w:t>
      </w:r>
      <w:r w:rsidRPr="0009364F">
        <w:rPr>
          <w:rFonts w:ascii="Times New Roman" w:hAnsi="Times New Roman" w:cs="Times New Roman"/>
          <w:color w:val="000000" w:themeColor="text1"/>
          <w:spacing w:val="0"/>
        </w:rPr>
        <w:t xml:space="preserve">за 1 день. </w:t>
      </w:r>
    </w:p>
    <w:p w:rsidR="008877F5" w:rsidRPr="0009364F" w:rsidRDefault="003A2323" w:rsidP="0009364F">
      <w:pPr>
        <w:pStyle w:val="23"/>
        <w:shd w:val="clear" w:color="auto" w:fill="auto"/>
        <w:spacing w:line="240" w:lineRule="auto"/>
        <w:ind w:right="140" w:firstLine="0"/>
        <w:jc w:val="both"/>
        <w:rPr>
          <w:rFonts w:ascii="Times New Roman" w:hAnsi="Times New Roman" w:cs="Times New Roman"/>
          <w:color w:val="000000" w:themeColor="text1"/>
          <w:spacing w:val="0"/>
        </w:rPr>
      </w:pPr>
      <w:r>
        <w:rPr>
          <w:rFonts w:ascii="Times New Roman" w:hAnsi="Times New Roman" w:cs="Times New Roman"/>
          <w:color w:val="000000" w:themeColor="text1"/>
          <w:spacing w:val="0"/>
        </w:rPr>
        <w:t>Один несовершеннолетний окончил 9 классов</w:t>
      </w:r>
      <w:r w:rsidR="008877F5" w:rsidRPr="0009364F">
        <w:rPr>
          <w:rFonts w:ascii="Times New Roman" w:hAnsi="Times New Roman" w:cs="Times New Roman"/>
          <w:color w:val="000000" w:themeColor="text1"/>
          <w:spacing w:val="0"/>
        </w:rPr>
        <w:t xml:space="preserve">, проживает с отцом в неполной семье, семья материально обеспеченная, мать лишена родительских прав. По факту совершения </w:t>
      </w:r>
      <w:r>
        <w:rPr>
          <w:rFonts w:ascii="Times New Roman" w:hAnsi="Times New Roman" w:cs="Times New Roman"/>
          <w:color w:val="000000" w:themeColor="text1"/>
          <w:spacing w:val="0"/>
        </w:rPr>
        <w:t>преступлений несовершеннолетним</w:t>
      </w:r>
      <w:r w:rsidR="008877F5" w:rsidRPr="0009364F">
        <w:rPr>
          <w:rFonts w:ascii="Times New Roman" w:hAnsi="Times New Roman" w:cs="Times New Roman"/>
          <w:color w:val="000000" w:themeColor="text1"/>
          <w:spacing w:val="0"/>
        </w:rPr>
        <w:t xml:space="preserve">, отец неоднократно привлекался к административной ответственности по ст.5.35 ч.1 КоАП РФ, </w:t>
      </w:r>
    </w:p>
    <w:p w:rsidR="008877F5" w:rsidRPr="0009364F" w:rsidRDefault="008877F5" w:rsidP="0009364F">
      <w:pPr>
        <w:pStyle w:val="23"/>
        <w:shd w:val="clear" w:color="auto" w:fill="auto"/>
        <w:tabs>
          <w:tab w:val="left" w:pos="9422"/>
        </w:tabs>
        <w:spacing w:line="240" w:lineRule="auto"/>
        <w:ind w:right="140"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 xml:space="preserve">           </w:t>
      </w:r>
      <w:r w:rsidR="003A2323">
        <w:rPr>
          <w:rFonts w:ascii="Times New Roman" w:hAnsi="Times New Roman" w:cs="Times New Roman"/>
          <w:color w:val="000000" w:themeColor="text1"/>
          <w:spacing w:val="0"/>
        </w:rPr>
        <w:t>Второй несовершеннолетний</w:t>
      </w:r>
      <w:proofErr w:type="gramStart"/>
      <w:r w:rsidRPr="0009364F">
        <w:rPr>
          <w:rFonts w:ascii="Times New Roman" w:hAnsi="Times New Roman" w:cs="Times New Roman"/>
          <w:color w:val="000000" w:themeColor="text1"/>
          <w:spacing w:val="0"/>
        </w:rPr>
        <w:t>.</w:t>
      </w:r>
      <w:proofErr w:type="gramEnd"/>
      <w:r w:rsidRPr="0009364F">
        <w:rPr>
          <w:rFonts w:ascii="Times New Roman" w:hAnsi="Times New Roman" w:cs="Times New Roman"/>
          <w:color w:val="000000" w:themeColor="text1"/>
          <w:spacing w:val="0"/>
        </w:rPr>
        <w:t xml:space="preserve"> </w:t>
      </w:r>
      <w:proofErr w:type="gramStart"/>
      <w:r w:rsidRPr="0009364F">
        <w:rPr>
          <w:rFonts w:ascii="Times New Roman" w:hAnsi="Times New Roman" w:cs="Times New Roman"/>
          <w:color w:val="000000" w:themeColor="text1"/>
          <w:spacing w:val="0"/>
        </w:rPr>
        <w:t>я</w:t>
      </w:r>
      <w:proofErr w:type="gramEnd"/>
      <w:r w:rsidRPr="0009364F">
        <w:rPr>
          <w:rFonts w:ascii="Times New Roman" w:hAnsi="Times New Roman" w:cs="Times New Roman"/>
          <w:color w:val="000000" w:themeColor="text1"/>
          <w:spacing w:val="0"/>
        </w:rPr>
        <w:t>вляется сиротой, опекаемым ребенком</w:t>
      </w:r>
      <w:r w:rsidR="004F55CD">
        <w:rPr>
          <w:rFonts w:ascii="Times New Roman" w:hAnsi="Times New Roman" w:cs="Times New Roman"/>
          <w:color w:val="000000" w:themeColor="text1"/>
          <w:spacing w:val="0"/>
        </w:rPr>
        <w:t>. По фа</w:t>
      </w:r>
      <w:r w:rsidR="003A2323">
        <w:rPr>
          <w:rFonts w:ascii="Times New Roman" w:hAnsi="Times New Roman" w:cs="Times New Roman"/>
          <w:color w:val="000000" w:themeColor="text1"/>
          <w:spacing w:val="0"/>
        </w:rPr>
        <w:t>кту преступлений опекун привлекалась к административной ответственности</w:t>
      </w:r>
      <w:r w:rsidRPr="0009364F">
        <w:rPr>
          <w:rFonts w:ascii="Times New Roman" w:hAnsi="Times New Roman" w:cs="Times New Roman"/>
          <w:color w:val="000000" w:themeColor="text1"/>
          <w:spacing w:val="0"/>
        </w:rPr>
        <w:t xml:space="preserve">, по ст.5.35 ч.1 КоАП РФ, ст.20.22 КоАП РФ. Основной причиной совершения преступлений данным подростком являлось отсутствие контроля за ним, опекун не нашла контакта </w:t>
      </w:r>
      <w:proofErr w:type="gramStart"/>
      <w:r w:rsidRPr="0009364F">
        <w:rPr>
          <w:rFonts w:ascii="Times New Roman" w:hAnsi="Times New Roman" w:cs="Times New Roman"/>
          <w:color w:val="000000" w:themeColor="text1"/>
          <w:spacing w:val="0"/>
        </w:rPr>
        <w:t>с</w:t>
      </w:r>
      <w:proofErr w:type="gramEnd"/>
      <w:r w:rsidRPr="0009364F">
        <w:rPr>
          <w:rFonts w:ascii="Times New Roman" w:hAnsi="Times New Roman" w:cs="Times New Roman"/>
          <w:color w:val="000000" w:themeColor="text1"/>
          <w:spacing w:val="0"/>
        </w:rPr>
        <w:t xml:space="preserve"> опекаемым. В </w:t>
      </w:r>
      <w:proofErr w:type="gramStart"/>
      <w:r w:rsidRPr="0009364F">
        <w:rPr>
          <w:rFonts w:ascii="Times New Roman" w:hAnsi="Times New Roman" w:cs="Times New Roman"/>
          <w:color w:val="000000" w:themeColor="text1"/>
          <w:spacing w:val="0"/>
        </w:rPr>
        <w:t>связи</w:t>
      </w:r>
      <w:proofErr w:type="gramEnd"/>
      <w:r w:rsidRPr="0009364F">
        <w:rPr>
          <w:rFonts w:ascii="Times New Roman" w:hAnsi="Times New Roman" w:cs="Times New Roman"/>
          <w:color w:val="000000" w:themeColor="text1"/>
          <w:spacing w:val="0"/>
        </w:rPr>
        <w:t xml:space="preserve"> с чем опекун была освобождена от обязанностей опекуна. 23.05.2018г. подросток передан под опеку другому опекуну.</w:t>
      </w:r>
    </w:p>
    <w:p w:rsidR="008877F5" w:rsidRPr="0009364F" w:rsidRDefault="008877F5" w:rsidP="0009364F">
      <w:pPr>
        <w:pStyle w:val="23"/>
        <w:shd w:val="clear" w:color="auto" w:fill="auto"/>
        <w:tabs>
          <w:tab w:val="left" w:pos="301"/>
        </w:tabs>
        <w:spacing w:line="240" w:lineRule="auto"/>
        <w:ind w:firstLine="0"/>
        <w:jc w:val="both"/>
        <w:rPr>
          <w:rFonts w:ascii="Times New Roman" w:hAnsi="Times New Roman" w:cs="Times New Roman"/>
          <w:b/>
          <w:color w:val="000000" w:themeColor="text1"/>
          <w:spacing w:val="0"/>
        </w:rPr>
      </w:pPr>
      <w:r w:rsidRPr="0009364F">
        <w:rPr>
          <w:rFonts w:ascii="Times New Roman" w:hAnsi="Times New Roman" w:cs="Times New Roman"/>
          <w:color w:val="000000" w:themeColor="text1"/>
          <w:spacing w:val="0"/>
        </w:rPr>
        <w:t xml:space="preserve">В октябре 2018г. скачек преступлений произошел из-за направленного </w:t>
      </w:r>
      <w:proofErr w:type="spellStart"/>
      <w:r w:rsidRPr="0009364F">
        <w:rPr>
          <w:rFonts w:ascii="Times New Roman" w:hAnsi="Times New Roman" w:cs="Times New Roman"/>
          <w:color w:val="000000" w:themeColor="text1"/>
          <w:spacing w:val="0"/>
        </w:rPr>
        <w:t>многоэпизодного</w:t>
      </w:r>
      <w:proofErr w:type="spellEnd"/>
      <w:r w:rsidRPr="0009364F">
        <w:rPr>
          <w:rFonts w:ascii="Times New Roman" w:hAnsi="Times New Roman" w:cs="Times New Roman"/>
          <w:color w:val="000000" w:themeColor="text1"/>
          <w:spacing w:val="0"/>
        </w:rPr>
        <w:t xml:space="preserve"> уголовного дела в суд по 4 преступлениям, совершенных 1 подростком (ст. 139УК РФ, ст. 167 УК РФ, ст. 115, ст. 158 УК РФ.). По данным преступления информация от органов следствия, ПДН в 2018 году в адрес КДН и ЗП не поступала.</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Наиболее распространенным местом совершения преступлений несовершеннолетними на территории района остается п. Усть-Уда.</w:t>
      </w:r>
    </w:p>
    <w:p w:rsidR="008877F5" w:rsidRPr="0009364F" w:rsidRDefault="008877F5" w:rsidP="0009364F">
      <w:pPr>
        <w:pStyle w:val="23"/>
        <w:shd w:val="clear" w:color="auto" w:fill="auto"/>
        <w:spacing w:line="240" w:lineRule="auto"/>
        <w:ind w:firstLine="0"/>
        <w:jc w:val="both"/>
        <w:rPr>
          <w:rFonts w:ascii="Times New Roman" w:hAnsi="Times New Roman" w:cs="Times New Roman"/>
          <w:color w:val="000000" w:themeColor="text1"/>
          <w:spacing w:val="0"/>
        </w:rPr>
      </w:pPr>
      <w:r w:rsidRPr="0009364F">
        <w:rPr>
          <w:rFonts w:ascii="Times New Roman" w:hAnsi="Times New Roman" w:cs="Times New Roman"/>
          <w:color w:val="000000" w:themeColor="text1"/>
          <w:spacing w:val="0"/>
        </w:rPr>
        <w:t>За отчетный период времени выявлено 5 нарушений по ЗИО-38, 4 выявлено добровольной народной дружиной «Сигнал» с участием участкового уполномоченного полиции.</w:t>
      </w:r>
    </w:p>
    <w:p w:rsidR="0077146D" w:rsidRPr="0009364F" w:rsidRDefault="0077146D" w:rsidP="0009364F">
      <w:pPr>
        <w:autoSpaceDE w:val="0"/>
        <w:autoSpaceDN w:val="0"/>
        <w:adjustRightInd w:val="0"/>
        <w:jc w:val="both"/>
        <w:rPr>
          <w:b/>
        </w:rPr>
      </w:pPr>
    </w:p>
    <w:p w:rsidR="0077146D" w:rsidRPr="0020324E" w:rsidRDefault="0077146D" w:rsidP="0009364F">
      <w:pPr>
        <w:jc w:val="both"/>
        <w:rPr>
          <w:b/>
        </w:rPr>
      </w:pPr>
      <w:r w:rsidRPr="0009364F">
        <w:rPr>
          <w:b/>
        </w:rPr>
        <w:t xml:space="preserve">         </w:t>
      </w:r>
      <w:r w:rsidRPr="0020324E">
        <w:rPr>
          <w:b/>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20324E" w:rsidRPr="0020324E" w:rsidRDefault="0020324E" w:rsidP="0020324E">
      <w:pPr>
        <w:ind w:firstLine="708"/>
        <w:jc w:val="both"/>
      </w:pPr>
      <w:r>
        <w:t xml:space="preserve">Трое </w:t>
      </w:r>
      <w:r w:rsidRPr="0020324E">
        <w:t xml:space="preserve">несовершеннолетних </w:t>
      </w:r>
      <w:r>
        <w:t>в 2018 году совершили четыре преступления (ст. 158 УК), но при этом они не достигли возраста привлечения к уголовной ответственности. Эти подростки поставлены на профилактический учет в КДН и ЗП, а также они стоят на внутри школьных учетах, так как все являются учащимися школ.</w:t>
      </w:r>
    </w:p>
    <w:p w:rsidR="0077146D" w:rsidRPr="0009364F" w:rsidRDefault="0077146D" w:rsidP="0009364F">
      <w:pPr>
        <w:autoSpaceDE w:val="0"/>
        <w:autoSpaceDN w:val="0"/>
        <w:adjustRightInd w:val="0"/>
        <w:jc w:val="both"/>
        <w:rPr>
          <w:b/>
        </w:rPr>
      </w:pPr>
      <w:r w:rsidRPr="0009364F">
        <w:rPr>
          <w:b/>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17678F" w:rsidRPr="0009364F" w:rsidRDefault="0017678F" w:rsidP="009A19E8">
      <w:pPr>
        <w:autoSpaceDE w:val="0"/>
        <w:autoSpaceDN w:val="0"/>
        <w:adjustRightInd w:val="0"/>
        <w:ind w:firstLine="708"/>
        <w:jc w:val="both"/>
      </w:pPr>
      <w:r w:rsidRPr="0009364F">
        <w:t xml:space="preserve">Для определения комплекса мер по </w:t>
      </w:r>
      <w:r w:rsidR="009C5F87" w:rsidRPr="0009364F">
        <w:t>осуществлению</w:t>
      </w:r>
      <w:r w:rsidRPr="0009364F">
        <w:t xml:space="preserve"> сотрудничества организаций, органов и должностных лиц </w:t>
      </w:r>
      <w:proofErr w:type="spellStart"/>
      <w:r w:rsidRPr="0009364F">
        <w:t>Усть-Удинского</w:t>
      </w:r>
      <w:proofErr w:type="spellEnd"/>
      <w:r w:rsidRPr="0009364F">
        <w:t xml:space="preserve"> района по противодействию</w:t>
      </w:r>
      <w:r w:rsidR="009C5F87" w:rsidRPr="0009364F">
        <w:t xml:space="preserve"> жестокому обращению и насилию в отношении несовершеннолетних, профилактике и пресечению фактов</w:t>
      </w:r>
      <w:r w:rsidR="009F6EC8" w:rsidRPr="0009364F">
        <w:t xml:space="preserve"> жестокого обращения с ними, проявлениям суицидального поведения детей, а также сопровождения и реабилитации пострадавших несовершеннолетних</w:t>
      </w:r>
      <w:r w:rsidR="003A2323">
        <w:t xml:space="preserve"> создана муниципальная межведомственная группа</w:t>
      </w:r>
      <w:proofErr w:type="gramStart"/>
      <w:r w:rsidR="009F6EC8" w:rsidRPr="0009364F">
        <w:t>.(</w:t>
      </w:r>
      <w:proofErr w:type="gramEnd"/>
      <w:r w:rsidR="009F6EC8" w:rsidRPr="0009364F">
        <w:t xml:space="preserve"> Распоряжение администрации № 248 от 30 сентября 2013 г.)</w:t>
      </w:r>
    </w:p>
    <w:p w:rsidR="009F6EC8" w:rsidRPr="0009364F" w:rsidRDefault="009F6EC8" w:rsidP="009A19E8">
      <w:pPr>
        <w:autoSpaceDE w:val="0"/>
        <w:autoSpaceDN w:val="0"/>
        <w:adjustRightInd w:val="0"/>
        <w:ind w:firstLine="708"/>
        <w:jc w:val="both"/>
      </w:pPr>
      <w:r w:rsidRPr="0009364F">
        <w:t>За отчетный период совершен один суици</w:t>
      </w:r>
      <w:r w:rsidR="00845031" w:rsidRPr="0009364F">
        <w:t xml:space="preserve">д несовершеннолетним </w:t>
      </w:r>
      <w:r w:rsidR="00B71957" w:rsidRPr="0009364F">
        <w:t>2</w:t>
      </w:r>
      <w:r w:rsidR="009A19E8">
        <w:t>0</w:t>
      </w:r>
      <w:r w:rsidR="00B71957" w:rsidRPr="0009364F">
        <w:t xml:space="preserve">02 г.р. </w:t>
      </w:r>
      <w:r w:rsidR="00845031" w:rsidRPr="0009364F">
        <w:t>Данный несовершеннолетний на учете в КДН</w:t>
      </w:r>
      <w:r w:rsidR="00B71957" w:rsidRPr="0009364F">
        <w:t xml:space="preserve"> </w:t>
      </w:r>
      <w:r w:rsidR="00845031" w:rsidRPr="0009364F">
        <w:t>и ЗП не стоял. Согла</w:t>
      </w:r>
      <w:r w:rsidR="00B71957" w:rsidRPr="0009364F">
        <w:t>с</w:t>
      </w:r>
      <w:r w:rsidR="00845031" w:rsidRPr="0009364F">
        <w:t xml:space="preserve">но выводам </w:t>
      </w:r>
      <w:proofErr w:type="spellStart"/>
      <w:r w:rsidR="00845031" w:rsidRPr="0009364F">
        <w:t>Боханского</w:t>
      </w:r>
      <w:proofErr w:type="spellEnd"/>
      <w:r w:rsidR="00845031" w:rsidRPr="0009364F">
        <w:t xml:space="preserve"> МСО СУ С</w:t>
      </w:r>
      <w:r w:rsidR="00B71957" w:rsidRPr="0009364F">
        <w:t>К</w:t>
      </w:r>
      <w:r w:rsidR="00845031" w:rsidRPr="0009364F">
        <w:t xml:space="preserve"> России по Иркутской области, обстоятельствами способствующими совершени</w:t>
      </w:r>
      <w:r w:rsidR="009A19E8">
        <w:t>ю</w:t>
      </w:r>
      <w:r w:rsidR="00845031" w:rsidRPr="0009364F">
        <w:t xml:space="preserve"> суицида послужил страх перед предстоящей пересдачей экзамена. </w:t>
      </w:r>
    </w:p>
    <w:p w:rsidR="00845031" w:rsidRPr="0009364F" w:rsidRDefault="00845031" w:rsidP="009A19E8">
      <w:pPr>
        <w:ind w:firstLine="567"/>
        <w:jc w:val="both"/>
      </w:pPr>
      <w:r w:rsidRPr="0009364F">
        <w:lastRenderedPageBreak/>
        <w:t>3-4 октября 2018 года специалистами ГКУ «Центр профилактики, реабилитации и коррекции» на территории п. Усть-Уда, был проведен комплекс мероприятий, направленных на профилактику суицидального поведения несовершеннолетних. 3 октября прошли: практик</w:t>
      </w:r>
      <w:proofErr w:type="gramStart"/>
      <w:r w:rsidRPr="0009364F">
        <w:t>о-</w:t>
      </w:r>
      <w:proofErr w:type="gramEnd"/>
      <w:r w:rsidRPr="0009364F">
        <w:t xml:space="preserve"> ориентированный семинар для директоров «Об организации системы профилактики суицидального поведения обучающихся в образовательных организациях Иркутской области. Проблемы и пути решения»; практик</w:t>
      </w:r>
      <w:proofErr w:type="gramStart"/>
      <w:r w:rsidRPr="0009364F">
        <w:t>о-</w:t>
      </w:r>
      <w:proofErr w:type="gramEnd"/>
      <w:r w:rsidRPr="0009364F">
        <w:t xml:space="preserve"> ориентированный семинар для педагогов «Профилактика детских суицидов в образовательной среде» и проведена комплексная психолого- педагогическая работа с детьми и родителями ( диагностика, консультирование, тренинги). 4 октября прошло районное родительское собрание на тему профилактики суицидального поведения несовершеннолетних. </w:t>
      </w:r>
      <w:r w:rsidR="003E5B45" w:rsidRPr="0009364F">
        <w:t>В</w:t>
      </w:r>
      <w:r w:rsidRPr="0009364F">
        <w:t xml:space="preserve"> 2019 год</w:t>
      </w:r>
      <w:r w:rsidR="003E5B45" w:rsidRPr="0009364F">
        <w:t>у</w:t>
      </w:r>
      <w:r w:rsidRPr="0009364F">
        <w:t xml:space="preserve"> также запланировано совместное мероприятие со специалистами ГКУ «Центр профилактики, реабилитации и коррекции».</w:t>
      </w:r>
    </w:p>
    <w:p w:rsidR="00845031" w:rsidRPr="0009364F" w:rsidRDefault="00845031" w:rsidP="0009364F">
      <w:pPr>
        <w:ind w:firstLine="567"/>
        <w:jc w:val="both"/>
      </w:pPr>
      <w:r w:rsidRPr="0009364F">
        <w:t>Органами и учреждениями системы профилактики проводится общая профилактика подросткового суицида. Население информировано о телефонах доверия и службах психологической помощи, через газету «</w:t>
      </w:r>
      <w:proofErr w:type="spellStart"/>
      <w:r w:rsidRPr="0009364F">
        <w:t>Усть-Удинские</w:t>
      </w:r>
      <w:proofErr w:type="spellEnd"/>
      <w:r w:rsidRPr="0009364F">
        <w:t xml:space="preserve"> вести» и сайт администрации района. Методическая литература и рекомендации для родителей в виде памяток также размещены на сайте администрации района.</w:t>
      </w:r>
    </w:p>
    <w:p w:rsidR="00AD2C15" w:rsidRPr="0009364F" w:rsidRDefault="00AD2C15" w:rsidP="0009364F">
      <w:pPr>
        <w:ind w:firstLine="567"/>
        <w:jc w:val="both"/>
        <w:rPr>
          <w:color w:val="000000" w:themeColor="text1"/>
        </w:rPr>
      </w:pPr>
      <w:r w:rsidRPr="0009364F">
        <w:rPr>
          <w:color w:val="000000" w:themeColor="text1"/>
        </w:rPr>
        <w:t>За 12 месяцев 2018 года выявлены и установлены 2 случая жесткого обращения в отношении несовершеннолетних детей со стороны родителей. В отношении данных родителей возбуждены уголовные дела по ст. 156 УК РФ. Один человек осужден по указанной статье УК РФ, решение по второму уголовному делу не принято, т.к. по настоящее время подозреваемая находится в розыске за дознанием. За АППГ года таких случаев тоже 2, обе родительницы осуждены по ст. 156 УК РФ.</w:t>
      </w:r>
    </w:p>
    <w:p w:rsidR="00845031" w:rsidRPr="0009364F" w:rsidRDefault="00845031" w:rsidP="0009364F">
      <w:pPr>
        <w:autoSpaceDE w:val="0"/>
        <w:autoSpaceDN w:val="0"/>
        <w:adjustRightInd w:val="0"/>
        <w:jc w:val="both"/>
      </w:pPr>
    </w:p>
    <w:p w:rsidR="0077146D" w:rsidRPr="0009364F" w:rsidRDefault="0077146D" w:rsidP="0009364F">
      <w:pPr>
        <w:autoSpaceDE w:val="0"/>
        <w:autoSpaceDN w:val="0"/>
        <w:adjustRightInd w:val="0"/>
        <w:jc w:val="both"/>
        <w:rPr>
          <w:b/>
          <w:color w:val="000000" w:themeColor="text1"/>
        </w:rPr>
      </w:pPr>
      <w:r w:rsidRPr="0009364F">
        <w:rPr>
          <w:b/>
          <w:color w:val="000000" w:themeColor="text1"/>
        </w:rPr>
        <w:t xml:space="preserve">Раздел II. Основные направления деятельности субъектов системы профилактики, предусмотренные </w:t>
      </w:r>
      <w:hyperlink r:id="rId9" w:history="1">
        <w:r w:rsidRPr="0009364F">
          <w:rPr>
            <w:b/>
            <w:color w:val="000000" w:themeColor="text1"/>
          </w:rPr>
          <w:t>главой II</w:t>
        </w:r>
      </w:hyperlink>
      <w:r w:rsidRPr="0009364F">
        <w:rPr>
          <w:b/>
          <w:color w:val="000000" w:themeColor="text1"/>
        </w:rPr>
        <w:t xml:space="preserve"> Федерального закона от 24 июня 1999 года N 120-ФЗ "Об основах системы профилактики безнадзорности и правонарушений несовершеннолетних" (далее - Федеральный закон N 120-ФЗ).</w:t>
      </w:r>
    </w:p>
    <w:p w:rsidR="0077146D" w:rsidRPr="0009364F" w:rsidRDefault="0077146D" w:rsidP="0009364F">
      <w:pPr>
        <w:autoSpaceDE w:val="0"/>
        <w:autoSpaceDN w:val="0"/>
        <w:adjustRightInd w:val="0"/>
        <w:jc w:val="both"/>
        <w:rPr>
          <w:b/>
          <w:color w:val="000000" w:themeColor="text1"/>
        </w:rPr>
      </w:pPr>
      <w:r w:rsidRPr="0009364F">
        <w:rPr>
          <w:b/>
          <w:color w:val="000000" w:themeColor="text1"/>
        </w:rPr>
        <w:t>Глава 1. О принятых мерах по профилактике безнадзорности и правонарушений несовершеннолетних в рамках полномочий:</w:t>
      </w:r>
    </w:p>
    <w:p w:rsidR="0077146D" w:rsidRPr="0009364F" w:rsidRDefault="0077146D" w:rsidP="0009364F">
      <w:pPr>
        <w:pStyle w:val="a4"/>
        <w:numPr>
          <w:ilvl w:val="1"/>
          <w:numId w:val="21"/>
        </w:numPr>
        <w:autoSpaceDE w:val="0"/>
        <w:autoSpaceDN w:val="0"/>
        <w:adjustRightInd w:val="0"/>
        <w:ind w:left="0" w:firstLine="0"/>
        <w:jc w:val="center"/>
        <w:rPr>
          <w:b/>
          <w:color w:val="000000" w:themeColor="text1"/>
        </w:rPr>
      </w:pPr>
      <w:r w:rsidRPr="0009364F">
        <w:rPr>
          <w:b/>
          <w:color w:val="000000" w:themeColor="text1"/>
        </w:rPr>
        <w:t xml:space="preserve">ОГБУСО «Комплексный центр социального обслуживания населения </w:t>
      </w:r>
      <w:proofErr w:type="spellStart"/>
      <w:r w:rsidRPr="0009364F">
        <w:rPr>
          <w:b/>
          <w:color w:val="000000" w:themeColor="text1"/>
        </w:rPr>
        <w:t>Усть-Удинского</w:t>
      </w:r>
      <w:proofErr w:type="spellEnd"/>
      <w:r w:rsidRPr="0009364F">
        <w:rPr>
          <w:b/>
          <w:color w:val="000000" w:themeColor="text1"/>
        </w:rPr>
        <w:t xml:space="preserve"> района»</w:t>
      </w:r>
    </w:p>
    <w:p w:rsidR="00A91FCB" w:rsidRPr="0009364F" w:rsidRDefault="00A91FCB" w:rsidP="0009364F">
      <w:pPr>
        <w:pStyle w:val="a4"/>
        <w:ind w:left="0" w:firstLine="708"/>
        <w:jc w:val="both"/>
      </w:pPr>
      <w:r w:rsidRPr="0009364F">
        <w:t xml:space="preserve">Отделение помощи семье и детям является структурным подразделением областного государственного бюджетного учреждения социального обслуживания «Комплексный центр социального обслуживания населения </w:t>
      </w:r>
      <w:proofErr w:type="spellStart"/>
      <w:r w:rsidRPr="0009364F">
        <w:t>Усть-Удинского</w:t>
      </w:r>
      <w:proofErr w:type="spellEnd"/>
      <w:r w:rsidRPr="0009364F">
        <w:t xml:space="preserve"> района.</w:t>
      </w:r>
    </w:p>
    <w:p w:rsidR="00AD2C15" w:rsidRPr="0009364F" w:rsidRDefault="00A91FCB" w:rsidP="0009364F">
      <w:pPr>
        <w:pStyle w:val="a4"/>
        <w:ind w:left="0" w:firstLine="708"/>
        <w:jc w:val="both"/>
      </w:pPr>
      <w:r w:rsidRPr="0009364F">
        <w:t>Информирование граждан района о возможности обратиться в отделение помощи семье и детям, о праве получения бесплатной юридической помощи в Государственном юридическом бюро по Иркутской области осуществляется путем распространения информационных листов по всем муниципальным образованиям района, через сайт учреждения, районную газету «</w:t>
      </w:r>
      <w:proofErr w:type="spellStart"/>
      <w:r w:rsidRPr="0009364F">
        <w:t>Усть-Удинские</w:t>
      </w:r>
      <w:proofErr w:type="spellEnd"/>
      <w:r w:rsidRPr="0009364F">
        <w:t xml:space="preserve"> </w:t>
      </w:r>
      <w:r w:rsidR="00AD2C15" w:rsidRPr="0009364F">
        <w:t>вести».</w:t>
      </w:r>
    </w:p>
    <w:p w:rsidR="00A91FCB" w:rsidRPr="0009364F" w:rsidRDefault="00A91FCB" w:rsidP="0009364F">
      <w:pPr>
        <w:pStyle w:val="a4"/>
        <w:ind w:left="0" w:firstLine="708"/>
        <w:jc w:val="both"/>
      </w:pPr>
      <w:r w:rsidRPr="0009364F">
        <w:t xml:space="preserve">Приняли участие в 25 рабочих заседаниях   КДН и ЗП РМО </w:t>
      </w:r>
      <w:proofErr w:type="spellStart"/>
      <w:r w:rsidRPr="0009364F">
        <w:t>Усть-Удинский</w:t>
      </w:r>
      <w:proofErr w:type="spellEnd"/>
      <w:r w:rsidRPr="0009364F">
        <w:t xml:space="preserve"> район, где проведена профилактическая работа в отношении 301 семьи. Также в течение года </w:t>
      </w:r>
      <w:r w:rsidR="004C1A32" w:rsidRPr="0009364F">
        <w:t xml:space="preserve">приняли участие в выездных </w:t>
      </w:r>
      <w:r w:rsidRPr="0009364F">
        <w:t>заседани</w:t>
      </w:r>
      <w:r w:rsidR="004C1A32" w:rsidRPr="0009364F">
        <w:t>ях</w:t>
      </w:r>
      <w:r w:rsidRPr="0009364F">
        <w:t xml:space="preserve"> КДН и ЗП в отдаленные населенные пункты района, в ходе которого специалисты отделения посетили 34 семьи, где проживает 84 несовершеннолетних.</w:t>
      </w:r>
    </w:p>
    <w:p w:rsidR="00A91FCB" w:rsidRPr="0009364F" w:rsidRDefault="00A91FCB" w:rsidP="0009364F">
      <w:pPr>
        <w:pStyle w:val="a4"/>
        <w:ind w:left="0" w:firstLine="708"/>
        <w:jc w:val="both"/>
      </w:pPr>
      <w:r w:rsidRPr="0009364F">
        <w:t xml:space="preserve">Специалисты отделения помощи семье и детям и отделения социального обслуживания   на дому 04.05.2018 года организовали и провели встречу тружеников тыла и детей, посещающих группу дневного пребывания для несовершеннолетних. Ребята приготовили памятные сувениры своими руками. Встреча сопровождалась словами благодарности труженикам тыла, песнями военных лет. За чашкой чая уважаемые гости вспоминали военные годы, делились своим жизненным </w:t>
      </w:r>
      <w:r w:rsidR="004C1A32" w:rsidRPr="0009364F">
        <w:t xml:space="preserve">опытом. </w:t>
      </w:r>
      <w:r w:rsidRPr="0009364F">
        <w:t>Для гостей проведена экскурсия по мастерской чудес, где были представлены работы детей.</w:t>
      </w:r>
    </w:p>
    <w:p w:rsidR="00A91FCB" w:rsidRPr="0009364F" w:rsidRDefault="00A91FCB" w:rsidP="0009364F">
      <w:pPr>
        <w:pStyle w:val="a4"/>
        <w:ind w:left="0" w:firstLine="708"/>
        <w:jc w:val="both"/>
      </w:pPr>
      <w:r w:rsidRPr="0009364F">
        <w:t>Специалист</w:t>
      </w:r>
      <w:r w:rsidR="009A19E8">
        <w:t>ами</w:t>
      </w:r>
      <w:r w:rsidRPr="0009364F">
        <w:t xml:space="preserve"> отделения совместно с сотрудниками </w:t>
      </w:r>
      <w:proofErr w:type="spellStart"/>
      <w:r w:rsidRPr="0009364F">
        <w:t>Усть-Удинской</w:t>
      </w:r>
      <w:proofErr w:type="spellEnd"/>
      <w:r w:rsidRPr="0009364F">
        <w:t xml:space="preserve"> группы патрульной службы «ФКУ Центр ГИМС по Иркутской области» проведен </w:t>
      </w:r>
      <w:proofErr w:type="spellStart"/>
      <w:r w:rsidRPr="0009364F">
        <w:t>подворовой</w:t>
      </w:r>
      <w:proofErr w:type="spellEnd"/>
      <w:r w:rsidRPr="0009364F">
        <w:t xml:space="preserve"> обход </w:t>
      </w:r>
      <w:r w:rsidRPr="0009364F">
        <w:lastRenderedPageBreak/>
        <w:t xml:space="preserve">многодетных, неполных, малообеспеченных семей, семей, находящихся в социально-опасном положении, с целью ознакомления с правилами безопасности на водных объектах в летний период и недопущении случаев оставления детей без присмотра – 118 семей. Совместно с сотрудниками ПЧ-19, сотрудниками прокуратуры </w:t>
      </w:r>
      <w:proofErr w:type="spellStart"/>
      <w:r w:rsidRPr="0009364F">
        <w:t>Усть-Удинского</w:t>
      </w:r>
      <w:proofErr w:type="spellEnd"/>
      <w:r w:rsidRPr="0009364F">
        <w:t xml:space="preserve"> района проведен инструктаж по противопожарной безопасности и правилам эксплуатации электроприборов с охватом – 118 семей</w:t>
      </w:r>
      <w:r w:rsidR="00DC0614" w:rsidRPr="0009364F">
        <w:t>.</w:t>
      </w:r>
    </w:p>
    <w:p w:rsidR="00A91FCB" w:rsidRPr="0009364F" w:rsidRDefault="00A91FCB" w:rsidP="0009364F">
      <w:pPr>
        <w:pStyle w:val="a4"/>
        <w:ind w:left="0" w:firstLine="708"/>
        <w:jc w:val="both"/>
      </w:pPr>
      <w:r w:rsidRPr="0009364F">
        <w:t>Традиционно 1 июня организовали праздничные поздравления детей, из семей, состоящих на учете в банке данных о семьях и несовершеннолетних, находящихся в социально-опасном положении – 76 детей получили подарки.</w:t>
      </w:r>
    </w:p>
    <w:p w:rsidR="00A91FCB" w:rsidRPr="0009364F" w:rsidRDefault="00A91FCB" w:rsidP="0009364F">
      <w:pPr>
        <w:pStyle w:val="a4"/>
        <w:ind w:left="0" w:firstLine="708"/>
        <w:jc w:val="both"/>
      </w:pPr>
      <w:r w:rsidRPr="0009364F">
        <w:t xml:space="preserve">Организована и проведена акция «Подарок от Деда Мороза», благодаря спонсорской помощи 405 детей из семей, находящихся в трудной жизненной ситуации и социально-опасном положении получили сладкие </w:t>
      </w:r>
      <w:r w:rsidR="00DC0614" w:rsidRPr="0009364F">
        <w:t>н</w:t>
      </w:r>
      <w:r w:rsidRPr="0009364F">
        <w:t>овогодние подарки</w:t>
      </w:r>
      <w:r w:rsidR="00DC0614" w:rsidRPr="0009364F">
        <w:t>.</w:t>
      </w:r>
    </w:p>
    <w:p w:rsidR="00A91FCB" w:rsidRPr="0009364F" w:rsidRDefault="00A91FCB" w:rsidP="0009364F">
      <w:pPr>
        <w:pStyle w:val="a4"/>
        <w:ind w:left="0" w:firstLine="708"/>
        <w:jc w:val="both"/>
      </w:pPr>
      <w:r w:rsidRPr="0009364F">
        <w:t>С целью профилактики безнадзорности и правонарушений среди несовершеннолетних при отделении помощи семье и детям с 01.01.2017 года введено и действует отделение (группа) дневного пребывания для несовершеннолетних из многодетных, неполных, малообеспеченных семей, семей находящейся в трудной жизненной ситуации в возрасте от 7 до 14 лет включительно. Посещать группу дети могут в свободное время от учебы в рабочие дни недели (понедельник – пятница) в две смены с 9.00 до 13.00 первая смена с 13.00 до 17.00 вторая смена с одноразовым, бесплатным, полноценным обедом.   С детьми занимается социальный педагог, который организует досуг детей, учитывая возрастные особенности и интересы каждого ребенка. Опытный инструктор по труду    научит изготовить интересные поделки, сувениры. А также дети могут освоить введение домашнего хозяйства, благодаря полностью оборудованной комнате социально-бытовой реабилитации. Педагог-психолог проводит диагностику индивидуальных особенностей детей, разрабатывает рекомендации родителям, научит детей справляться с трудностями, находить компромиссы окажет помощь родителям. Санитарно</w:t>
      </w:r>
      <w:r w:rsidR="00DC0614" w:rsidRPr="0009364F">
        <w:t>-</w:t>
      </w:r>
      <w:r w:rsidRPr="0009364F">
        <w:t>гигиенические условия соответствуют требованием Сан-</w:t>
      </w:r>
      <w:proofErr w:type="spellStart"/>
      <w:r w:rsidRPr="0009364F">
        <w:t>Пина</w:t>
      </w:r>
      <w:proofErr w:type="spellEnd"/>
      <w:r w:rsidRPr="0009364F">
        <w:t xml:space="preserve">, оборудованы санитарно-гигиенические комнаты (теплый </w:t>
      </w:r>
      <w:proofErr w:type="gramStart"/>
      <w:r w:rsidRPr="0009364F">
        <w:t>сан узел</w:t>
      </w:r>
      <w:proofErr w:type="gramEnd"/>
      <w:r w:rsidRPr="0009364F">
        <w:t>, душевая кабина, место для отдыха). За   2018 года   группу дневного пребывания посетили 56 несовершеннолетних.</w:t>
      </w:r>
    </w:p>
    <w:p w:rsidR="00A91FCB" w:rsidRPr="0009364F" w:rsidRDefault="00A91FCB" w:rsidP="0009364F">
      <w:pPr>
        <w:pStyle w:val="a4"/>
        <w:ind w:left="0" w:firstLine="708"/>
        <w:jc w:val="both"/>
      </w:pPr>
      <w:r w:rsidRPr="0009364F">
        <w:t xml:space="preserve">Ежеквартально осуществляется сверка с ОГКУ «Управлением социальной защиты населения по </w:t>
      </w:r>
      <w:proofErr w:type="spellStart"/>
      <w:r w:rsidRPr="0009364F">
        <w:t>Усть-Удинскому</w:t>
      </w:r>
      <w:proofErr w:type="spellEnd"/>
      <w:r w:rsidRPr="0009364F">
        <w:t xml:space="preserve"> району» по вопросу назначения мер социальной поддержки. </w:t>
      </w:r>
    </w:p>
    <w:p w:rsidR="00EA0E27" w:rsidRPr="0009364F" w:rsidRDefault="00EA0E27" w:rsidP="0009364F">
      <w:pPr>
        <w:pStyle w:val="a4"/>
        <w:autoSpaceDE w:val="0"/>
        <w:autoSpaceDN w:val="0"/>
        <w:adjustRightInd w:val="0"/>
        <w:ind w:left="0"/>
        <w:rPr>
          <w:b/>
          <w:color w:val="000000" w:themeColor="text1"/>
        </w:rPr>
      </w:pPr>
    </w:p>
    <w:p w:rsidR="002E5548" w:rsidRPr="0009364F" w:rsidRDefault="0077146D" w:rsidP="0009364F">
      <w:pPr>
        <w:pStyle w:val="a4"/>
        <w:numPr>
          <w:ilvl w:val="1"/>
          <w:numId w:val="21"/>
        </w:numPr>
        <w:ind w:left="0" w:firstLine="0"/>
        <w:jc w:val="center"/>
        <w:rPr>
          <w:b/>
        </w:rPr>
      </w:pPr>
      <w:r w:rsidRPr="0009364F">
        <w:rPr>
          <w:b/>
          <w:color w:val="000000" w:themeColor="text1"/>
        </w:rPr>
        <w:t xml:space="preserve">Отдел опеки и попечительства по </w:t>
      </w:r>
      <w:proofErr w:type="spellStart"/>
      <w:r w:rsidRPr="0009364F">
        <w:rPr>
          <w:b/>
          <w:color w:val="000000" w:themeColor="text1"/>
        </w:rPr>
        <w:t>Усть-Удинскому</w:t>
      </w:r>
      <w:proofErr w:type="spellEnd"/>
      <w:r w:rsidRPr="0009364F">
        <w:rPr>
          <w:b/>
          <w:color w:val="000000" w:themeColor="text1"/>
        </w:rPr>
        <w:t xml:space="preserve"> и </w:t>
      </w:r>
      <w:proofErr w:type="spellStart"/>
      <w:r w:rsidRPr="0009364F">
        <w:rPr>
          <w:b/>
          <w:color w:val="000000" w:themeColor="text1"/>
        </w:rPr>
        <w:t>Балаганскому</w:t>
      </w:r>
      <w:proofErr w:type="spellEnd"/>
      <w:r w:rsidRPr="0009364F">
        <w:rPr>
          <w:b/>
          <w:color w:val="000000" w:themeColor="text1"/>
        </w:rPr>
        <w:t xml:space="preserve"> районам </w:t>
      </w:r>
      <w:r w:rsidRPr="0009364F">
        <w:rPr>
          <w:b/>
        </w:rPr>
        <w:t>Межрайонного управления министерства социального развития, опеки и попечительства Иркутской области № 3</w:t>
      </w:r>
    </w:p>
    <w:p w:rsidR="002E5548" w:rsidRPr="0009364F" w:rsidRDefault="002E5548" w:rsidP="0009364F">
      <w:pPr>
        <w:pStyle w:val="23"/>
        <w:shd w:val="clear" w:color="auto" w:fill="auto"/>
        <w:spacing w:line="240" w:lineRule="auto"/>
        <w:ind w:firstLine="0"/>
        <w:rPr>
          <w:rFonts w:ascii="Times New Roman" w:hAnsi="Times New Roman" w:cs="Times New Roman"/>
          <w:spacing w:val="0"/>
        </w:rPr>
      </w:pPr>
      <w:r w:rsidRPr="0009364F">
        <w:rPr>
          <w:rFonts w:ascii="Times New Roman" w:hAnsi="Times New Roman" w:cs="Times New Roman"/>
          <w:spacing w:val="0"/>
          <w:lang w:bidi="ru-RU"/>
        </w:rPr>
        <w:t xml:space="preserve">Отдел опеки и попечительства граждан по </w:t>
      </w:r>
      <w:proofErr w:type="spellStart"/>
      <w:r w:rsidRPr="0009364F">
        <w:rPr>
          <w:rFonts w:ascii="Times New Roman" w:hAnsi="Times New Roman" w:cs="Times New Roman"/>
          <w:spacing w:val="0"/>
          <w:lang w:bidi="ru-RU"/>
        </w:rPr>
        <w:t>Усть-Удинскому</w:t>
      </w:r>
      <w:proofErr w:type="spellEnd"/>
      <w:r w:rsidRPr="0009364F">
        <w:rPr>
          <w:rFonts w:ascii="Times New Roman" w:hAnsi="Times New Roman" w:cs="Times New Roman"/>
          <w:spacing w:val="0"/>
          <w:lang w:bidi="ru-RU"/>
        </w:rPr>
        <w:t xml:space="preserve"> и </w:t>
      </w:r>
      <w:proofErr w:type="spellStart"/>
      <w:r w:rsidRPr="0009364F">
        <w:rPr>
          <w:rFonts w:ascii="Times New Roman" w:hAnsi="Times New Roman" w:cs="Times New Roman"/>
          <w:spacing w:val="0"/>
          <w:lang w:bidi="ru-RU"/>
        </w:rPr>
        <w:t>Балаганскому</w:t>
      </w:r>
      <w:proofErr w:type="spellEnd"/>
      <w:r w:rsidRPr="0009364F">
        <w:rPr>
          <w:rFonts w:ascii="Times New Roman" w:hAnsi="Times New Roman" w:cs="Times New Roman"/>
          <w:spacing w:val="0"/>
          <w:lang w:bidi="ru-RU"/>
        </w:rPr>
        <w:t xml:space="preserve"> районам Межрайонного управления министерства социального развития, опеки и попечительства Иркутской области № 3 информирует, что отобранных и изъятых детей из семьи в 2018 году не было;</w:t>
      </w:r>
    </w:p>
    <w:p w:rsidR="002E5548" w:rsidRPr="0009364F" w:rsidRDefault="002E5548" w:rsidP="0009364F">
      <w:pPr>
        <w:pStyle w:val="23"/>
        <w:widowControl w:val="0"/>
        <w:numPr>
          <w:ilvl w:val="0"/>
          <w:numId w:val="40"/>
        </w:numPr>
        <w:shd w:val="clear" w:color="auto" w:fill="auto"/>
        <w:tabs>
          <w:tab w:val="left" w:pos="98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за 2018 год выявлено и поставлено на первичный учет 12 детей, из них: детей-сирот - 8; детей, оставшихся без попечения родителей - 4;</w:t>
      </w:r>
    </w:p>
    <w:p w:rsidR="002E5548" w:rsidRPr="0009364F" w:rsidRDefault="002E5548" w:rsidP="0009364F">
      <w:pPr>
        <w:pStyle w:val="23"/>
        <w:widowControl w:val="0"/>
        <w:numPr>
          <w:ilvl w:val="0"/>
          <w:numId w:val="40"/>
        </w:numPr>
        <w:shd w:val="clear" w:color="auto" w:fill="auto"/>
        <w:tabs>
          <w:tab w:val="left" w:pos="105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из 12 выявленных детей - 7 состояли в СОП;</w:t>
      </w:r>
    </w:p>
    <w:p w:rsidR="002E5548" w:rsidRPr="0009364F" w:rsidRDefault="002E5548" w:rsidP="0009364F">
      <w:pPr>
        <w:pStyle w:val="23"/>
        <w:widowControl w:val="0"/>
        <w:numPr>
          <w:ilvl w:val="0"/>
          <w:numId w:val="40"/>
        </w:numPr>
        <w:shd w:val="clear" w:color="auto" w:fill="auto"/>
        <w:tabs>
          <w:tab w:val="left" w:pos="105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все выявленные дети устроены в семьи граждан;</w:t>
      </w:r>
    </w:p>
    <w:p w:rsidR="002E5548" w:rsidRPr="0009364F" w:rsidRDefault="002E5548" w:rsidP="0009364F">
      <w:pPr>
        <w:pStyle w:val="23"/>
        <w:widowControl w:val="0"/>
        <w:numPr>
          <w:ilvl w:val="0"/>
          <w:numId w:val="40"/>
        </w:numPr>
        <w:shd w:val="clear" w:color="auto" w:fill="auto"/>
        <w:tabs>
          <w:tab w:val="left" w:pos="98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на 1 января 2019 года в отделе опеки и попечительства состоит 157 детей категории детей-сирот и детей, оставшихся без попечения родителей, из них: в приемной семье - 152, под опекой - 2, под предварительной опекой - 3, в государственных учреждениях - 0;</w:t>
      </w:r>
    </w:p>
    <w:p w:rsidR="002E5548" w:rsidRPr="0009364F" w:rsidRDefault="002E5548" w:rsidP="0009364F">
      <w:pPr>
        <w:pStyle w:val="23"/>
        <w:widowControl w:val="0"/>
        <w:numPr>
          <w:ilvl w:val="0"/>
          <w:numId w:val="40"/>
        </w:numPr>
        <w:shd w:val="clear" w:color="auto" w:fill="auto"/>
        <w:tabs>
          <w:tab w:val="left" w:pos="105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4 родителя лишено родительских прав в отношении 5 детей;</w:t>
      </w:r>
    </w:p>
    <w:p w:rsidR="002E5548" w:rsidRPr="0009364F" w:rsidRDefault="002E5548" w:rsidP="0009364F">
      <w:pPr>
        <w:pStyle w:val="23"/>
        <w:widowControl w:val="0"/>
        <w:numPr>
          <w:ilvl w:val="0"/>
          <w:numId w:val="40"/>
        </w:numPr>
        <w:shd w:val="clear" w:color="auto" w:fill="auto"/>
        <w:tabs>
          <w:tab w:val="left" w:pos="1057"/>
        </w:tabs>
        <w:spacing w:line="240" w:lineRule="auto"/>
        <w:ind w:firstLine="0"/>
        <w:jc w:val="both"/>
        <w:rPr>
          <w:rFonts w:ascii="Times New Roman" w:hAnsi="Times New Roman" w:cs="Times New Roman"/>
          <w:spacing w:val="0"/>
        </w:rPr>
      </w:pPr>
      <w:proofErr w:type="gramStart"/>
      <w:r w:rsidRPr="0009364F">
        <w:rPr>
          <w:rFonts w:ascii="Times New Roman" w:hAnsi="Times New Roman" w:cs="Times New Roman"/>
          <w:spacing w:val="0"/>
          <w:lang w:bidi="ru-RU"/>
        </w:rPr>
        <w:t>ограниченных в родительских правах нет;</w:t>
      </w:r>
      <w:proofErr w:type="gramEnd"/>
    </w:p>
    <w:p w:rsidR="002E5548" w:rsidRPr="0009364F" w:rsidRDefault="002E5548" w:rsidP="0009364F">
      <w:pPr>
        <w:pStyle w:val="23"/>
        <w:widowControl w:val="0"/>
        <w:numPr>
          <w:ilvl w:val="0"/>
          <w:numId w:val="40"/>
        </w:numPr>
        <w:shd w:val="clear" w:color="auto" w:fill="auto"/>
        <w:tabs>
          <w:tab w:val="left" w:pos="1057"/>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восстановлено в родительских правах 1 родитель в отношении 3 детей;</w:t>
      </w:r>
    </w:p>
    <w:p w:rsidR="002E5548" w:rsidRPr="0009364F" w:rsidRDefault="002E5548" w:rsidP="0009364F">
      <w:pPr>
        <w:pStyle w:val="23"/>
        <w:widowControl w:val="0"/>
        <w:numPr>
          <w:ilvl w:val="0"/>
          <w:numId w:val="40"/>
        </w:numPr>
        <w:shd w:val="clear" w:color="auto" w:fill="auto"/>
        <w:tabs>
          <w:tab w:val="left" w:pos="1062"/>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усыновленных детей в 2018 году не было;</w:t>
      </w:r>
    </w:p>
    <w:p w:rsidR="002E5548" w:rsidRPr="0009364F" w:rsidRDefault="002E5548" w:rsidP="0009364F">
      <w:pPr>
        <w:pStyle w:val="23"/>
        <w:widowControl w:val="0"/>
        <w:numPr>
          <w:ilvl w:val="0"/>
          <w:numId w:val="40"/>
        </w:numPr>
        <w:shd w:val="clear" w:color="auto" w:fill="auto"/>
        <w:tabs>
          <w:tab w:val="left" w:pos="925"/>
        </w:tabs>
        <w:spacing w:line="240" w:lineRule="auto"/>
        <w:ind w:firstLine="0"/>
        <w:jc w:val="both"/>
        <w:rPr>
          <w:rFonts w:ascii="Times New Roman" w:hAnsi="Times New Roman" w:cs="Times New Roman"/>
          <w:spacing w:val="0"/>
        </w:rPr>
      </w:pPr>
      <w:r w:rsidRPr="0009364F">
        <w:rPr>
          <w:rFonts w:ascii="Times New Roman" w:hAnsi="Times New Roman" w:cs="Times New Roman"/>
          <w:spacing w:val="0"/>
          <w:lang w:bidi="ru-RU"/>
        </w:rPr>
        <w:t xml:space="preserve">ежегодно </w:t>
      </w:r>
      <w:r w:rsidR="009A19E8">
        <w:rPr>
          <w:rFonts w:ascii="Times New Roman" w:hAnsi="Times New Roman" w:cs="Times New Roman"/>
          <w:spacing w:val="0"/>
          <w:lang w:bidi="ru-RU"/>
        </w:rPr>
        <w:t>специалисты отдела опеки принимают участие в межведомственных</w:t>
      </w:r>
      <w:r w:rsidRPr="0009364F">
        <w:rPr>
          <w:rFonts w:ascii="Times New Roman" w:hAnsi="Times New Roman" w:cs="Times New Roman"/>
          <w:spacing w:val="0"/>
          <w:lang w:bidi="ru-RU"/>
        </w:rPr>
        <w:t xml:space="preserve"> профилактически</w:t>
      </w:r>
      <w:r w:rsidR="009A19E8">
        <w:rPr>
          <w:rFonts w:ascii="Times New Roman" w:hAnsi="Times New Roman" w:cs="Times New Roman"/>
          <w:spacing w:val="0"/>
          <w:lang w:bidi="ru-RU"/>
        </w:rPr>
        <w:t>х</w:t>
      </w:r>
      <w:r w:rsidRPr="0009364F">
        <w:rPr>
          <w:rFonts w:ascii="Times New Roman" w:hAnsi="Times New Roman" w:cs="Times New Roman"/>
          <w:spacing w:val="0"/>
          <w:lang w:bidi="ru-RU"/>
        </w:rPr>
        <w:t xml:space="preserve"> мероприятия</w:t>
      </w:r>
      <w:r w:rsidR="009A19E8">
        <w:rPr>
          <w:rFonts w:ascii="Times New Roman" w:hAnsi="Times New Roman" w:cs="Times New Roman"/>
          <w:spacing w:val="0"/>
          <w:lang w:bidi="ru-RU"/>
        </w:rPr>
        <w:t>х</w:t>
      </w:r>
      <w:r w:rsidRPr="0009364F">
        <w:rPr>
          <w:rFonts w:ascii="Times New Roman" w:hAnsi="Times New Roman" w:cs="Times New Roman"/>
          <w:spacing w:val="0"/>
          <w:lang w:bidi="ru-RU"/>
        </w:rPr>
        <w:t xml:space="preserve">: «Сохрани ребенку жизнь», «Единый информационный день», </w:t>
      </w:r>
      <w:r w:rsidRPr="0009364F">
        <w:rPr>
          <w:rFonts w:ascii="Times New Roman" w:hAnsi="Times New Roman" w:cs="Times New Roman"/>
          <w:spacing w:val="0"/>
          <w:lang w:bidi="ru-RU"/>
        </w:rPr>
        <w:lastRenderedPageBreak/>
        <w:t>«Ночь без преступлений», «Родител</w:t>
      </w:r>
      <w:proofErr w:type="gramStart"/>
      <w:r w:rsidRPr="0009364F">
        <w:rPr>
          <w:rFonts w:ascii="Times New Roman" w:hAnsi="Times New Roman" w:cs="Times New Roman"/>
          <w:spacing w:val="0"/>
          <w:lang w:bidi="ru-RU"/>
        </w:rPr>
        <w:t>ь-</w:t>
      </w:r>
      <w:proofErr w:type="gramEnd"/>
      <w:r w:rsidR="001D289E" w:rsidRPr="0009364F">
        <w:rPr>
          <w:rFonts w:ascii="Times New Roman" w:hAnsi="Times New Roman" w:cs="Times New Roman"/>
          <w:spacing w:val="0"/>
          <w:lang w:bidi="ru-RU"/>
        </w:rPr>
        <w:t xml:space="preserve"> </w:t>
      </w:r>
      <w:r w:rsidRPr="0009364F">
        <w:rPr>
          <w:rFonts w:ascii="Times New Roman" w:hAnsi="Times New Roman" w:cs="Times New Roman"/>
          <w:spacing w:val="0"/>
          <w:lang w:bidi="ru-RU"/>
        </w:rPr>
        <w:t>не оставляй ребенка без присмотра», «Семья», «Каждый ребенок за парту», «День правовой помощи», «Осторожно открытое окно», «Как выбрать лагерь», «Детский телефон доверия», «Правила поведения на водных объектах, «Асфиксия у детей».</w:t>
      </w:r>
    </w:p>
    <w:p w:rsidR="00FE3192" w:rsidRPr="0009364F" w:rsidRDefault="001D289E" w:rsidP="009A19E8">
      <w:pPr>
        <w:pStyle w:val="a4"/>
        <w:ind w:left="0" w:firstLine="708"/>
      </w:pPr>
      <w:r w:rsidRPr="0009364F">
        <w:t>В марте 2018 г. прошел Форум приемных родителей.</w:t>
      </w:r>
    </w:p>
    <w:p w:rsidR="00EA0E27" w:rsidRPr="0009364F" w:rsidRDefault="00EA0E27" w:rsidP="0009364F">
      <w:pPr>
        <w:pStyle w:val="a4"/>
        <w:numPr>
          <w:ilvl w:val="1"/>
          <w:numId w:val="21"/>
        </w:numPr>
        <w:ind w:left="0" w:firstLine="0"/>
        <w:jc w:val="center"/>
        <w:rPr>
          <w:b/>
        </w:rPr>
      </w:pPr>
      <w:r w:rsidRPr="0009364F">
        <w:rPr>
          <w:b/>
        </w:rPr>
        <w:t>Управление образования муниципального образования «</w:t>
      </w:r>
      <w:proofErr w:type="spellStart"/>
      <w:r w:rsidRPr="0009364F">
        <w:rPr>
          <w:b/>
        </w:rPr>
        <w:t>Усть-Удинский</w:t>
      </w:r>
      <w:proofErr w:type="spellEnd"/>
      <w:r w:rsidRPr="0009364F">
        <w:rPr>
          <w:b/>
        </w:rPr>
        <w:t xml:space="preserve"> район»</w:t>
      </w:r>
    </w:p>
    <w:p w:rsidR="00A91FCB" w:rsidRPr="0009364F" w:rsidRDefault="00DC0614" w:rsidP="0009364F">
      <w:pPr>
        <w:jc w:val="both"/>
      </w:pPr>
      <w:r w:rsidRPr="0009364F">
        <w:t xml:space="preserve">           </w:t>
      </w:r>
      <w:proofErr w:type="gramStart"/>
      <w:r w:rsidR="00A91FCB" w:rsidRPr="0009364F">
        <w:t>Работа по профилактике преступлений и правонарушений среди обучающихся, работа с «трудными» учащимися и учащимися, состоящими на учёте в КДН в образовательных организациях, складывается из комплекса мероприятий, направленных на снижение уровня правонарушений среди детей и подростков, пропаганду здорового образа жизни, профилактику социально-негативных явлений в детской и подростковой среде.</w:t>
      </w:r>
      <w:proofErr w:type="gramEnd"/>
    </w:p>
    <w:p w:rsidR="00A91FCB" w:rsidRPr="0009364F" w:rsidRDefault="00A91FCB" w:rsidP="0009364F">
      <w:pPr>
        <w:jc w:val="both"/>
      </w:pPr>
      <w:proofErr w:type="gramStart"/>
      <w:r w:rsidRPr="0009364F">
        <w:t xml:space="preserve">В образовательных организациях созданы Советы профилактики, действующие на основании положений, задачами которых являются профилактика безнадзорности и правонарушений среди обучающихся, обеспечение механизма взаимодействия школы с правоохранительными органами, представителями медицинских учреждений и других организаций по вопросам профилактики безнадзорности и правонарушений, защиты прав детей, оказание помощи родителям (законным представителям) по вопросам воспитания детей. </w:t>
      </w:r>
      <w:proofErr w:type="gramEnd"/>
    </w:p>
    <w:p w:rsidR="00A91FCB" w:rsidRPr="0009364F" w:rsidRDefault="00A91FCB" w:rsidP="0009364F">
      <w:pPr>
        <w:pStyle w:val="a4"/>
        <w:ind w:left="0"/>
        <w:jc w:val="both"/>
      </w:pPr>
      <w:r w:rsidRPr="0009364F">
        <w:t xml:space="preserve"> </w:t>
      </w:r>
      <w:r w:rsidR="00DC0614" w:rsidRPr="0009364F">
        <w:t xml:space="preserve">          </w:t>
      </w:r>
      <w:proofErr w:type="gramStart"/>
      <w:r w:rsidRPr="0009364F">
        <w:t>К полномочиям советов профилактики относятся изучение и анализ состояния правонарушений и преступности среди учащихся, состояние воспитательной и профилактической работы, направленной на их предупреждение, разъяснение существующего законодательства, прав и обязанностей родителей и детей, рассмотрение персональных дел учащихся-нарушителей порядка, выявление родителей, не выполняющих свои обязанности по воспитанию детей, информирование комиссии по делам несовершеннолетних по факту выявленных нарушений, осуществление профилактической работы с неблагополучными</w:t>
      </w:r>
      <w:proofErr w:type="gramEnd"/>
      <w:r w:rsidRPr="0009364F">
        <w:t xml:space="preserve"> семьями, ходатайства перед педсоветом  и комиссией по делам несовершеннолетних о снятии с учёта  обучающихся, исправивших своё поведение. </w:t>
      </w:r>
    </w:p>
    <w:p w:rsidR="00A91FCB" w:rsidRPr="0009364F" w:rsidRDefault="00A91FCB" w:rsidP="0009364F">
      <w:pPr>
        <w:jc w:val="both"/>
      </w:pPr>
      <w:proofErr w:type="gramStart"/>
      <w:r w:rsidRPr="0009364F">
        <w:t>Примерами наиболее эффективной работы Советов профилактики образовательных учреждений являются профилактические беседы членов комиссии по делам несовершеннолетних, участковых, инспекторов ПДН на классных часах в «трудных» классах, регулярные рейды в семьи «группы риска» совместно с администрацией школы и поселения, вовлечение в культурно – досуговую деятельность образовательного учреждения, охват детей «группы риска» дополнительным образованием и факультативами, традиционные месячники  «Правовой всеобуч» и др., вовлечение детей</w:t>
      </w:r>
      <w:proofErr w:type="gramEnd"/>
      <w:r w:rsidRPr="0009364F">
        <w:t xml:space="preserve"> «</w:t>
      </w:r>
      <w:proofErr w:type="gramStart"/>
      <w:r w:rsidRPr="0009364F">
        <w:t>группы риска» в работу  трудовых бригад, с оплатой труда от центра занятости, выявление семей, уклоняющиеся от воспитания детей, ведение картотеки на трудных учащихся, составление банка данных состоящих на учете в ПДН, списков неблагополучных семей, изучение  и анализ состояния преступности среди несовершеннолетних, отчеты классных руководителей о состоянии работы   по укреплению дисциплины и профилактике совершения преступлений.</w:t>
      </w:r>
      <w:proofErr w:type="gramEnd"/>
    </w:p>
    <w:p w:rsidR="00A91FCB" w:rsidRPr="0009364F" w:rsidRDefault="00A91FCB" w:rsidP="0009364F">
      <w:pPr>
        <w:pStyle w:val="a4"/>
        <w:ind w:left="0"/>
        <w:jc w:val="both"/>
      </w:pPr>
      <w:r w:rsidRPr="0009364F">
        <w:t xml:space="preserve">Кроме того, в образовательных учреждениях ведутся элективные курсы и факультативы, позволяющие активизировать работу по профилактике совершения преступлений. </w:t>
      </w:r>
    </w:p>
    <w:p w:rsidR="00A91FCB" w:rsidRPr="0009364F" w:rsidRDefault="00A91FCB" w:rsidP="0009364F">
      <w:pPr>
        <w:pStyle w:val="a4"/>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463"/>
      </w:tblGrid>
      <w:tr w:rsidR="00A91FCB" w:rsidRPr="0009364F" w:rsidTr="00DC0614">
        <w:trPr>
          <w:trHeight w:val="547"/>
        </w:trPr>
        <w:tc>
          <w:tcPr>
            <w:tcW w:w="3190" w:type="dxa"/>
          </w:tcPr>
          <w:p w:rsidR="00A91FCB" w:rsidRPr="0009364F" w:rsidRDefault="00A91FCB" w:rsidP="0009364F">
            <w:pPr>
              <w:jc w:val="both"/>
            </w:pPr>
            <w:r w:rsidRPr="0009364F">
              <w:t>Образовательное учреждение</w:t>
            </w:r>
          </w:p>
        </w:tc>
        <w:tc>
          <w:tcPr>
            <w:tcW w:w="11498" w:type="dxa"/>
          </w:tcPr>
          <w:p w:rsidR="00A91FCB" w:rsidRPr="0009364F" w:rsidRDefault="00A91FCB" w:rsidP="0009364F">
            <w:pPr>
              <w:jc w:val="both"/>
            </w:pPr>
            <w:r w:rsidRPr="0009364F">
              <w:t>Элективные курсы, факультативы</w:t>
            </w:r>
          </w:p>
        </w:tc>
      </w:tr>
      <w:tr w:rsidR="00A91FCB" w:rsidRPr="0009364F" w:rsidTr="00DC0614">
        <w:tc>
          <w:tcPr>
            <w:tcW w:w="3190" w:type="dxa"/>
          </w:tcPr>
          <w:p w:rsidR="00A91FCB" w:rsidRPr="0009364F" w:rsidRDefault="00A91FCB" w:rsidP="0009364F">
            <w:pPr>
              <w:jc w:val="both"/>
            </w:pPr>
            <w:r w:rsidRPr="0009364F">
              <w:t xml:space="preserve">МКОУ </w:t>
            </w:r>
            <w:proofErr w:type="spellStart"/>
            <w:r w:rsidRPr="0009364F">
              <w:t>Юголукская</w:t>
            </w:r>
            <w:proofErr w:type="spellEnd"/>
            <w:r w:rsidRPr="0009364F">
              <w:t xml:space="preserve"> СОШ</w:t>
            </w:r>
          </w:p>
        </w:tc>
        <w:tc>
          <w:tcPr>
            <w:tcW w:w="11498" w:type="dxa"/>
          </w:tcPr>
          <w:p w:rsidR="00A91FCB" w:rsidRPr="0009364F" w:rsidRDefault="00A91FCB" w:rsidP="0009364F">
            <w:pPr>
              <w:jc w:val="both"/>
            </w:pPr>
            <w:r w:rsidRPr="0009364F">
              <w:t>«Право. Основы правовой культуры»</w:t>
            </w:r>
          </w:p>
          <w:p w:rsidR="00A91FCB" w:rsidRPr="0009364F" w:rsidRDefault="00A91FCB" w:rsidP="0009364F">
            <w:pPr>
              <w:jc w:val="both"/>
            </w:pPr>
            <w:r w:rsidRPr="0009364F">
              <w:t>(темы «Правовая культура и правовое поведение человека», «Гражданин и государство», «Личность и закон», «Социальные регуляторы поведения человека»)</w:t>
            </w:r>
          </w:p>
        </w:tc>
      </w:tr>
      <w:tr w:rsidR="00A91FCB" w:rsidRPr="0009364F" w:rsidTr="00DC0614">
        <w:tc>
          <w:tcPr>
            <w:tcW w:w="3190" w:type="dxa"/>
          </w:tcPr>
          <w:p w:rsidR="00A91FCB" w:rsidRPr="0009364F" w:rsidRDefault="00A91FCB" w:rsidP="0009364F">
            <w:pPr>
              <w:jc w:val="both"/>
            </w:pPr>
            <w:r w:rsidRPr="0009364F">
              <w:t xml:space="preserve">МБОУ </w:t>
            </w:r>
            <w:proofErr w:type="spellStart"/>
            <w:r w:rsidRPr="0009364F">
              <w:t>Молькинская</w:t>
            </w:r>
            <w:proofErr w:type="spellEnd"/>
            <w:r w:rsidRPr="0009364F">
              <w:t xml:space="preserve"> СОШ</w:t>
            </w:r>
          </w:p>
        </w:tc>
        <w:tc>
          <w:tcPr>
            <w:tcW w:w="11498" w:type="dxa"/>
          </w:tcPr>
          <w:p w:rsidR="00A91FCB" w:rsidRPr="0009364F" w:rsidRDefault="00A91FCB" w:rsidP="0009364F">
            <w:pPr>
              <w:jc w:val="both"/>
            </w:pPr>
            <w:r w:rsidRPr="0009364F">
              <w:t>«Закон и подросток», «Право»</w:t>
            </w:r>
          </w:p>
          <w:p w:rsidR="00A91FCB" w:rsidRPr="0009364F" w:rsidRDefault="00A91FCB" w:rsidP="0009364F">
            <w:pPr>
              <w:jc w:val="both"/>
            </w:pPr>
          </w:p>
        </w:tc>
      </w:tr>
      <w:tr w:rsidR="00A91FCB" w:rsidRPr="0009364F" w:rsidTr="00DC0614">
        <w:tc>
          <w:tcPr>
            <w:tcW w:w="3190" w:type="dxa"/>
          </w:tcPr>
          <w:p w:rsidR="00A91FCB" w:rsidRPr="0009364F" w:rsidRDefault="00A91FCB" w:rsidP="0009364F">
            <w:pPr>
              <w:jc w:val="both"/>
            </w:pPr>
            <w:r w:rsidRPr="0009364F">
              <w:t>МБОУ СОШ п. Усть-Уда</w:t>
            </w:r>
          </w:p>
        </w:tc>
        <w:tc>
          <w:tcPr>
            <w:tcW w:w="11498" w:type="dxa"/>
          </w:tcPr>
          <w:p w:rsidR="00A91FCB" w:rsidRPr="0009364F" w:rsidRDefault="00A91FCB" w:rsidP="0009364F">
            <w:pPr>
              <w:jc w:val="both"/>
            </w:pPr>
            <w:r w:rsidRPr="0009364F">
              <w:t>«Мои права», «Основы законодательства в сфере дорожного движения»</w:t>
            </w:r>
          </w:p>
          <w:p w:rsidR="00A91FCB" w:rsidRPr="0009364F" w:rsidRDefault="00A91FCB" w:rsidP="0009364F">
            <w:pPr>
              <w:jc w:val="both"/>
            </w:pPr>
            <w:r w:rsidRPr="0009364F">
              <w:t>«Мой выбор»</w:t>
            </w:r>
          </w:p>
        </w:tc>
      </w:tr>
      <w:tr w:rsidR="00A91FCB" w:rsidRPr="0009364F" w:rsidTr="00DC0614">
        <w:tc>
          <w:tcPr>
            <w:tcW w:w="3190" w:type="dxa"/>
          </w:tcPr>
          <w:p w:rsidR="00A91FCB" w:rsidRPr="0009364F" w:rsidRDefault="00A91FCB" w:rsidP="0009364F">
            <w:pPr>
              <w:jc w:val="both"/>
            </w:pPr>
            <w:r w:rsidRPr="0009364F">
              <w:lastRenderedPageBreak/>
              <w:t xml:space="preserve">МБОУ </w:t>
            </w:r>
            <w:proofErr w:type="spellStart"/>
            <w:r w:rsidRPr="0009364F">
              <w:t>Усть-Удинская</w:t>
            </w:r>
            <w:proofErr w:type="spellEnd"/>
            <w:r w:rsidRPr="0009364F">
              <w:t xml:space="preserve"> СОШ № 2</w:t>
            </w:r>
          </w:p>
        </w:tc>
        <w:tc>
          <w:tcPr>
            <w:tcW w:w="11498" w:type="dxa"/>
          </w:tcPr>
          <w:p w:rsidR="00A91FCB" w:rsidRPr="0009364F" w:rsidRDefault="00A91FCB" w:rsidP="0009364F">
            <w:pPr>
              <w:jc w:val="both"/>
            </w:pPr>
            <w:r w:rsidRPr="0009364F">
              <w:t>«Мир и человек», «Человек и общество», «Я подросток», «общество и человек»</w:t>
            </w:r>
          </w:p>
        </w:tc>
      </w:tr>
      <w:tr w:rsidR="00A91FCB" w:rsidRPr="0009364F" w:rsidTr="00DC0614">
        <w:tc>
          <w:tcPr>
            <w:tcW w:w="3190" w:type="dxa"/>
          </w:tcPr>
          <w:p w:rsidR="00A91FCB" w:rsidRPr="0009364F" w:rsidRDefault="00A91FCB" w:rsidP="0009364F">
            <w:pPr>
              <w:jc w:val="both"/>
            </w:pPr>
            <w:r w:rsidRPr="0009364F">
              <w:t>МБОУ Ново-</w:t>
            </w:r>
            <w:proofErr w:type="spellStart"/>
            <w:r w:rsidRPr="0009364F">
              <w:t>Удинская</w:t>
            </w:r>
            <w:proofErr w:type="spellEnd"/>
            <w:r w:rsidRPr="0009364F">
              <w:t xml:space="preserve"> СОШ</w:t>
            </w:r>
          </w:p>
        </w:tc>
        <w:tc>
          <w:tcPr>
            <w:tcW w:w="11498" w:type="dxa"/>
          </w:tcPr>
          <w:p w:rsidR="00A91FCB" w:rsidRPr="0009364F" w:rsidRDefault="00A91FCB" w:rsidP="0009364F">
            <w:pPr>
              <w:jc w:val="both"/>
            </w:pPr>
            <w:r w:rsidRPr="0009364F">
              <w:t>«Социальная безопасность», «В мире других людей», «Право»</w:t>
            </w:r>
          </w:p>
        </w:tc>
      </w:tr>
      <w:tr w:rsidR="00A91FCB" w:rsidRPr="0009364F" w:rsidTr="00DC0614">
        <w:tc>
          <w:tcPr>
            <w:tcW w:w="3190" w:type="dxa"/>
          </w:tcPr>
          <w:p w:rsidR="00A91FCB" w:rsidRPr="0009364F" w:rsidRDefault="00A91FCB" w:rsidP="0009364F">
            <w:pPr>
              <w:jc w:val="both"/>
            </w:pPr>
            <w:r w:rsidRPr="0009364F">
              <w:t xml:space="preserve">МКОУ </w:t>
            </w:r>
            <w:proofErr w:type="spellStart"/>
            <w:r w:rsidRPr="0009364F">
              <w:t>Аносовская</w:t>
            </w:r>
            <w:proofErr w:type="spellEnd"/>
            <w:r w:rsidRPr="0009364F">
              <w:t xml:space="preserve"> СОШ</w:t>
            </w:r>
          </w:p>
        </w:tc>
        <w:tc>
          <w:tcPr>
            <w:tcW w:w="11498" w:type="dxa"/>
          </w:tcPr>
          <w:p w:rsidR="00A91FCB" w:rsidRPr="0009364F" w:rsidRDefault="00A91FCB" w:rsidP="0009364F">
            <w:pPr>
              <w:jc w:val="both"/>
            </w:pPr>
            <w:r w:rsidRPr="0009364F">
              <w:t>«Дети-дорога-жизнь»</w:t>
            </w:r>
          </w:p>
        </w:tc>
      </w:tr>
      <w:tr w:rsidR="00A91FCB" w:rsidRPr="0009364F" w:rsidTr="00DC0614">
        <w:tc>
          <w:tcPr>
            <w:tcW w:w="3190" w:type="dxa"/>
          </w:tcPr>
          <w:p w:rsidR="00A91FCB" w:rsidRPr="0009364F" w:rsidRDefault="00A91FCB" w:rsidP="0009364F">
            <w:pPr>
              <w:jc w:val="both"/>
            </w:pPr>
            <w:r w:rsidRPr="0009364F">
              <w:t xml:space="preserve">МКОУ </w:t>
            </w:r>
            <w:proofErr w:type="spellStart"/>
            <w:r w:rsidRPr="0009364F">
              <w:t>Подволоченская</w:t>
            </w:r>
            <w:proofErr w:type="spellEnd"/>
            <w:r w:rsidRPr="0009364F">
              <w:t xml:space="preserve"> ООШ</w:t>
            </w:r>
          </w:p>
        </w:tc>
        <w:tc>
          <w:tcPr>
            <w:tcW w:w="11498" w:type="dxa"/>
          </w:tcPr>
          <w:p w:rsidR="00A91FCB" w:rsidRPr="0009364F" w:rsidRDefault="00A91FCB" w:rsidP="0009364F">
            <w:pPr>
              <w:jc w:val="both"/>
            </w:pPr>
            <w:r w:rsidRPr="0009364F">
              <w:t>«Введение в народоведение»</w:t>
            </w:r>
          </w:p>
        </w:tc>
      </w:tr>
      <w:tr w:rsidR="00A91FCB" w:rsidRPr="0009364F" w:rsidTr="00DC0614">
        <w:tc>
          <w:tcPr>
            <w:tcW w:w="3190" w:type="dxa"/>
          </w:tcPr>
          <w:p w:rsidR="00A91FCB" w:rsidRPr="0009364F" w:rsidRDefault="00A91FCB" w:rsidP="0009364F">
            <w:pPr>
              <w:jc w:val="both"/>
            </w:pPr>
            <w:r w:rsidRPr="0009364F">
              <w:t>МКОУ Малышевская СОШ</w:t>
            </w:r>
          </w:p>
        </w:tc>
        <w:tc>
          <w:tcPr>
            <w:tcW w:w="11498" w:type="dxa"/>
          </w:tcPr>
          <w:p w:rsidR="00A91FCB" w:rsidRPr="0009364F" w:rsidRDefault="00A91FCB" w:rsidP="0009364F">
            <w:pPr>
              <w:jc w:val="both"/>
            </w:pPr>
            <w:r w:rsidRPr="0009364F">
              <w:t>«Право»</w:t>
            </w:r>
          </w:p>
        </w:tc>
      </w:tr>
      <w:tr w:rsidR="00A91FCB" w:rsidRPr="0009364F" w:rsidTr="00DC0614">
        <w:tc>
          <w:tcPr>
            <w:tcW w:w="3190" w:type="dxa"/>
          </w:tcPr>
          <w:p w:rsidR="00A91FCB" w:rsidRPr="0009364F" w:rsidRDefault="00A91FCB" w:rsidP="0009364F">
            <w:pPr>
              <w:jc w:val="both"/>
            </w:pPr>
            <w:r w:rsidRPr="0009364F">
              <w:t>МКОУ Средне-</w:t>
            </w:r>
            <w:proofErr w:type="spellStart"/>
            <w:r w:rsidRPr="0009364F">
              <w:t>Муйская</w:t>
            </w:r>
            <w:proofErr w:type="spellEnd"/>
            <w:r w:rsidRPr="0009364F">
              <w:t xml:space="preserve"> СОШ</w:t>
            </w:r>
          </w:p>
        </w:tc>
        <w:tc>
          <w:tcPr>
            <w:tcW w:w="11498" w:type="dxa"/>
          </w:tcPr>
          <w:p w:rsidR="00A91FCB" w:rsidRPr="0009364F" w:rsidRDefault="00A91FCB" w:rsidP="0009364F">
            <w:pPr>
              <w:jc w:val="both"/>
            </w:pPr>
            <w:r w:rsidRPr="0009364F">
              <w:t>«Мой выбор»</w:t>
            </w:r>
          </w:p>
        </w:tc>
      </w:tr>
      <w:tr w:rsidR="00A91FCB" w:rsidRPr="0009364F" w:rsidTr="00DC0614">
        <w:tc>
          <w:tcPr>
            <w:tcW w:w="3190" w:type="dxa"/>
          </w:tcPr>
          <w:p w:rsidR="00A91FCB" w:rsidRPr="0009364F" w:rsidRDefault="00A91FCB" w:rsidP="0009364F">
            <w:pPr>
              <w:jc w:val="both"/>
            </w:pPr>
            <w:r w:rsidRPr="0009364F">
              <w:t xml:space="preserve">МКОУ </w:t>
            </w:r>
            <w:proofErr w:type="spellStart"/>
            <w:r w:rsidRPr="0009364F">
              <w:t>Светлолобовская</w:t>
            </w:r>
            <w:proofErr w:type="spellEnd"/>
            <w:r w:rsidRPr="0009364F">
              <w:t xml:space="preserve"> СОШ</w:t>
            </w:r>
          </w:p>
        </w:tc>
        <w:tc>
          <w:tcPr>
            <w:tcW w:w="11498" w:type="dxa"/>
          </w:tcPr>
          <w:p w:rsidR="00A91FCB" w:rsidRPr="0009364F" w:rsidRDefault="00A91FCB" w:rsidP="0009364F">
            <w:pPr>
              <w:jc w:val="both"/>
            </w:pPr>
            <w:r w:rsidRPr="0009364F">
              <w:t>«Права человека», «Мир права»</w:t>
            </w:r>
          </w:p>
        </w:tc>
      </w:tr>
    </w:tbl>
    <w:p w:rsidR="00A91FCB" w:rsidRPr="0009364F" w:rsidRDefault="00A91FCB" w:rsidP="0009364F">
      <w:pPr>
        <w:pStyle w:val="a4"/>
        <w:ind w:left="0"/>
        <w:jc w:val="both"/>
      </w:pPr>
      <w:r w:rsidRPr="0009364F">
        <w:t>В образовательных учреждениях классными руководителями в системе проводится работа по профилактике преступлений, которая находит отражение в планах воспитательной работы и планах работы социальных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456"/>
        <w:gridCol w:w="5033"/>
      </w:tblGrid>
      <w:tr w:rsidR="00A91FCB" w:rsidRPr="0009364F" w:rsidTr="00DC0614">
        <w:tc>
          <w:tcPr>
            <w:tcW w:w="2690" w:type="dxa"/>
          </w:tcPr>
          <w:p w:rsidR="00A91FCB" w:rsidRPr="0009364F" w:rsidRDefault="00A91FCB" w:rsidP="0009364F">
            <w:pPr>
              <w:jc w:val="both"/>
            </w:pPr>
            <w:r w:rsidRPr="0009364F">
              <w:t>Образовательное учреждение</w:t>
            </w:r>
          </w:p>
        </w:tc>
        <w:tc>
          <w:tcPr>
            <w:tcW w:w="2491" w:type="dxa"/>
          </w:tcPr>
          <w:p w:rsidR="00A91FCB" w:rsidRPr="0009364F" w:rsidRDefault="00A91FCB" w:rsidP="0009364F">
            <w:pPr>
              <w:jc w:val="both"/>
            </w:pPr>
            <w:r w:rsidRPr="0009364F">
              <w:t>Форма работы</w:t>
            </w:r>
          </w:p>
        </w:tc>
        <w:tc>
          <w:tcPr>
            <w:tcW w:w="5190" w:type="dxa"/>
          </w:tcPr>
          <w:p w:rsidR="00A91FCB" w:rsidRPr="0009364F" w:rsidRDefault="00A91FCB" w:rsidP="0009364F">
            <w:pPr>
              <w:jc w:val="both"/>
            </w:pPr>
            <w:r w:rsidRPr="0009364F">
              <w:t>Тематика</w:t>
            </w:r>
          </w:p>
        </w:tc>
      </w:tr>
      <w:tr w:rsidR="00A91FCB" w:rsidRPr="0009364F" w:rsidTr="00DC0614">
        <w:tc>
          <w:tcPr>
            <w:tcW w:w="2690" w:type="dxa"/>
          </w:tcPr>
          <w:p w:rsidR="00A91FCB" w:rsidRPr="0009364F" w:rsidRDefault="00A91FCB" w:rsidP="0009364F">
            <w:pPr>
              <w:jc w:val="both"/>
            </w:pPr>
            <w:r w:rsidRPr="0009364F">
              <w:t xml:space="preserve">МКОУ </w:t>
            </w:r>
            <w:proofErr w:type="spellStart"/>
            <w:r w:rsidRPr="0009364F">
              <w:t>Юголукская</w:t>
            </w:r>
            <w:proofErr w:type="spellEnd"/>
            <w:r w:rsidRPr="0009364F">
              <w:t xml:space="preserve"> СОШ</w:t>
            </w:r>
          </w:p>
        </w:tc>
        <w:tc>
          <w:tcPr>
            <w:tcW w:w="2491" w:type="dxa"/>
          </w:tcPr>
          <w:p w:rsidR="00A91FCB" w:rsidRPr="0009364F" w:rsidRDefault="00A91FCB" w:rsidP="0009364F">
            <w:pPr>
              <w:jc w:val="both"/>
            </w:pPr>
            <w:r w:rsidRPr="0009364F">
              <w:t>Беседы классных руководителей</w:t>
            </w:r>
          </w:p>
        </w:tc>
        <w:tc>
          <w:tcPr>
            <w:tcW w:w="5190" w:type="dxa"/>
          </w:tcPr>
          <w:p w:rsidR="00A91FCB" w:rsidRPr="0009364F" w:rsidRDefault="00A91FCB" w:rsidP="0009364F">
            <w:pPr>
              <w:jc w:val="both"/>
            </w:pPr>
            <w:r w:rsidRPr="0009364F">
              <w:t>«Права и обязанности граждан»</w:t>
            </w:r>
          </w:p>
          <w:p w:rsidR="00A91FCB" w:rsidRPr="0009364F" w:rsidRDefault="00A91FCB" w:rsidP="0009364F">
            <w:pPr>
              <w:jc w:val="both"/>
            </w:pPr>
            <w:r w:rsidRPr="0009364F">
              <w:t>«Знание и соблюдение законов»</w:t>
            </w:r>
          </w:p>
          <w:p w:rsidR="00A91FCB" w:rsidRPr="0009364F" w:rsidRDefault="00A91FCB" w:rsidP="0009364F">
            <w:pPr>
              <w:jc w:val="both"/>
            </w:pPr>
            <w:r w:rsidRPr="0009364F">
              <w:t>«Ответственность за нарушение законов»</w:t>
            </w:r>
          </w:p>
          <w:p w:rsidR="00A91FCB" w:rsidRPr="0009364F" w:rsidRDefault="00A91FCB" w:rsidP="0009364F">
            <w:pPr>
              <w:jc w:val="both"/>
            </w:pPr>
            <w:r w:rsidRPr="0009364F">
              <w:t>«Поступки и проступки»</w:t>
            </w:r>
          </w:p>
          <w:p w:rsidR="00A91FCB" w:rsidRPr="0009364F" w:rsidRDefault="00A91FCB" w:rsidP="0009364F">
            <w:pPr>
              <w:jc w:val="both"/>
            </w:pPr>
            <w:r w:rsidRPr="0009364F">
              <w:t>«Права и обязанности»</w:t>
            </w:r>
          </w:p>
          <w:p w:rsidR="00A91FCB" w:rsidRPr="0009364F" w:rsidRDefault="00A91FCB" w:rsidP="0009364F">
            <w:pPr>
              <w:jc w:val="both"/>
            </w:pPr>
            <w:r w:rsidRPr="0009364F">
              <w:t>«Гражданин и государство»</w:t>
            </w:r>
          </w:p>
        </w:tc>
      </w:tr>
      <w:tr w:rsidR="00A91FCB" w:rsidRPr="0009364F" w:rsidTr="00DC0614">
        <w:tc>
          <w:tcPr>
            <w:tcW w:w="2690" w:type="dxa"/>
          </w:tcPr>
          <w:p w:rsidR="00A91FCB" w:rsidRPr="0009364F" w:rsidRDefault="00A91FCB" w:rsidP="0009364F">
            <w:pPr>
              <w:jc w:val="both"/>
            </w:pPr>
            <w:r w:rsidRPr="0009364F">
              <w:t>МБОУ Ново-</w:t>
            </w:r>
            <w:proofErr w:type="spellStart"/>
            <w:r w:rsidRPr="0009364F">
              <w:t>Удинская</w:t>
            </w:r>
            <w:proofErr w:type="spellEnd"/>
            <w:r w:rsidRPr="0009364F">
              <w:t xml:space="preserve"> СОШ</w:t>
            </w:r>
          </w:p>
        </w:tc>
        <w:tc>
          <w:tcPr>
            <w:tcW w:w="2491" w:type="dxa"/>
          </w:tcPr>
          <w:p w:rsidR="00A91FCB" w:rsidRPr="0009364F" w:rsidRDefault="00A91FCB" w:rsidP="0009364F">
            <w:pPr>
              <w:jc w:val="both"/>
            </w:pPr>
            <w:r w:rsidRPr="0009364F">
              <w:t>Месячник правовых знаний</w:t>
            </w:r>
          </w:p>
        </w:tc>
        <w:tc>
          <w:tcPr>
            <w:tcW w:w="5190" w:type="dxa"/>
          </w:tcPr>
          <w:p w:rsidR="00A91FCB" w:rsidRPr="0009364F" w:rsidRDefault="00A91FCB" w:rsidP="0009364F">
            <w:pPr>
              <w:jc w:val="both"/>
            </w:pPr>
          </w:p>
        </w:tc>
      </w:tr>
      <w:tr w:rsidR="00A91FCB" w:rsidRPr="0009364F" w:rsidTr="00DC0614">
        <w:tc>
          <w:tcPr>
            <w:tcW w:w="2690" w:type="dxa"/>
          </w:tcPr>
          <w:p w:rsidR="00A91FCB" w:rsidRPr="0009364F" w:rsidRDefault="00A91FCB" w:rsidP="0009364F">
            <w:pPr>
              <w:jc w:val="both"/>
            </w:pPr>
            <w:r w:rsidRPr="0009364F">
              <w:t xml:space="preserve">МКОУ </w:t>
            </w:r>
            <w:proofErr w:type="spellStart"/>
            <w:r w:rsidRPr="0009364F">
              <w:t>Балаганкинская</w:t>
            </w:r>
            <w:proofErr w:type="spellEnd"/>
            <w:r w:rsidRPr="0009364F">
              <w:t xml:space="preserve"> ООШ</w:t>
            </w:r>
          </w:p>
        </w:tc>
        <w:tc>
          <w:tcPr>
            <w:tcW w:w="2491" w:type="dxa"/>
          </w:tcPr>
          <w:p w:rsidR="00A91FCB" w:rsidRPr="0009364F" w:rsidRDefault="00A91FCB" w:rsidP="0009364F">
            <w:pPr>
              <w:jc w:val="both"/>
            </w:pPr>
            <w:r w:rsidRPr="0009364F">
              <w:t>Беседы классных руководителей</w:t>
            </w:r>
          </w:p>
        </w:tc>
        <w:tc>
          <w:tcPr>
            <w:tcW w:w="5190" w:type="dxa"/>
          </w:tcPr>
          <w:p w:rsidR="00A91FCB" w:rsidRPr="0009364F" w:rsidRDefault="00A91FCB" w:rsidP="0009364F">
            <w:pPr>
              <w:jc w:val="both"/>
            </w:pPr>
            <w:r w:rsidRPr="0009364F">
              <w:t>«Права и обязанности школьников»</w:t>
            </w:r>
          </w:p>
          <w:p w:rsidR="00A91FCB" w:rsidRPr="0009364F" w:rsidRDefault="00A91FCB" w:rsidP="0009364F">
            <w:pPr>
              <w:jc w:val="both"/>
            </w:pPr>
            <w:r w:rsidRPr="0009364F">
              <w:t>«Опасности на улицах»</w:t>
            </w:r>
          </w:p>
        </w:tc>
      </w:tr>
      <w:tr w:rsidR="00A91FCB" w:rsidRPr="0009364F" w:rsidTr="00DC0614">
        <w:tc>
          <w:tcPr>
            <w:tcW w:w="2690" w:type="dxa"/>
          </w:tcPr>
          <w:p w:rsidR="00A91FCB" w:rsidRPr="0009364F" w:rsidRDefault="00A91FCB" w:rsidP="0009364F">
            <w:pPr>
              <w:jc w:val="both"/>
            </w:pPr>
            <w:r w:rsidRPr="0009364F">
              <w:t xml:space="preserve">МБОУ </w:t>
            </w:r>
            <w:proofErr w:type="spellStart"/>
            <w:r w:rsidRPr="0009364F">
              <w:t>Малышёвская</w:t>
            </w:r>
            <w:proofErr w:type="spellEnd"/>
            <w:r w:rsidRPr="0009364F">
              <w:t xml:space="preserve"> СОШ</w:t>
            </w:r>
          </w:p>
        </w:tc>
        <w:tc>
          <w:tcPr>
            <w:tcW w:w="2491" w:type="dxa"/>
          </w:tcPr>
          <w:p w:rsidR="00A91FCB" w:rsidRPr="0009364F" w:rsidRDefault="00A91FCB" w:rsidP="0009364F">
            <w:pPr>
              <w:jc w:val="both"/>
            </w:pPr>
            <w:r w:rsidRPr="0009364F">
              <w:t>Классные часы</w:t>
            </w:r>
          </w:p>
          <w:p w:rsidR="00A91FCB" w:rsidRPr="0009364F" w:rsidRDefault="00A91FCB" w:rsidP="0009364F">
            <w:pPr>
              <w:jc w:val="both"/>
            </w:pPr>
          </w:p>
          <w:p w:rsidR="00A91FCB" w:rsidRPr="0009364F" w:rsidRDefault="00A91FCB" w:rsidP="0009364F">
            <w:pPr>
              <w:jc w:val="both"/>
            </w:pPr>
          </w:p>
        </w:tc>
        <w:tc>
          <w:tcPr>
            <w:tcW w:w="5190" w:type="dxa"/>
          </w:tcPr>
          <w:p w:rsidR="00A91FCB" w:rsidRPr="0009364F" w:rsidRDefault="00A91FCB" w:rsidP="0009364F">
            <w:pPr>
              <w:jc w:val="both"/>
            </w:pPr>
            <w:r w:rsidRPr="0009364F">
              <w:t>«Я и мои поступки»</w:t>
            </w:r>
          </w:p>
          <w:p w:rsidR="00A91FCB" w:rsidRPr="0009364F" w:rsidRDefault="00A91FCB" w:rsidP="0009364F">
            <w:pPr>
              <w:jc w:val="both"/>
            </w:pPr>
            <w:r w:rsidRPr="0009364F">
              <w:t>«Учись быть гражданином»</w:t>
            </w:r>
          </w:p>
          <w:p w:rsidR="00A91FCB" w:rsidRPr="0009364F" w:rsidRDefault="00A91FCB" w:rsidP="0009364F">
            <w:pPr>
              <w:jc w:val="both"/>
            </w:pPr>
            <w:r w:rsidRPr="0009364F">
              <w:t xml:space="preserve">«Прежде чем </w:t>
            </w:r>
            <w:proofErr w:type="gramStart"/>
            <w:r w:rsidRPr="0009364F">
              <w:t>сделать-подумай</w:t>
            </w:r>
            <w:proofErr w:type="gramEnd"/>
            <w:r w:rsidRPr="0009364F">
              <w:t>»</w:t>
            </w:r>
          </w:p>
        </w:tc>
      </w:tr>
      <w:tr w:rsidR="00A91FCB" w:rsidRPr="0009364F" w:rsidTr="00DC0614">
        <w:tc>
          <w:tcPr>
            <w:tcW w:w="2690" w:type="dxa"/>
          </w:tcPr>
          <w:p w:rsidR="00A91FCB" w:rsidRPr="0009364F" w:rsidRDefault="00A91FCB" w:rsidP="0009364F">
            <w:pPr>
              <w:jc w:val="both"/>
            </w:pPr>
            <w:r w:rsidRPr="0009364F">
              <w:t xml:space="preserve">МБОУ </w:t>
            </w:r>
            <w:proofErr w:type="spellStart"/>
            <w:r w:rsidRPr="0009364F">
              <w:t>Игжейская</w:t>
            </w:r>
            <w:proofErr w:type="spellEnd"/>
            <w:r w:rsidRPr="0009364F">
              <w:t xml:space="preserve"> СОШ</w:t>
            </w:r>
          </w:p>
        </w:tc>
        <w:tc>
          <w:tcPr>
            <w:tcW w:w="2491" w:type="dxa"/>
          </w:tcPr>
          <w:p w:rsidR="00A91FCB" w:rsidRPr="0009364F" w:rsidRDefault="00A91FCB" w:rsidP="0009364F">
            <w:pPr>
              <w:jc w:val="both"/>
            </w:pPr>
            <w:r w:rsidRPr="0009364F">
              <w:t>Уроки обществознания</w:t>
            </w:r>
          </w:p>
          <w:p w:rsidR="00A91FCB" w:rsidRPr="0009364F" w:rsidRDefault="00A91FCB" w:rsidP="0009364F">
            <w:pPr>
              <w:jc w:val="both"/>
            </w:pPr>
          </w:p>
          <w:p w:rsidR="00A91FCB" w:rsidRPr="0009364F" w:rsidRDefault="00A91FCB" w:rsidP="0009364F">
            <w:pPr>
              <w:jc w:val="both"/>
            </w:pPr>
          </w:p>
        </w:tc>
        <w:tc>
          <w:tcPr>
            <w:tcW w:w="5190" w:type="dxa"/>
          </w:tcPr>
          <w:p w:rsidR="00A91FCB" w:rsidRPr="0009364F" w:rsidRDefault="00A91FCB" w:rsidP="0009364F">
            <w:pPr>
              <w:jc w:val="both"/>
            </w:pPr>
            <w:r w:rsidRPr="0009364F">
              <w:t>«Правовая ответственность»</w:t>
            </w:r>
          </w:p>
          <w:p w:rsidR="00A91FCB" w:rsidRPr="0009364F" w:rsidRDefault="00A91FCB" w:rsidP="0009364F">
            <w:pPr>
              <w:jc w:val="both"/>
            </w:pPr>
            <w:r w:rsidRPr="0009364F">
              <w:t>«Гражданин - человек свободный и ответственный»</w:t>
            </w:r>
          </w:p>
          <w:p w:rsidR="00A91FCB" w:rsidRPr="0009364F" w:rsidRDefault="00A91FCB" w:rsidP="0009364F">
            <w:pPr>
              <w:jc w:val="both"/>
            </w:pPr>
            <w:r w:rsidRPr="0009364F">
              <w:t>«Законопослушный гражданин»</w:t>
            </w:r>
          </w:p>
        </w:tc>
      </w:tr>
      <w:tr w:rsidR="00A91FCB" w:rsidRPr="0009364F" w:rsidTr="00DC0614">
        <w:tc>
          <w:tcPr>
            <w:tcW w:w="2690" w:type="dxa"/>
          </w:tcPr>
          <w:p w:rsidR="00A91FCB" w:rsidRPr="0009364F" w:rsidRDefault="00A91FCB" w:rsidP="0009364F">
            <w:pPr>
              <w:jc w:val="both"/>
            </w:pPr>
            <w:r w:rsidRPr="0009364F">
              <w:t xml:space="preserve">МБОУ </w:t>
            </w:r>
            <w:proofErr w:type="spellStart"/>
            <w:r w:rsidRPr="0009364F">
              <w:t>Усть-Удинская</w:t>
            </w:r>
            <w:proofErr w:type="spellEnd"/>
            <w:r w:rsidRPr="0009364F">
              <w:t xml:space="preserve"> СОШ № 2</w:t>
            </w:r>
          </w:p>
        </w:tc>
        <w:tc>
          <w:tcPr>
            <w:tcW w:w="2491" w:type="dxa"/>
          </w:tcPr>
          <w:p w:rsidR="00A91FCB" w:rsidRPr="0009364F" w:rsidRDefault="00A91FCB" w:rsidP="0009364F">
            <w:pPr>
              <w:jc w:val="both"/>
            </w:pPr>
            <w:r w:rsidRPr="0009364F">
              <w:t>Уроки обществознания</w:t>
            </w:r>
          </w:p>
        </w:tc>
        <w:tc>
          <w:tcPr>
            <w:tcW w:w="5190" w:type="dxa"/>
          </w:tcPr>
          <w:p w:rsidR="00A91FCB" w:rsidRPr="0009364F" w:rsidRDefault="00A91FCB" w:rsidP="0009364F">
            <w:pPr>
              <w:jc w:val="both"/>
            </w:pPr>
            <w:r w:rsidRPr="0009364F">
              <w:t>«Преступление и наказание»</w:t>
            </w:r>
          </w:p>
          <w:p w:rsidR="00A91FCB" w:rsidRPr="0009364F" w:rsidRDefault="00A91FCB" w:rsidP="0009364F">
            <w:pPr>
              <w:jc w:val="both"/>
            </w:pPr>
            <w:r w:rsidRPr="0009364F">
              <w:t>«Преступление – это…»</w:t>
            </w:r>
          </w:p>
          <w:p w:rsidR="00A91FCB" w:rsidRPr="0009364F" w:rsidRDefault="00A91FCB" w:rsidP="0009364F">
            <w:pPr>
              <w:jc w:val="both"/>
            </w:pPr>
            <w:r w:rsidRPr="0009364F">
              <w:t>Деловая игра «Я и закон»</w:t>
            </w:r>
          </w:p>
        </w:tc>
      </w:tr>
      <w:tr w:rsidR="00A91FCB" w:rsidRPr="0009364F" w:rsidTr="00DC0614">
        <w:tc>
          <w:tcPr>
            <w:tcW w:w="2690" w:type="dxa"/>
          </w:tcPr>
          <w:p w:rsidR="00A91FCB" w:rsidRPr="0009364F" w:rsidRDefault="00A91FCB" w:rsidP="0009364F">
            <w:pPr>
              <w:jc w:val="both"/>
            </w:pPr>
            <w:r w:rsidRPr="0009364F">
              <w:t xml:space="preserve">МБОУ </w:t>
            </w:r>
            <w:proofErr w:type="spellStart"/>
            <w:r w:rsidRPr="0009364F">
              <w:t>Молькинская</w:t>
            </w:r>
            <w:proofErr w:type="spellEnd"/>
            <w:r w:rsidRPr="0009364F">
              <w:t xml:space="preserve"> СОШ</w:t>
            </w:r>
          </w:p>
        </w:tc>
        <w:tc>
          <w:tcPr>
            <w:tcW w:w="2491" w:type="dxa"/>
          </w:tcPr>
          <w:p w:rsidR="00A91FCB" w:rsidRPr="0009364F" w:rsidRDefault="00A91FCB" w:rsidP="0009364F">
            <w:pPr>
              <w:jc w:val="both"/>
            </w:pPr>
            <w:r w:rsidRPr="0009364F">
              <w:t>Уроки ОБЖ</w:t>
            </w:r>
          </w:p>
        </w:tc>
        <w:tc>
          <w:tcPr>
            <w:tcW w:w="5190" w:type="dxa"/>
          </w:tcPr>
          <w:p w:rsidR="00A91FCB" w:rsidRPr="0009364F" w:rsidRDefault="00A91FCB" w:rsidP="0009364F">
            <w:pPr>
              <w:jc w:val="both"/>
            </w:pPr>
            <w:r w:rsidRPr="0009364F">
              <w:t>«Взаимоотношения подростка и общества. Ответственность несовершеннолетних»</w:t>
            </w:r>
          </w:p>
          <w:p w:rsidR="00A91FCB" w:rsidRPr="0009364F" w:rsidRDefault="00A91FCB" w:rsidP="0009364F">
            <w:pPr>
              <w:jc w:val="both"/>
            </w:pPr>
            <w:r w:rsidRPr="0009364F">
              <w:t>«Уголовная ответственность несовершеннолетних»</w:t>
            </w:r>
          </w:p>
        </w:tc>
      </w:tr>
    </w:tbl>
    <w:p w:rsidR="00A91FCB" w:rsidRPr="0009364F" w:rsidRDefault="00A91FCB" w:rsidP="0009364F">
      <w:pPr>
        <w:pStyle w:val="a4"/>
        <w:ind w:left="0"/>
        <w:jc w:val="both"/>
      </w:pPr>
      <w:r w:rsidRPr="0009364F">
        <w:t xml:space="preserve">    На уровне управления образованием ведётся анализ уровня преступности и правонарушений среди несовершеннолетних. Данный анализ доводится до сведения руководителей образовательных учреждений на совещаниях директоров.</w:t>
      </w:r>
    </w:p>
    <w:p w:rsidR="00A91FCB" w:rsidRPr="0009364F" w:rsidRDefault="00A91FCB" w:rsidP="0009364F">
      <w:pPr>
        <w:pStyle w:val="af6"/>
        <w:ind w:left="0" w:right="125"/>
        <w:jc w:val="both"/>
        <w:rPr>
          <w:sz w:val="24"/>
          <w:szCs w:val="24"/>
        </w:rPr>
      </w:pPr>
      <w:proofErr w:type="gramStart"/>
      <w:r w:rsidRPr="0009364F">
        <w:rPr>
          <w:sz w:val="24"/>
          <w:szCs w:val="24"/>
        </w:rPr>
        <w:t>На конец</w:t>
      </w:r>
      <w:proofErr w:type="gramEnd"/>
      <w:r w:rsidRPr="0009364F">
        <w:rPr>
          <w:sz w:val="24"/>
          <w:szCs w:val="24"/>
        </w:rPr>
        <w:t xml:space="preserve"> 2017-2018 г. состояло 74 несовершеннолетних из них: на учете в ПДН, КДН и ЗП -21 (28%  от общего числа состоящих).</w:t>
      </w:r>
    </w:p>
    <w:p w:rsidR="00A91FCB" w:rsidRPr="0009364F" w:rsidRDefault="00A91FCB" w:rsidP="0009364F">
      <w:pPr>
        <w:pStyle w:val="af6"/>
        <w:ind w:left="0" w:right="125"/>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1983"/>
        <w:gridCol w:w="565"/>
        <w:gridCol w:w="1973"/>
        <w:gridCol w:w="1974"/>
      </w:tblGrid>
      <w:tr w:rsidR="00A91FCB" w:rsidRPr="0009364F" w:rsidTr="00DC0614">
        <w:trPr>
          <w:gridAfter w:val="3"/>
          <w:wAfter w:w="4536" w:type="dxa"/>
          <w:trHeight w:val="322"/>
        </w:trPr>
        <w:tc>
          <w:tcPr>
            <w:tcW w:w="3260" w:type="dxa"/>
            <w:vMerge w:val="restart"/>
          </w:tcPr>
          <w:p w:rsidR="00A91FCB" w:rsidRPr="0009364F" w:rsidRDefault="00A91FCB" w:rsidP="0009364F">
            <w:pPr>
              <w:pStyle w:val="af6"/>
              <w:ind w:left="0" w:right="125"/>
              <w:jc w:val="center"/>
              <w:rPr>
                <w:sz w:val="24"/>
                <w:szCs w:val="24"/>
              </w:rPr>
            </w:pPr>
            <w:r w:rsidRPr="0009364F">
              <w:rPr>
                <w:sz w:val="24"/>
                <w:szCs w:val="24"/>
              </w:rPr>
              <w:t>ОО</w:t>
            </w:r>
          </w:p>
        </w:tc>
        <w:tc>
          <w:tcPr>
            <w:tcW w:w="1984" w:type="dxa"/>
          </w:tcPr>
          <w:p w:rsidR="00A91FCB" w:rsidRPr="0009364F" w:rsidRDefault="00A91FCB" w:rsidP="0009364F">
            <w:pPr>
              <w:pStyle w:val="af6"/>
              <w:ind w:left="0" w:right="125"/>
              <w:jc w:val="center"/>
              <w:rPr>
                <w:sz w:val="24"/>
                <w:szCs w:val="24"/>
              </w:rPr>
            </w:pPr>
          </w:p>
        </w:tc>
      </w:tr>
      <w:tr w:rsidR="00A91FCB" w:rsidRPr="0009364F" w:rsidTr="00DC0614">
        <w:tc>
          <w:tcPr>
            <w:tcW w:w="3260" w:type="dxa"/>
            <w:vMerge/>
          </w:tcPr>
          <w:p w:rsidR="00A91FCB" w:rsidRPr="0009364F" w:rsidRDefault="00A91FCB" w:rsidP="0009364F">
            <w:pPr>
              <w:pStyle w:val="af6"/>
              <w:ind w:left="0" w:right="125"/>
              <w:jc w:val="both"/>
              <w:rPr>
                <w:sz w:val="24"/>
                <w:szCs w:val="24"/>
              </w:rPr>
            </w:pPr>
          </w:p>
        </w:tc>
        <w:tc>
          <w:tcPr>
            <w:tcW w:w="2552" w:type="dxa"/>
            <w:gridSpan w:val="2"/>
          </w:tcPr>
          <w:p w:rsidR="00A91FCB" w:rsidRPr="0009364F" w:rsidRDefault="00A91FCB" w:rsidP="0009364F">
            <w:pPr>
              <w:pStyle w:val="af6"/>
              <w:ind w:left="0" w:right="125"/>
              <w:jc w:val="center"/>
              <w:rPr>
                <w:sz w:val="24"/>
                <w:szCs w:val="24"/>
              </w:rPr>
            </w:pPr>
            <w:proofErr w:type="spellStart"/>
            <w:r w:rsidRPr="0009364F">
              <w:rPr>
                <w:sz w:val="24"/>
                <w:szCs w:val="24"/>
              </w:rPr>
              <w:t>Внутришкольный</w:t>
            </w:r>
            <w:proofErr w:type="spellEnd"/>
          </w:p>
        </w:tc>
        <w:tc>
          <w:tcPr>
            <w:tcW w:w="1984" w:type="dxa"/>
          </w:tcPr>
          <w:p w:rsidR="00A91FCB" w:rsidRPr="0009364F" w:rsidRDefault="00A91FCB" w:rsidP="0009364F">
            <w:pPr>
              <w:pStyle w:val="af6"/>
              <w:ind w:left="0" w:right="125"/>
              <w:jc w:val="center"/>
              <w:rPr>
                <w:sz w:val="24"/>
                <w:szCs w:val="24"/>
              </w:rPr>
            </w:pPr>
            <w:r w:rsidRPr="0009364F">
              <w:rPr>
                <w:sz w:val="24"/>
                <w:szCs w:val="24"/>
              </w:rPr>
              <w:t>КДН</w:t>
            </w:r>
          </w:p>
        </w:tc>
        <w:tc>
          <w:tcPr>
            <w:tcW w:w="1984" w:type="dxa"/>
          </w:tcPr>
          <w:p w:rsidR="00A91FCB" w:rsidRPr="0009364F" w:rsidRDefault="00A91FCB" w:rsidP="0009364F">
            <w:pPr>
              <w:pStyle w:val="af6"/>
              <w:ind w:left="0" w:right="125"/>
              <w:jc w:val="center"/>
              <w:rPr>
                <w:sz w:val="24"/>
                <w:szCs w:val="24"/>
              </w:rPr>
            </w:pPr>
            <w:r w:rsidRPr="0009364F">
              <w:rPr>
                <w:sz w:val="24"/>
                <w:szCs w:val="24"/>
              </w:rPr>
              <w:t>ПДН</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lastRenderedPageBreak/>
              <w:t>МБОУ СОШ п. Усть-Уда</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14</w:t>
            </w:r>
          </w:p>
        </w:tc>
        <w:tc>
          <w:tcPr>
            <w:tcW w:w="1984" w:type="dxa"/>
          </w:tcPr>
          <w:p w:rsidR="00A91FCB" w:rsidRPr="0009364F" w:rsidRDefault="00A91FCB" w:rsidP="0009364F">
            <w:pPr>
              <w:pStyle w:val="af6"/>
              <w:ind w:left="0" w:right="125"/>
              <w:jc w:val="center"/>
              <w:rPr>
                <w:sz w:val="24"/>
                <w:szCs w:val="24"/>
              </w:rPr>
            </w:pPr>
            <w:r w:rsidRPr="0009364F">
              <w:rPr>
                <w:sz w:val="24"/>
                <w:szCs w:val="24"/>
              </w:rPr>
              <w:t>6</w:t>
            </w:r>
          </w:p>
        </w:tc>
        <w:tc>
          <w:tcPr>
            <w:tcW w:w="1984" w:type="dxa"/>
          </w:tcPr>
          <w:p w:rsidR="00A91FCB" w:rsidRPr="0009364F" w:rsidRDefault="00A91FCB" w:rsidP="0009364F">
            <w:pPr>
              <w:pStyle w:val="af6"/>
              <w:ind w:left="0" w:right="125"/>
              <w:jc w:val="center"/>
              <w:rPr>
                <w:sz w:val="24"/>
                <w:szCs w:val="24"/>
              </w:rPr>
            </w:pPr>
            <w:r w:rsidRPr="0009364F">
              <w:rPr>
                <w:sz w:val="24"/>
                <w:szCs w:val="24"/>
              </w:rPr>
              <w:t>6</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МБОУ «</w:t>
            </w:r>
            <w:proofErr w:type="spellStart"/>
            <w:r w:rsidRPr="0009364F">
              <w:rPr>
                <w:sz w:val="24"/>
                <w:szCs w:val="24"/>
              </w:rPr>
              <w:t>Усть-Удинская</w:t>
            </w:r>
            <w:proofErr w:type="spellEnd"/>
            <w:r w:rsidRPr="0009364F">
              <w:rPr>
                <w:sz w:val="24"/>
                <w:szCs w:val="24"/>
              </w:rPr>
              <w:t xml:space="preserve"> СОШ №2»</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12</w:t>
            </w:r>
          </w:p>
        </w:tc>
        <w:tc>
          <w:tcPr>
            <w:tcW w:w="1984" w:type="dxa"/>
          </w:tcPr>
          <w:p w:rsidR="00A91FCB" w:rsidRPr="0009364F" w:rsidRDefault="00A91FCB" w:rsidP="0009364F">
            <w:pPr>
              <w:pStyle w:val="af6"/>
              <w:ind w:left="0" w:right="125"/>
              <w:jc w:val="center"/>
              <w:rPr>
                <w:sz w:val="24"/>
                <w:szCs w:val="24"/>
              </w:rPr>
            </w:pPr>
            <w:r w:rsidRPr="0009364F">
              <w:rPr>
                <w:sz w:val="24"/>
                <w:szCs w:val="24"/>
              </w:rPr>
              <w:t>6</w:t>
            </w:r>
          </w:p>
        </w:tc>
        <w:tc>
          <w:tcPr>
            <w:tcW w:w="1984" w:type="dxa"/>
          </w:tcPr>
          <w:p w:rsidR="00A91FCB" w:rsidRPr="0009364F" w:rsidRDefault="00A91FCB" w:rsidP="0009364F">
            <w:pPr>
              <w:pStyle w:val="af6"/>
              <w:ind w:left="0" w:right="125"/>
              <w:jc w:val="center"/>
              <w:rPr>
                <w:sz w:val="24"/>
                <w:szCs w:val="24"/>
              </w:rPr>
            </w:pPr>
            <w:r w:rsidRPr="0009364F">
              <w:rPr>
                <w:sz w:val="24"/>
                <w:szCs w:val="24"/>
              </w:rPr>
              <w:t>6</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МБОУ </w:t>
            </w:r>
            <w:proofErr w:type="spellStart"/>
            <w:r w:rsidRPr="0009364F">
              <w:rPr>
                <w:sz w:val="24"/>
                <w:szCs w:val="24"/>
              </w:rPr>
              <w:t>Молькинская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9</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МБОУ Ново-</w:t>
            </w:r>
            <w:proofErr w:type="spellStart"/>
            <w:r w:rsidRPr="0009364F">
              <w:rPr>
                <w:sz w:val="24"/>
                <w:szCs w:val="24"/>
              </w:rPr>
              <w:t>Удинская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13</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МКОУ Малышевская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5</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МКОУ Средне-</w:t>
            </w:r>
            <w:proofErr w:type="spellStart"/>
            <w:r w:rsidRPr="0009364F">
              <w:rPr>
                <w:sz w:val="24"/>
                <w:szCs w:val="24"/>
              </w:rPr>
              <w:t>Муйская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6</w:t>
            </w:r>
          </w:p>
        </w:tc>
        <w:tc>
          <w:tcPr>
            <w:tcW w:w="1984" w:type="dxa"/>
          </w:tcPr>
          <w:p w:rsidR="00A91FCB" w:rsidRPr="0009364F" w:rsidRDefault="00A91FCB" w:rsidP="0009364F">
            <w:pPr>
              <w:pStyle w:val="af6"/>
              <w:ind w:left="0" w:right="125"/>
              <w:jc w:val="center"/>
              <w:rPr>
                <w:sz w:val="24"/>
                <w:szCs w:val="24"/>
              </w:rPr>
            </w:pPr>
            <w:r w:rsidRPr="0009364F">
              <w:rPr>
                <w:sz w:val="24"/>
                <w:szCs w:val="24"/>
              </w:rPr>
              <w:t>3</w:t>
            </w:r>
          </w:p>
        </w:tc>
        <w:tc>
          <w:tcPr>
            <w:tcW w:w="1984" w:type="dxa"/>
          </w:tcPr>
          <w:p w:rsidR="00A91FCB" w:rsidRPr="0009364F" w:rsidRDefault="00A91FCB" w:rsidP="0009364F">
            <w:pPr>
              <w:pStyle w:val="af6"/>
              <w:ind w:left="0" w:right="125"/>
              <w:jc w:val="center"/>
              <w:rPr>
                <w:sz w:val="24"/>
                <w:szCs w:val="24"/>
              </w:rPr>
            </w:pPr>
            <w:r w:rsidRPr="0009364F">
              <w:rPr>
                <w:sz w:val="24"/>
                <w:szCs w:val="24"/>
              </w:rPr>
              <w:t>3</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Светлолобовская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Юголукская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4</w:t>
            </w:r>
          </w:p>
        </w:tc>
        <w:tc>
          <w:tcPr>
            <w:tcW w:w="1984" w:type="dxa"/>
          </w:tcPr>
          <w:p w:rsidR="00A91FCB" w:rsidRPr="0009364F" w:rsidRDefault="00A91FCB" w:rsidP="0009364F">
            <w:pPr>
              <w:pStyle w:val="af6"/>
              <w:ind w:left="0" w:right="125"/>
              <w:jc w:val="center"/>
              <w:rPr>
                <w:sz w:val="24"/>
                <w:szCs w:val="24"/>
              </w:rPr>
            </w:pPr>
            <w:r w:rsidRPr="0009364F">
              <w:rPr>
                <w:sz w:val="24"/>
                <w:szCs w:val="24"/>
              </w:rPr>
              <w:t>2</w:t>
            </w:r>
          </w:p>
        </w:tc>
        <w:tc>
          <w:tcPr>
            <w:tcW w:w="1984" w:type="dxa"/>
          </w:tcPr>
          <w:p w:rsidR="00A91FCB" w:rsidRPr="0009364F" w:rsidRDefault="00A91FCB" w:rsidP="0009364F">
            <w:pPr>
              <w:pStyle w:val="af6"/>
              <w:ind w:left="0" w:right="125"/>
              <w:jc w:val="center"/>
              <w:rPr>
                <w:sz w:val="24"/>
                <w:szCs w:val="24"/>
              </w:rPr>
            </w:pPr>
            <w:r w:rsidRPr="0009364F">
              <w:rPr>
                <w:sz w:val="24"/>
                <w:szCs w:val="24"/>
              </w:rPr>
              <w:t>2</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Балаганкинская</w:t>
            </w:r>
            <w:proofErr w:type="spellEnd"/>
            <w:r w:rsidRPr="0009364F">
              <w:rPr>
                <w:sz w:val="24"/>
                <w:szCs w:val="24"/>
              </w:rPr>
              <w:t xml:space="preserve"> ООШ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3</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Подволоченская</w:t>
            </w:r>
            <w:proofErr w:type="spellEnd"/>
            <w:r w:rsidRPr="0009364F">
              <w:rPr>
                <w:sz w:val="24"/>
                <w:szCs w:val="24"/>
              </w:rPr>
              <w:t xml:space="preserve"> ООШ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4</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Аносовская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c>
          <w:tcPr>
            <w:tcW w:w="1984" w:type="dxa"/>
          </w:tcPr>
          <w:p w:rsidR="00A91FCB" w:rsidRPr="0009364F" w:rsidRDefault="00A91FCB" w:rsidP="0009364F">
            <w:pPr>
              <w:pStyle w:val="af6"/>
              <w:ind w:left="0" w:right="125"/>
              <w:jc w:val="center"/>
              <w:rPr>
                <w:sz w:val="24"/>
                <w:szCs w:val="24"/>
              </w:rPr>
            </w:pPr>
            <w:r w:rsidRPr="0009364F">
              <w:rPr>
                <w:sz w:val="24"/>
                <w:szCs w:val="24"/>
              </w:rPr>
              <w:t>0</w:t>
            </w:r>
          </w:p>
        </w:tc>
      </w:tr>
      <w:tr w:rsidR="00A91FCB" w:rsidRPr="0009364F" w:rsidTr="00DC0614">
        <w:tc>
          <w:tcPr>
            <w:tcW w:w="3260" w:type="dxa"/>
          </w:tcPr>
          <w:p w:rsidR="00A91FCB" w:rsidRPr="0009364F" w:rsidRDefault="00A91FCB" w:rsidP="0009364F">
            <w:pPr>
              <w:pStyle w:val="af6"/>
              <w:ind w:left="0" w:right="125"/>
              <w:jc w:val="center"/>
              <w:rPr>
                <w:sz w:val="24"/>
                <w:szCs w:val="24"/>
              </w:rPr>
            </w:pPr>
            <w:r w:rsidRPr="0009364F">
              <w:rPr>
                <w:sz w:val="24"/>
                <w:szCs w:val="24"/>
              </w:rPr>
              <w:t xml:space="preserve">МКОУ </w:t>
            </w:r>
            <w:proofErr w:type="spellStart"/>
            <w:r w:rsidRPr="0009364F">
              <w:rPr>
                <w:sz w:val="24"/>
                <w:szCs w:val="24"/>
              </w:rPr>
              <w:t>Игжейская</w:t>
            </w:r>
            <w:proofErr w:type="spellEnd"/>
            <w:r w:rsidRPr="0009364F">
              <w:rPr>
                <w:sz w:val="24"/>
                <w:szCs w:val="24"/>
              </w:rPr>
              <w:t xml:space="preserve">  СОШ</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2</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c>
          <w:tcPr>
            <w:tcW w:w="1984" w:type="dxa"/>
          </w:tcPr>
          <w:p w:rsidR="00A91FCB" w:rsidRPr="0009364F" w:rsidRDefault="00A91FCB" w:rsidP="0009364F">
            <w:pPr>
              <w:pStyle w:val="af6"/>
              <w:ind w:left="0" w:right="125"/>
              <w:jc w:val="center"/>
              <w:rPr>
                <w:sz w:val="24"/>
                <w:szCs w:val="24"/>
              </w:rPr>
            </w:pPr>
            <w:r w:rsidRPr="0009364F">
              <w:rPr>
                <w:sz w:val="24"/>
                <w:szCs w:val="24"/>
              </w:rPr>
              <w:t>1</w:t>
            </w:r>
          </w:p>
        </w:tc>
      </w:tr>
      <w:tr w:rsidR="00A91FCB" w:rsidRPr="0009364F" w:rsidTr="00DC0614">
        <w:tc>
          <w:tcPr>
            <w:tcW w:w="3260" w:type="dxa"/>
          </w:tcPr>
          <w:p w:rsidR="00A91FCB" w:rsidRPr="0009364F" w:rsidRDefault="00A91FCB" w:rsidP="0009364F">
            <w:pPr>
              <w:pStyle w:val="af6"/>
              <w:ind w:left="0" w:right="125"/>
              <w:jc w:val="right"/>
              <w:rPr>
                <w:sz w:val="24"/>
                <w:szCs w:val="24"/>
              </w:rPr>
            </w:pPr>
            <w:r w:rsidRPr="0009364F">
              <w:rPr>
                <w:sz w:val="24"/>
                <w:szCs w:val="24"/>
              </w:rPr>
              <w:t>ИТОГО</w:t>
            </w:r>
          </w:p>
        </w:tc>
        <w:tc>
          <w:tcPr>
            <w:tcW w:w="2552" w:type="dxa"/>
            <w:gridSpan w:val="2"/>
          </w:tcPr>
          <w:p w:rsidR="00A91FCB" w:rsidRPr="0009364F" w:rsidRDefault="00A91FCB" w:rsidP="0009364F">
            <w:pPr>
              <w:pStyle w:val="af6"/>
              <w:ind w:left="0" w:right="125"/>
              <w:jc w:val="center"/>
              <w:rPr>
                <w:sz w:val="24"/>
                <w:szCs w:val="24"/>
              </w:rPr>
            </w:pPr>
            <w:r w:rsidRPr="0009364F">
              <w:rPr>
                <w:sz w:val="24"/>
                <w:szCs w:val="24"/>
              </w:rPr>
              <w:t>74</w:t>
            </w:r>
          </w:p>
        </w:tc>
        <w:tc>
          <w:tcPr>
            <w:tcW w:w="1984" w:type="dxa"/>
          </w:tcPr>
          <w:p w:rsidR="00A91FCB" w:rsidRPr="0009364F" w:rsidRDefault="00A91FCB" w:rsidP="0009364F">
            <w:pPr>
              <w:pStyle w:val="af6"/>
              <w:ind w:left="0" w:right="125"/>
              <w:jc w:val="center"/>
              <w:rPr>
                <w:sz w:val="24"/>
                <w:szCs w:val="24"/>
              </w:rPr>
            </w:pPr>
            <w:r w:rsidRPr="0009364F">
              <w:rPr>
                <w:sz w:val="24"/>
                <w:szCs w:val="24"/>
              </w:rPr>
              <w:t>21</w:t>
            </w:r>
          </w:p>
        </w:tc>
        <w:tc>
          <w:tcPr>
            <w:tcW w:w="1984" w:type="dxa"/>
          </w:tcPr>
          <w:p w:rsidR="00A91FCB" w:rsidRPr="0009364F" w:rsidRDefault="00A91FCB" w:rsidP="0009364F">
            <w:pPr>
              <w:pStyle w:val="af6"/>
              <w:ind w:left="0" w:right="125"/>
              <w:jc w:val="center"/>
              <w:rPr>
                <w:sz w:val="24"/>
                <w:szCs w:val="24"/>
              </w:rPr>
            </w:pPr>
            <w:r w:rsidRPr="0009364F">
              <w:rPr>
                <w:sz w:val="24"/>
                <w:szCs w:val="24"/>
              </w:rPr>
              <w:t>21</w:t>
            </w:r>
          </w:p>
        </w:tc>
      </w:tr>
    </w:tbl>
    <w:p w:rsidR="00A91FCB" w:rsidRPr="0009364F" w:rsidRDefault="00A91FCB" w:rsidP="0009364F">
      <w:pPr>
        <w:jc w:val="both"/>
      </w:pPr>
      <w:r w:rsidRPr="0009364F">
        <w:t xml:space="preserve">В общеобразовательных организациях </w:t>
      </w:r>
      <w:proofErr w:type="spellStart"/>
      <w:r w:rsidRPr="0009364F">
        <w:t>Усть-Удинского</w:t>
      </w:r>
      <w:proofErr w:type="spellEnd"/>
      <w:r w:rsidRPr="0009364F">
        <w:t xml:space="preserve"> района продолжена системная работа по внедрению и реализации федеральных образовательных программ профилактической направленности «Все цвета, кроме черного», «Полезные привычки», «Все, что тебя касается». По данным мониторинга в течение отчетного периода внедрение и реализация профилактических образовательных программ осуществлялась в 10 общеобразовательных организациях. </w:t>
      </w:r>
    </w:p>
    <w:p w:rsidR="00A91FCB" w:rsidRPr="0009364F" w:rsidRDefault="00A91FCB" w:rsidP="0009364F">
      <w:pPr>
        <w:pStyle w:val="a6"/>
        <w:jc w:val="both"/>
      </w:pPr>
      <w:r w:rsidRPr="0009364F">
        <w:t xml:space="preserve">В целях предупреждения употребления ПАВ в детско-подростковой среде указанные программы активно реализуются, ими охвачены обучающиеся со 2 по 11 класс. Общее количество обучающихся, охваченных превентивным образованием за 1 полугодие 2017-2018 г. составляет 938 чел., что составляет 40% от общего количества несовершеннолетних данной возрастной категории. </w:t>
      </w:r>
    </w:p>
    <w:p w:rsidR="00A91FCB" w:rsidRPr="0009364F" w:rsidRDefault="00A91FCB" w:rsidP="0009364F">
      <w:pPr>
        <w:pStyle w:val="a6"/>
        <w:jc w:val="both"/>
      </w:pPr>
      <w:r w:rsidRPr="0009364F">
        <w:t>Основной задачей профилактики зависимостей от ПАВ послужило и служит 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A91FCB" w:rsidRPr="0009364F" w:rsidRDefault="00A91FCB" w:rsidP="0009364F">
      <w:pPr>
        <w:pStyle w:val="a6"/>
        <w:jc w:val="both"/>
      </w:pPr>
      <w:r w:rsidRPr="0009364F">
        <w:t xml:space="preserve"> Из данной задачи вытекает приоритетное направление ранней профилактической деятельности в образовательных организациях через работу общественных органов (</w:t>
      </w:r>
      <w:proofErr w:type="spellStart"/>
      <w:r w:rsidRPr="0009364F">
        <w:t>наркопостов</w:t>
      </w:r>
      <w:proofErr w:type="spellEnd"/>
      <w:r w:rsidRPr="0009364F">
        <w:t xml:space="preserve">). </w:t>
      </w:r>
    </w:p>
    <w:p w:rsidR="00A91FCB" w:rsidRPr="0009364F" w:rsidRDefault="00A91FCB" w:rsidP="0009364F">
      <w:pPr>
        <w:pStyle w:val="a4"/>
        <w:ind w:left="0"/>
        <w:jc w:val="both"/>
      </w:pPr>
      <w:r w:rsidRPr="0009364F">
        <w:t xml:space="preserve">      На территории МО «</w:t>
      </w:r>
      <w:proofErr w:type="spellStart"/>
      <w:r w:rsidRPr="0009364F">
        <w:t>Усть-Удинский</w:t>
      </w:r>
      <w:proofErr w:type="spellEnd"/>
      <w:r w:rsidRPr="0009364F">
        <w:t xml:space="preserve"> район» в 14 общеобразовательных организациях с 2009 года внедрена работа </w:t>
      </w:r>
      <w:proofErr w:type="spellStart"/>
      <w:r w:rsidRPr="0009364F">
        <w:t>наркопостов</w:t>
      </w:r>
      <w:proofErr w:type="spellEnd"/>
      <w:r w:rsidRPr="0009364F">
        <w:t xml:space="preserve">, которая осуществляется на основании приказов и разработанных положений образовательными организациями.    </w:t>
      </w:r>
    </w:p>
    <w:p w:rsidR="00A91FCB" w:rsidRPr="0009364F" w:rsidRDefault="00A91FCB" w:rsidP="0009364F">
      <w:pPr>
        <w:pStyle w:val="a6"/>
        <w:tabs>
          <w:tab w:val="left" w:pos="284"/>
        </w:tabs>
        <w:jc w:val="both"/>
      </w:pPr>
      <w:r w:rsidRPr="0009364F">
        <w:t xml:space="preserve">         </w:t>
      </w:r>
      <w:proofErr w:type="gramStart"/>
      <w:r w:rsidRPr="0009364F">
        <w:t xml:space="preserve">В рамках реализации Концепции профилактики употребления </w:t>
      </w:r>
      <w:proofErr w:type="spellStart"/>
      <w:r w:rsidRPr="0009364F">
        <w:t>психоактивных</w:t>
      </w:r>
      <w:proofErr w:type="spellEnd"/>
      <w:r w:rsidRPr="0009364F">
        <w:t xml:space="preserve"> веществ в образовательной среде, принятой в соответствии со Стратегией государственной антинаркотической политики Российской Федерации до 2020 года, на основании Положения об общественном наркологическом посте (</w:t>
      </w:r>
      <w:proofErr w:type="spellStart"/>
      <w:r w:rsidRPr="0009364F">
        <w:t>наркопост</w:t>
      </w:r>
      <w:proofErr w:type="spellEnd"/>
      <w:r w:rsidRPr="0009364F">
        <w:t xml:space="preserve"> «Здоровье+», Кабинет профилактики) образовательного учреждения, утвержденного приказом Министерства образования Иркутской области от 16.03.2009г. №171-мнр, с учетом инструктивно-методических указаний, утвержденных приказом министерств образования и здравоохранения Иркутской области от</w:t>
      </w:r>
      <w:proofErr w:type="gramEnd"/>
      <w:r w:rsidRPr="0009364F">
        <w:t xml:space="preserve"> 02.08.2013г. №52-мпр, №130-мпр,  деятельности общественных </w:t>
      </w:r>
      <w:proofErr w:type="spellStart"/>
      <w:r w:rsidRPr="0009364F">
        <w:t>наркопостов</w:t>
      </w:r>
      <w:proofErr w:type="spellEnd"/>
      <w:r w:rsidRPr="0009364F">
        <w:t xml:space="preserve"> образовательных организаций Иркутской области, а также произведен сравнительный анализ по организационным и содержательным аспектам данного вида работ.</w:t>
      </w:r>
    </w:p>
    <w:p w:rsidR="00A91FCB" w:rsidRPr="0009364F" w:rsidRDefault="00A91FCB" w:rsidP="0009364F">
      <w:pPr>
        <w:pStyle w:val="a4"/>
        <w:ind w:left="0"/>
        <w:jc w:val="both"/>
      </w:pPr>
      <w:r w:rsidRPr="0009364F">
        <w:t xml:space="preserve">    На начало учебного  2017-2018 года в </w:t>
      </w:r>
      <w:proofErr w:type="spellStart"/>
      <w:r w:rsidRPr="0009364F">
        <w:t>наркопостах</w:t>
      </w:r>
      <w:proofErr w:type="spellEnd"/>
      <w:r w:rsidRPr="0009364F">
        <w:t xml:space="preserve"> состояло 52 несовершеннолетних, из них: за устойчивое курение – 39, за употребление спиртных напитков – 7, за употребление токсических веществ – 3, за употребление наркотических средств – 3. Поставлено на учет – 10, </w:t>
      </w:r>
      <w:r w:rsidRPr="0009364F">
        <w:lastRenderedPageBreak/>
        <w:t xml:space="preserve">из них: за устойчивое курение – 8, употребление спиртных напитков – 1, употребление токсических средств – 0, употребление наркотических средств – 1. Снято несовершеннолетних за отчетный период 19 из них: за устойчивое курение – 14, за употребление спиртных напитков – 3, за употребление токсических веществ – 1, за употребление наркотиков -1. На конец отчетного периода состоит на учете 37, из них: за устойчивое курение – 29, за употребление спиртных напитков – 5, за употребление токсических веществ – 0, за употребление наркотических средств – 3. Уменьшилось количество </w:t>
      </w:r>
      <w:proofErr w:type="gramStart"/>
      <w:r w:rsidRPr="0009364F">
        <w:t>состоявших</w:t>
      </w:r>
      <w:proofErr w:type="gramEnd"/>
      <w:r w:rsidRPr="0009364F">
        <w:t xml:space="preserve"> на 7,1%</w:t>
      </w:r>
    </w:p>
    <w:p w:rsidR="00A91FCB" w:rsidRPr="0009364F" w:rsidRDefault="00A91FCB" w:rsidP="0009364F">
      <w:pPr>
        <w:pStyle w:val="a4"/>
        <w:ind w:left="0"/>
        <w:jc w:val="both"/>
      </w:pPr>
      <w:r w:rsidRPr="0009364F">
        <w:t xml:space="preserve">     В рамках </w:t>
      </w:r>
      <w:proofErr w:type="gramStart"/>
      <w:r w:rsidRPr="0009364F">
        <w:t>решения задачи осуществления комплекса мероприятий</w:t>
      </w:r>
      <w:proofErr w:type="gramEnd"/>
      <w:r w:rsidRPr="0009364F">
        <w:t xml:space="preserve"> по первичной профилактике употребления ПАВ несовершеннолетними в образовательных организациях с учащимися «группы риска» проведено 70 консультаций психологами; </w:t>
      </w:r>
      <w:proofErr w:type="gramStart"/>
      <w:r w:rsidRPr="0009364F">
        <w:t>в профилактической деятельности использовались универсальные педагогические технологии, направленные на формирование у обучающихся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 акции - «Стоп, СПИД!», «Скажи наркотикам НЕТ!», «День отказа от курения», классные часы -  «Я и мое здоровье», «Здоровый образ жизни»,  родительский всеобуч -  «Профилактика правонарушений среди подростков и детей в семье</w:t>
      </w:r>
      <w:proofErr w:type="gramEnd"/>
      <w:r w:rsidRPr="0009364F">
        <w:t xml:space="preserve">», «Охрана здоровья ребенка – залог полноценного развития»,  конкурсы, спортивные мероприятия -  президентские соревнования, «Лыжня России», профилактически беседы с привлечением представителей  КДН и ЗП, ПДН, советы по профилактике и другие. Общее количество профилактических мероприятий составило 280 (охвачено 1716 человек). Также образовательные организации приняли участие в профилактических акциях: </w:t>
      </w:r>
      <w:proofErr w:type="gramStart"/>
      <w:r w:rsidRPr="0009364F">
        <w:t>«Высокая ответственность» (приняли участие 650 учащихся, 150 родителей, 68 педагогов), «Дыши, Двигайся, Живи» (779 учащихся), «Единство многообразия» (приняли участие 505 учащихся, 125 родителей, 78 педагогов), «Независимое детство» (1250 учащихся, 200 родителей, 160 педагогов), «Здоровая семья» (856 учащихся, 125 родителей, 69 педагогов), «Равноправие» (870 учащихся, 122 родителя, 58 педагогов)</w:t>
      </w:r>
      <w:proofErr w:type="gramEnd"/>
    </w:p>
    <w:p w:rsidR="00A91FCB" w:rsidRPr="0009364F" w:rsidRDefault="00A91FCB" w:rsidP="0009364F">
      <w:pPr>
        <w:pStyle w:val="a4"/>
        <w:ind w:left="0"/>
        <w:jc w:val="both"/>
      </w:pPr>
      <w:r w:rsidRPr="0009364F">
        <w:t xml:space="preserve">    Для решения воспитательных задач, устранения условий для </w:t>
      </w:r>
      <w:proofErr w:type="spellStart"/>
      <w:r w:rsidRPr="0009364F">
        <w:t>девиантного</w:t>
      </w:r>
      <w:proofErr w:type="spellEnd"/>
      <w:r w:rsidRPr="0009364F">
        <w:t xml:space="preserve"> поведения несовершеннолетних в образовательных организациях проводилась диагностическая работа, представленная социально-педагогическими и психологическими обследованиями. Проведено 395 мероприятий (охвачено 1046 человек). </w:t>
      </w:r>
    </w:p>
    <w:p w:rsidR="00A91FCB" w:rsidRPr="0009364F" w:rsidRDefault="00A91FCB" w:rsidP="0009364F">
      <w:pPr>
        <w:pStyle w:val="a4"/>
        <w:ind w:left="0"/>
        <w:jc w:val="both"/>
      </w:pPr>
      <w:r w:rsidRPr="0009364F">
        <w:t xml:space="preserve">         </w:t>
      </w:r>
      <w:proofErr w:type="gramStart"/>
      <w:r w:rsidRPr="0009364F">
        <w:t>С целью раннего выявления несовершеннолетних употребляющих или склонных к употреблению ПАВ на основании распоряжения министерства образования Иркутской области от 27 июня 2018 г. № 439-мр   «О проведении социально-психологического тестирования обучающихся образовательных организаций Иркутской области в 2018-2019 учебном  году» в октябре 2018 года проведено социально-психологическое тестирование   целью которого является раннее выявление незаконного потребления наркотических средств и психотропных веществ обучающимися.</w:t>
      </w:r>
      <w:proofErr w:type="gramEnd"/>
      <w:r w:rsidRPr="0009364F">
        <w:t xml:space="preserve"> Данное тестирование   основывается на принципах добровольности и анонимности. Приняло участие 622 несовершеннолетних в возрасте от 13 лет из 14 образовательных организаций.      В 2018 году в сравнении с 2015 г. увеличение участников тестирования на 57%, 2016 г. на 12%, 2017 г. на 37%.   </w:t>
      </w:r>
    </w:p>
    <w:p w:rsidR="00A91FCB" w:rsidRPr="0009364F" w:rsidRDefault="00A91FCB" w:rsidP="0009364F">
      <w:pPr>
        <w:pStyle w:val="a4"/>
        <w:ind w:left="0"/>
        <w:jc w:val="both"/>
      </w:pPr>
      <w:r w:rsidRPr="0009364F">
        <w:t xml:space="preserve">         Попали в «группу риска» 2 человека. Надо заметить, что данное тестирование не является показателем употребления детьми наркотических или иных веществ, так как на ребенка могут влиять внешние, так и внутренние факторы (плохое настроение, заторможенность, сделать «назло», скованность, недоверие и др.).</w:t>
      </w:r>
    </w:p>
    <w:p w:rsidR="00A91FCB" w:rsidRPr="0009364F" w:rsidRDefault="00A91FCB" w:rsidP="0009364F">
      <w:pPr>
        <w:pStyle w:val="a4"/>
        <w:ind w:left="0"/>
        <w:jc w:val="both"/>
      </w:pPr>
      <w:r w:rsidRPr="0009364F">
        <w:t xml:space="preserve">    </w:t>
      </w:r>
      <w:proofErr w:type="gramStart"/>
      <w:r w:rsidRPr="0009364F">
        <w:t xml:space="preserve">Задача профилактической работы с родителями, направлена на информирование их о случаях употребления обучающимися </w:t>
      </w:r>
      <w:proofErr w:type="spellStart"/>
      <w:r w:rsidRPr="0009364F">
        <w:t>психоактивных</w:t>
      </w:r>
      <w:proofErr w:type="spellEnd"/>
      <w:r w:rsidRPr="0009364F">
        <w:t xml:space="preserve"> веществ, о целесообразности внутрисемейного контроля по данной проблеме, выявление признаков девиации в поведении, профилактику социально-негативных явлений в семье, формирование здорового образа жизни, привлечение родительской общественности к активному участию в мероприятиях, препятствующих формированию зависимости от ПАВ.</w:t>
      </w:r>
      <w:proofErr w:type="gramEnd"/>
      <w:r w:rsidRPr="0009364F">
        <w:t xml:space="preserve"> Проведено 289 консультаций. Охвачено 760 родителей </w:t>
      </w:r>
    </w:p>
    <w:p w:rsidR="00A91FCB" w:rsidRPr="0009364F" w:rsidRDefault="00A91FCB" w:rsidP="0009364F">
      <w:pPr>
        <w:jc w:val="both"/>
      </w:pPr>
      <w:r w:rsidRPr="0009364F">
        <w:lastRenderedPageBreak/>
        <w:t xml:space="preserve"> </w:t>
      </w:r>
      <w:proofErr w:type="gramStart"/>
      <w:r w:rsidRPr="0009364F">
        <w:t xml:space="preserve">В рамках решения указанной задачи общественными </w:t>
      </w:r>
      <w:proofErr w:type="spellStart"/>
      <w:r w:rsidRPr="0009364F">
        <w:t>наркопостами</w:t>
      </w:r>
      <w:proofErr w:type="spellEnd"/>
      <w:r w:rsidRPr="0009364F">
        <w:t xml:space="preserve"> проводилась просветительская работа с родителями.</w:t>
      </w:r>
      <w:proofErr w:type="gramEnd"/>
      <w:r w:rsidRPr="0009364F">
        <w:t xml:space="preserve"> В частности, проведено 221 мероприятие (родительские собрания, индивидуальные беседы, и др.). Охвачено 1468 родителей.  </w:t>
      </w:r>
    </w:p>
    <w:p w:rsidR="00A91FCB" w:rsidRPr="0009364F" w:rsidRDefault="00A91FCB" w:rsidP="0009364F">
      <w:pPr>
        <w:jc w:val="both"/>
      </w:pPr>
      <w:r w:rsidRPr="0009364F">
        <w:t xml:space="preserve">На уровне района ежегодно проходит конкурс среди педагогов «Лучший </w:t>
      </w:r>
      <w:proofErr w:type="spellStart"/>
      <w:r w:rsidRPr="0009364F">
        <w:t>наркопост</w:t>
      </w:r>
      <w:proofErr w:type="spellEnd"/>
      <w:r w:rsidRPr="0009364F">
        <w:t xml:space="preserve"> в образовательной организации». В конкурсе приняли участие 3 образовательные организации (МБОУ </w:t>
      </w:r>
      <w:proofErr w:type="spellStart"/>
      <w:r w:rsidRPr="0009364F">
        <w:t>Усть-Удинская</w:t>
      </w:r>
      <w:proofErr w:type="spellEnd"/>
      <w:r w:rsidRPr="0009364F">
        <w:t xml:space="preserve"> СОШ №2», МКОУ Средне-</w:t>
      </w:r>
      <w:proofErr w:type="spellStart"/>
      <w:r w:rsidRPr="0009364F">
        <w:t>Муйская</w:t>
      </w:r>
      <w:proofErr w:type="spellEnd"/>
      <w:r w:rsidRPr="0009364F">
        <w:t xml:space="preserve"> СОШ, МКОУ </w:t>
      </w:r>
      <w:proofErr w:type="spellStart"/>
      <w:r w:rsidRPr="0009364F">
        <w:t>Юголукская</w:t>
      </w:r>
      <w:proofErr w:type="spellEnd"/>
      <w:r w:rsidRPr="0009364F">
        <w:t xml:space="preserve"> СОШ). Работы победителей муниципального этапа направлены в г. Ирку</w:t>
      </w:r>
      <w:proofErr w:type="gramStart"/>
      <w:r w:rsidRPr="0009364F">
        <w:t>тск дл</w:t>
      </w:r>
      <w:proofErr w:type="gramEnd"/>
      <w:r w:rsidRPr="0009364F">
        <w:t xml:space="preserve">я участия в региональном этапе областного конкурса «Лучший </w:t>
      </w:r>
      <w:proofErr w:type="spellStart"/>
      <w:r w:rsidRPr="0009364F">
        <w:t>наркопост</w:t>
      </w:r>
      <w:proofErr w:type="spellEnd"/>
      <w:r w:rsidRPr="0009364F">
        <w:t xml:space="preserve"> Иркутской области». </w:t>
      </w:r>
    </w:p>
    <w:p w:rsidR="00A91FCB" w:rsidRPr="0009364F" w:rsidRDefault="00A91FCB" w:rsidP="0009364F">
      <w:pPr>
        <w:pStyle w:val="a4"/>
        <w:ind w:left="0"/>
        <w:jc w:val="both"/>
      </w:pPr>
      <w:r w:rsidRPr="0009364F">
        <w:t xml:space="preserve">Успешность профилактических мероприятий обеспечивается созданием успеха для каждого ребенка, а это развитие системы дополнительного образования, привлечение родителей, общественности к сотрудничеству в воспитании детей. На территории </w:t>
      </w:r>
      <w:proofErr w:type="spellStart"/>
      <w:r w:rsidRPr="0009364F">
        <w:t>Усть-Удинского</w:t>
      </w:r>
      <w:proofErr w:type="spellEnd"/>
      <w:r w:rsidRPr="0009364F">
        <w:t xml:space="preserve"> района действуют 177 кружков и секций из них: в образовательных учреждениях района действуют 127, 50 - МКУ ДО </w:t>
      </w:r>
      <w:proofErr w:type="spellStart"/>
      <w:r w:rsidRPr="0009364F">
        <w:t>Усть-Удинский</w:t>
      </w:r>
      <w:proofErr w:type="spellEnd"/>
      <w:r w:rsidRPr="0009364F">
        <w:t xml:space="preserve"> ДДТ. Охват детей дополнительным образованием составил (1440 – ОУ, 921 - ДДТ) 69 % от общего числа учащихся.</w:t>
      </w:r>
    </w:p>
    <w:p w:rsidR="00A91FCB" w:rsidRPr="0009364F" w:rsidRDefault="00A91FCB" w:rsidP="0009364F">
      <w:pPr>
        <w:pStyle w:val="a4"/>
        <w:ind w:left="0"/>
        <w:rPr>
          <w:b/>
        </w:rPr>
      </w:pPr>
    </w:p>
    <w:p w:rsidR="00EA0E27" w:rsidRPr="0009364F" w:rsidRDefault="00EA0E27" w:rsidP="0009364F">
      <w:pPr>
        <w:pStyle w:val="a4"/>
        <w:numPr>
          <w:ilvl w:val="1"/>
          <w:numId w:val="21"/>
        </w:numPr>
        <w:ind w:left="0" w:firstLine="0"/>
        <w:rPr>
          <w:b/>
        </w:rPr>
      </w:pPr>
      <w:r w:rsidRPr="0009364F">
        <w:rPr>
          <w:b/>
        </w:rPr>
        <w:t xml:space="preserve">Отдел по делам молодежи и спорта администрации </w:t>
      </w:r>
      <w:proofErr w:type="spellStart"/>
      <w:r w:rsidRPr="0009364F">
        <w:rPr>
          <w:b/>
        </w:rPr>
        <w:t>Усть-Удинского</w:t>
      </w:r>
      <w:proofErr w:type="spellEnd"/>
      <w:r w:rsidRPr="0009364F">
        <w:rPr>
          <w:b/>
        </w:rPr>
        <w:t xml:space="preserve"> района</w:t>
      </w:r>
    </w:p>
    <w:p w:rsidR="00945C97" w:rsidRPr="0009364F" w:rsidRDefault="00945C97" w:rsidP="0009364F">
      <w:pPr>
        <w:tabs>
          <w:tab w:val="left" w:pos="851"/>
          <w:tab w:val="left" w:pos="3405"/>
        </w:tabs>
        <w:ind w:right="283"/>
        <w:jc w:val="both"/>
      </w:pPr>
      <w:r w:rsidRPr="0009364F">
        <w:rPr>
          <w:noProof/>
        </w:rPr>
        <mc:AlternateContent>
          <mc:Choice Requires="wps">
            <w:drawing>
              <wp:anchor distT="0" distB="0" distL="114300" distR="114300" simplePos="0" relativeHeight="251659264" behindDoc="0" locked="0" layoutInCell="1" allowOverlap="1" wp14:anchorId="7D022533" wp14:editId="565A094A">
                <wp:simplePos x="0" y="0"/>
                <wp:positionH relativeFrom="page">
                  <wp:posOffset>761365</wp:posOffset>
                </wp:positionH>
                <wp:positionV relativeFrom="page">
                  <wp:posOffset>2552700</wp:posOffset>
                </wp:positionV>
                <wp:extent cx="143510" cy="85090"/>
                <wp:effectExtent l="0" t="0" r="0" b="63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50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2323" w:rsidRDefault="003A2323" w:rsidP="00945C97"/>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26" type="#_x0000_t202" style="position:absolute;left:0;text-align:left;margin-left:59.95pt;margin-top:201pt;width:11.3pt;height: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" stroked="f" strokeweight=".5pt">
                <v:textbox inset="0,0,0,0">
                  <w:txbxContent>
                    <w:p w:rsidR="003A2323" w:rsidRDefault="003A2323" w:rsidP="00945C97"/>
                  </w:txbxContent>
                </v:textbox>
                <w10:wrap anchorx="page" anchory="page"/>
              </v:shape>
            </w:pict>
          </mc:Fallback>
        </mc:AlternateContent>
      </w:r>
      <w:r w:rsidRPr="0009364F">
        <w:t xml:space="preserve">          Отдел по делам молодежи и спорта администрации РМО «</w:t>
      </w:r>
      <w:proofErr w:type="spellStart"/>
      <w:r w:rsidRPr="0009364F">
        <w:t>Усть-Удинский</w:t>
      </w:r>
      <w:proofErr w:type="spellEnd"/>
      <w:r w:rsidRPr="0009364F">
        <w:t xml:space="preserve"> район» (далее – отдел по делам молодежи и спорта) входит в структуру администрации районного муниципального образования «</w:t>
      </w:r>
      <w:proofErr w:type="spellStart"/>
      <w:r w:rsidRPr="0009364F">
        <w:t>Усть-Удинский</w:t>
      </w:r>
      <w:proofErr w:type="spellEnd"/>
      <w:r w:rsidRPr="0009364F">
        <w:t xml:space="preserve"> район». </w:t>
      </w:r>
    </w:p>
    <w:p w:rsidR="00945C97" w:rsidRPr="0009364F" w:rsidRDefault="00945C97" w:rsidP="0009364F">
      <w:pPr>
        <w:widowControl w:val="0"/>
        <w:autoSpaceDE w:val="0"/>
        <w:autoSpaceDN w:val="0"/>
        <w:adjustRightInd w:val="0"/>
        <w:ind w:right="283"/>
        <w:jc w:val="both"/>
      </w:pPr>
      <w:r w:rsidRPr="0009364F">
        <w:t>С целью развития спорта и создания социально- экономических и организационных условий, способствующих успешной социализации и эффективной самореализации молодежи РМО «</w:t>
      </w:r>
      <w:proofErr w:type="spellStart"/>
      <w:r w:rsidRPr="0009364F">
        <w:t>Усть-Удинский</w:t>
      </w:r>
      <w:proofErr w:type="spellEnd"/>
      <w:r w:rsidRPr="0009364F">
        <w:t xml:space="preserve"> район» отделом разработаны и реализуются муниципальные программы, в состав которых входят подпрограммы:</w:t>
      </w:r>
    </w:p>
    <w:p w:rsidR="00945C97" w:rsidRPr="0009364F" w:rsidRDefault="00945C97" w:rsidP="0009364F">
      <w:pPr>
        <w:numPr>
          <w:ilvl w:val="0"/>
          <w:numId w:val="30"/>
        </w:numPr>
        <w:ind w:left="0" w:right="283" w:firstLine="0"/>
        <w:jc w:val="both"/>
      </w:pPr>
      <w:r w:rsidRPr="0009364F">
        <w:t>Муниципальная программа РМО «</w:t>
      </w:r>
      <w:proofErr w:type="spellStart"/>
      <w:r w:rsidRPr="0009364F">
        <w:t>Усть-Удинский</w:t>
      </w:r>
      <w:proofErr w:type="spellEnd"/>
      <w:r w:rsidRPr="0009364F">
        <w:t xml:space="preserve"> район» «Молодежная политика» на 2015-2021 годы:</w:t>
      </w:r>
    </w:p>
    <w:p w:rsidR="00945C97" w:rsidRPr="0009364F" w:rsidRDefault="00945C97" w:rsidP="0009364F">
      <w:pPr>
        <w:numPr>
          <w:ilvl w:val="0"/>
          <w:numId w:val="25"/>
        </w:numPr>
        <w:ind w:left="0" w:right="283" w:firstLine="0"/>
        <w:jc w:val="both"/>
      </w:pPr>
      <w:r w:rsidRPr="0009364F">
        <w:t>Подпрограмма «Качественное развитие потенциала и воспитание молодежи РМО «</w:t>
      </w:r>
      <w:proofErr w:type="spellStart"/>
      <w:r w:rsidRPr="0009364F">
        <w:t>Усть-Удинский</w:t>
      </w:r>
      <w:proofErr w:type="spellEnd"/>
      <w:r w:rsidRPr="0009364F">
        <w:t xml:space="preserve"> район» на 2015-2021 годы</w:t>
      </w:r>
    </w:p>
    <w:p w:rsidR="00945C97" w:rsidRPr="0009364F" w:rsidRDefault="00945C97" w:rsidP="0009364F">
      <w:pPr>
        <w:numPr>
          <w:ilvl w:val="0"/>
          <w:numId w:val="25"/>
        </w:numPr>
        <w:ind w:left="0" w:right="283" w:firstLine="0"/>
        <w:jc w:val="both"/>
      </w:pPr>
      <w:r w:rsidRPr="0009364F">
        <w:t>Подпрограмма «Патриотическое воспитание детей и молодежи районного муниципального образования «</w:t>
      </w:r>
      <w:proofErr w:type="spellStart"/>
      <w:r w:rsidRPr="0009364F">
        <w:t>Усть-Удинский</w:t>
      </w:r>
      <w:proofErr w:type="spellEnd"/>
      <w:r w:rsidRPr="0009364F">
        <w:t xml:space="preserve"> район» на 2015-2021 годы</w:t>
      </w:r>
    </w:p>
    <w:p w:rsidR="00945C97" w:rsidRPr="0009364F" w:rsidRDefault="00945C97" w:rsidP="0009364F">
      <w:pPr>
        <w:numPr>
          <w:ilvl w:val="0"/>
          <w:numId w:val="25"/>
        </w:numPr>
        <w:ind w:left="0" w:right="283" w:firstLine="0"/>
        <w:jc w:val="both"/>
        <w:rPr>
          <w:lang w:eastAsia="en-US"/>
        </w:rPr>
      </w:pPr>
      <w:r w:rsidRPr="0009364F">
        <w:t xml:space="preserve">Подпрограмма «Комплексные меры профилактики злоупотребления наркотическими средствами, токсическими и психотропными веществами» на 2015-2021 годы </w:t>
      </w:r>
    </w:p>
    <w:p w:rsidR="00945C97" w:rsidRPr="0009364F" w:rsidRDefault="00945C97" w:rsidP="0009364F">
      <w:pPr>
        <w:jc w:val="both"/>
        <w:rPr>
          <w:lang w:eastAsia="en-US"/>
        </w:rPr>
      </w:pPr>
    </w:p>
    <w:p w:rsidR="00945C97" w:rsidRPr="0009364F" w:rsidRDefault="00945C97" w:rsidP="0009364F">
      <w:pPr>
        <w:numPr>
          <w:ilvl w:val="0"/>
          <w:numId w:val="29"/>
        </w:numPr>
        <w:ind w:left="0" w:right="283" w:firstLine="0"/>
        <w:jc w:val="both"/>
      </w:pPr>
      <w:r w:rsidRPr="0009364F">
        <w:t>Муниципальная программа РМО «</w:t>
      </w:r>
      <w:proofErr w:type="spellStart"/>
      <w:r w:rsidRPr="0009364F">
        <w:t>Усть-Удинский</w:t>
      </w:r>
      <w:proofErr w:type="spellEnd"/>
      <w:r w:rsidRPr="0009364F">
        <w:t xml:space="preserve"> район» «Развитие физической культуры и спорта» на 2015-2021 годы</w:t>
      </w:r>
    </w:p>
    <w:p w:rsidR="00945C97" w:rsidRPr="0009364F" w:rsidRDefault="00945C97" w:rsidP="0009364F">
      <w:pPr>
        <w:numPr>
          <w:ilvl w:val="0"/>
          <w:numId w:val="22"/>
        </w:numPr>
        <w:ind w:left="0" w:right="283" w:firstLine="0"/>
        <w:jc w:val="both"/>
      </w:pPr>
      <w:r w:rsidRPr="0009364F">
        <w:t xml:space="preserve">Подпрограмма «Развитие физической культуры и массового спорта» на 2015-2021 годы подпрограммы </w:t>
      </w:r>
    </w:p>
    <w:p w:rsidR="00945C97" w:rsidRPr="0009364F" w:rsidRDefault="00945C97" w:rsidP="0009364F">
      <w:pPr>
        <w:numPr>
          <w:ilvl w:val="0"/>
          <w:numId w:val="22"/>
        </w:numPr>
        <w:ind w:left="0" w:right="283" w:firstLine="0"/>
        <w:jc w:val="both"/>
      </w:pPr>
      <w:r w:rsidRPr="0009364F">
        <w:t>Подпрограмма «Развитие спортивной инфраструктуры и материально технической базы» на 2015-2021 годы</w:t>
      </w:r>
    </w:p>
    <w:p w:rsidR="00945C97" w:rsidRPr="0009364F" w:rsidRDefault="00945C97" w:rsidP="0009364F">
      <w:pPr>
        <w:ind w:right="283"/>
        <w:jc w:val="both"/>
      </w:pPr>
    </w:p>
    <w:p w:rsidR="00945C97" w:rsidRPr="0009364F" w:rsidRDefault="00945C97" w:rsidP="0009364F">
      <w:pPr>
        <w:widowControl w:val="0"/>
        <w:autoSpaceDE w:val="0"/>
        <w:autoSpaceDN w:val="0"/>
        <w:adjustRightInd w:val="0"/>
        <w:ind w:right="283"/>
        <w:jc w:val="both"/>
      </w:pPr>
      <w:r w:rsidRPr="0009364F">
        <w:tab/>
        <w:t xml:space="preserve">В рамках реализации подпрограммы «Качественное развитие потенциала и воспитание молодежи </w:t>
      </w:r>
      <w:proofErr w:type="spellStart"/>
      <w:r w:rsidRPr="0009364F">
        <w:t>Усть-Удинского</w:t>
      </w:r>
      <w:proofErr w:type="spellEnd"/>
      <w:r w:rsidRPr="0009364F">
        <w:t xml:space="preserve"> района» на 2015-2021 годы муниципальной программы «Молодежная политика» на 2015 – 2021 годы были </w:t>
      </w:r>
      <w:r w:rsidR="006D330E" w:rsidRPr="0009364F">
        <w:t>организованы</w:t>
      </w:r>
      <w:r w:rsidRPr="0009364F">
        <w:t xml:space="preserve"> следующи</w:t>
      </w:r>
      <w:r w:rsidR="002E5548" w:rsidRPr="0009364F">
        <w:t>е мероприятия</w:t>
      </w:r>
      <w:r w:rsidRPr="0009364F">
        <w:t xml:space="preserve">: </w:t>
      </w:r>
    </w:p>
    <w:p w:rsidR="00945C97" w:rsidRPr="0009364F" w:rsidRDefault="00945C97" w:rsidP="0009364F">
      <w:pPr>
        <w:widowControl w:val="0"/>
        <w:numPr>
          <w:ilvl w:val="0"/>
          <w:numId w:val="28"/>
        </w:numPr>
        <w:autoSpaceDE w:val="0"/>
        <w:autoSpaceDN w:val="0"/>
        <w:adjustRightInd w:val="0"/>
        <w:ind w:left="0" w:right="283" w:firstLine="0"/>
        <w:jc w:val="both"/>
      </w:pPr>
      <w:proofErr w:type="gramStart"/>
      <w:r w:rsidRPr="0009364F">
        <w:t>Участие хореографического коллектива ансамбля песни и танца «</w:t>
      </w:r>
      <w:proofErr w:type="spellStart"/>
      <w:r w:rsidRPr="0009364F">
        <w:t>Славиния</w:t>
      </w:r>
      <w:proofErr w:type="spellEnd"/>
      <w:r w:rsidRPr="0009364F">
        <w:t xml:space="preserve">» в областном конкурсе хореографического искусства «Байкальское кружево» в рамках </w:t>
      </w:r>
      <w:r w:rsidRPr="0009364F">
        <w:rPr>
          <w:lang w:val="en-US"/>
        </w:rPr>
        <w:t>I</w:t>
      </w:r>
      <w:r w:rsidRPr="0009364F">
        <w:t xml:space="preserve"> этапа Международной ассамблеи искусств детского и юношеского творчества «Байкальская сюита»).</w:t>
      </w:r>
      <w:proofErr w:type="gramEnd"/>
    </w:p>
    <w:p w:rsidR="00945C97" w:rsidRPr="0009364F" w:rsidRDefault="00945C97" w:rsidP="0009364F">
      <w:pPr>
        <w:widowControl w:val="0"/>
        <w:numPr>
          <w:ilvl w:val="0"/>
          <w:numId w:val="28"/>
        </w:numPr>
        <w:autoSpaceDE w:val="0"/>
        <w:autoSpaceDN w:val="0"/>
        <w:adjustRightInd w:val="0"/>
        <w:ind w:left="0" w:right="283" w:firstLine="0"/>
        <w:jc w:val="both"/>
      </w:pPr>
      <w:r w:rsidRPr="0009364F">
        <w:t>Участие хореографического коллектива ансамбля песни и танца «</w:t>
      </w:r>
      <w:proofErr w:type="spellStart"/>
      <w:r w:rsidRPr="0009364F">
        <w:t>Славиния</w:t>
      </w:r>
      <w:proofErr w:type="spellEnd"/>
      <w:r w:rsidRPr="0009364F">
        <w:t xml:space="preserve">» в областном конкурсе хореографического искусства «Байкальское кружево» в рамках </w:t>
      </w:r>
      <w:r w:rsidRPr="0009364F">
        <w:rPr>
          <w:lang w:val="en-US"/>
        </w:rPr>
        <w:t>III</w:t>
      </w:r>
      <w:r w:rsidRPr="0009364F">
        <w:t xml:space="preserve"> этапа Международной ассамблеи искусств детского и юношеского творчества «Байкальская сюита».</w:t>
      </w:r>
    </w:p>
    <w:p w:rsidR="00945C97" w:rsidRPr="0009364F" w:rsidRDefault="00945C97" w:rsidP="0009364F">
      <w:pPr>
        <w:widowControl w:val="0"/>
        <w:numPr>
          <w:ilvl w:val="0"/>
          <w:numId w:val="28"/>
        </w:numPr>
        <w:autoSpaceDE w:val="0"/>
        <w:autoSpaceDN w:val="0"/>
        <w:adjustRightInd w:val="0"/>
        <w:ind w:left="0" w:right="283" w:firstLine="0"/>
        <w:jc w:val="both"/>
      </w:pPr>
      <w:r w:rsidRPr="0009364F">
        <w:t>Участие хореографического коллектива ансамбля песни и танца «</w:t>
      </w:r>
      <w:proofErr w:type="spellStart"/>
      <w:r w:rsidRPr="0009364F">
        <w:t>Славиния</w:t>
      </w:r>
      <w:proofErr w:type="spellEnd"/>
      <w:r w:rsidRPr="0009364F">
        <w:t xml:space="preserve">» в </w:t>
      </w:r>
      <w:r w:rsidRPr="0009364F">
        <w:lastRenderedPageBreak/>
        <w:t>творческой смене «</w:t>
      </w:r>
      <w:r w:rsidRPr="0009364F">
        <w:rPr>
          <w:lang w:val="en-US"/>
        </w:rPr>
        <w:t>Folk</w:t>
      </w:r>
      <w:r w:rsidRPr="0009364F">
        <w:t xml:space="preserve"> </w:t>
      </w:r>
      <w:proofErr w:type="spellStart"/>
      <w:r w:rsidRPr="0009364F">
        <w:rPr>
          <w:lang w:val="en-US"/>
        </w:rPr>
        <w:t>Denc</w:t>
      </w:r>
      <w:proofErr w:type="spellEnd"/>
      <w:r w:rsidRPr="0009364F">
        <w:t>» танцевального лагеря «</w:t>
      </w:r>
      <w:r w:rsidRPr="0009364F">
        <w:rPr>
          <w:lang w:val="en-US"/>
        </w:rPr>
        <w:t>DANCE</w:t>
      </w:r>
      <w:r w:rsidRPr="0009364F">
        <w:t xml:space="preserve"> Лето – Танцевальный кемпинг на Байкале 2018».</w:t>
      </w:r>
    </w:p>
    <w:p w:rsidR="00945C97" w:rsidRPr="0009364F" w:rsidRDefault="00945C97" w:rsidP="0009364F">
      <w:pPr>
        <w:widowControl w:val="0"/>
        <w:numPr>
          <w:ilvl w:val="0"/>
          <w:numId w:val="28"/>
        </w:numPr>
        <w:autoSpaceDE w:val="0"/>
        <w:autoSpaceDN w:val="0"/>
        <w:adjustRightInd w:val="0"/>
        <w:ind w:left="0" w:firstLine="0"/>
        <w:jc w:val="both"/>
      </w:pPr>
      <w:r w:rsidRPr="0009364F">
        <w:t>Участие обучающихся образовательных организаций в летнем лагере «Молодежное общественное движение «Иркутский Клуб весёлых и находчивых».</w:t>
      </w:r>
    </w:p>
    <w:p w:rsidR="00945C97" w:rsidRPr="0009364F" w:rsidRDefault="00945C97" w:rsidP="0009364F">
      <w:pPr>
        <w:widowControl w:val="0"/>
        <w:numPr>
          <w:ilvl w:val="0"/>
          <w:numId w:val="28"/>
        </w:numPr>
        <w:autoSpaceDE w:val="0"/>
        <w:autoSpaceDN w:val="0"/>
        <w:adjustRightInd w:val="0"/>
        <w:ind w:left="0" w:firstLine="0"/>
        <w:jc w:val="both"/>
      </w:pPr>
      <w:r w:rsidRPr="0009364F">
        <w:t>Участие обучающихся образовательных организаций в летнем лагере «Молодежное общественное движение «Иркутский Клуб весёлых и находчивых»</w:t>
      </w:r>
      <w:r w:rsidR="002E5548" w:rsidRPr="0009364F">
        <w:t>.</w:t>
      </w:r>
    </w:p>
    <w:p w:rsidR="00945C97" w:rsidRPr="0009364F" w:rsidRDefault="00945C97" w:rsidP="0009364F">
      <w:pPr>
        <w:widowControl w:val="0"/>
        <w:numPr>
          <w:ilvl w:val="0"/>
          <w:numId w:val="28"/>
        </w:numPr>
        <w:autoSpaceDE w:val="0"/>
        <w:autoSpaceDN w:val="0"/>
        <w:adjustRightInd w:val="0"/>
        <w:ind w:left="0" w:firstLine="0"/>
        <w:jc w:val="both"/>
      </w:pPr>
      <w:r w:rsidRPr="0009364F">
        <w:t>Межрайонный конкурс песни «Таланты нового века»</w:t>
      </w:r>
      <w:r w:rsidR="002E5548" w:rsidRPr="0009364F">
        <w:t>.</w:t>
      </w:r>
    </w:p>
    <w:p w:rsidR="00945C97" w:rsidRPr="0009364F" w:rsidRDefault="00945C97" w:rsidP="0009364F">
      <w:pPr>
        <w:widowControl w:val="0"/>
        <w:numPr>
          <w:ilvl w:val="0"/>
          <w:numId w:val="28"/>
        </w:numPr>
        <w:autoSpaceDE w:val="0"/>
        <w:autoSpaceDN w:val="0"/>
        <w:adjustRightInd w:val="0"/>
        <w:ind w:left="0" w:firstLine="0"/>
        <w:jc w:val="both"/>
      </w:pPr>
      <w:r w:rsidRPr="0009364F">
        <w:t>Районный Праздник танца «Таланты нового века»</w:t>
      </w:r>
      <w:r w:rsidR="002E5548" w:rsidRPr="0009364F">
        <w:t>.</w:t>
      </w:r>
    </w:p>
    <w:p w:rsidR="00945C97" w:rsidRPr="0009364F" w:rsidRDefault="00945C97" w:rsidP="0009364F">
      <w:pPr>
        <w:widowControl w:val="0"/>
        <w:numPr>
          <w:ilvl w:val="0"/>
          <w:numId w:val="28"/>
        </w:numPr>
        <w:autoSpaceDE w:val="0"/>
        <w:autoSpaceDN w:val="0"/>
        <w:adjustRightInd w:val="0"/>
        <w:ind w:left="0" w:firstLine="0"/>
        <w:jc w:val="both"/>
      </w:pPr>
      <w:r w:rsidRPr="0009364F">
        <w:t>Районный  фестиваль «Зимниада-2018».</w:t>
      </w:r>
    </w:p>
    <w:p w:rsidR="00945C97" w:rsidRPr="0009364F" w:rsidRDefault="00945C97" w:rsidP="0009364F">
      <w:pPr>
        <w:widowControl w:val="0"/>
        <w:numPr>
          <w:ilvl w:val="0"/>
          <w:numId w:val="28"/>
        </w:numPr>
        <w:autoSpaceDE w:val="0"/>
        <w:autoSpaceDN w:val="0"/>
        <w:adjustRightInd w:val="0"/>
        <w:ind w:left="0" w:firstLine="0"/>
        <w:jc w:val="both"/>
      </w:pPr>
      <w:r w:rsidRPr="0009364F">
        <w:t>Районный молодежный фестиваль-слёт любительских творческих коллективов «СТАР ТИНЕЙДЖЕР»</w:t>
      </w:r>
      <w:r w:rsidR="002E5548" w:rsidRPr="0009364F">
        <w:t>.</w:t>
      </w:r>
    </w:p>
    <w:p w:rsidR="00945C97" w:rsidRPr="0009364F" w:rsidRDefault="00945C97" w:rsidP="0009364F">
      <w:pPr>
        <w:widowControl w:val="0"/>
        <w:numPr>
          <w:ilvl w:val="0"/>
          <w:numId w:val="28"/>
        </w:numPr>
        <w:autoSpaceDE w:val="0"/>
        <w:autoSpaceDN w:val="0"/>
        <w:adjustRightInd w:val="0"/>
        <w:ind w:left="0" w:firstLine="0"/>
        <w:jc w:val="both"/>
      </w:pPr>
      <w:r w:rsidRPr="0009364F">
        <w:t>Обеспеч</w:t>
      </w:r>
      <w:r w:rsidR="002E5548" w:rsidRPr="0009364F">
        <w:t>ивалась</w:t>
      </w:r>
      <w:r w:rsidRPr="0009364F">
        <w:t xml:space="preserve"> работ</w:t>
      </w:r>
      <w:r w:rsidR="002E5548" w:rsidRPr="0009364F">
        <w:t>а</w:t>
      </w:r>
      <w:r w:rsidRPr="0009364F">
        <w:t xml:space="preserve"> хоккейного корта, лыжной базы</w:t>
      </w:r>
      <w:r w:rsidR="002E5548" w:rsidRPr="0009364F">
        <w:t xml:space="preserve"> в п. Усть-Уда.</w:t>
      </w:r>
    </w:p>
    <w:p w:rsidR="00945C97" w:rsidRPr="0009364F" w:rsidRDefault="00945C97" w:rsidP="00F044E0">
      <w:pPr>
        <w:widowControl w:val="0"/>
        <w:autoSpaceDE w:val="0"/>
        <w:autoSpaceDN w:val="0"/>
        <w:adjustRightInd w:val="0"/>
        <w:ind w:firstLine="708"/>
        <w:jc w:val="both"/>
      </w:pPr>
      <w:r w:rsidRPr="0009364F">
        <w:t xml:space="preserve">В целях эффективного включения молодежи в общественное и социально-экономическое  развитие района, развития у молодых людей положительных навыков управления общественной жизнью 1 чел. из числа молодежи принял участие в выездной акции «Молодежь Прибайкалья» </w:t>
      </w:r>
      <w:proofErr w:type="spellStart"/>
      <w:r w:rsidRPr="0009364F">
        <w:t>г</w:t>
      </w:r>
      <w:proofErr w:type="gramStart"/>
      <w:r w:rsidRPr="0009364F">
        <w:t>.И</w:t>
      </w:r>
      <w:proofErr w:type="gramEnd"/>
      <w:r w:rsidRPr="0009364F">
        <w:t>ркутск</w:t>
      </w:r>
      <w:proofErr w:type="spellEnd"/>
      <w:r w:rsidRPr="0009364F">
        <w:t>.</w:t>
      </w:r>
    </w:p>
    <w:p w:rsidR="00945C97" w:rsidRPr="0009364F" w:rsidRDefault="00945C97" w:rsidP="00F044E0">
      <w:pPr>
        <w:widowControl w:val="0"/>
        <w:autoSpaceDE w:val="0"/>
        <w:autoSpaceDN w:val="0"/>
        <w:adjustRightInd w:val="0"/>
        <w:ind w:firstLine="708"/>
        <w:jc w:val="both"/>
      </w:pPr>
      <w:r w:rsidRPr="0009364F">
        <w:t xml:space="preserve">В 2018 году 1 человек из числа молодежи </w:t>
      </w:r>
      <w:proofErr w:type="spellStart"/>
      <w:r w:rsidRPr="0009364F">
        <w:t>Усть-Удинского</w:t>
      </w:r>
      <w:proofErr w:type="spellEnd"/>
      <w:r w:rsidRPr="0009364F">
        <w:t xml:space="preserve"> района принял участие в областном конкурсе молодежных инновационных проектов.</w:t>
      </w:r>
    </w:p>
    <w:p w:rsidR="00945C97" w:rsidRPr="0009364F" w:rsidRDefault="00945C97" w:rsidP="00F044E0">
      <w:pPr>
        <w:ind w:firstLine="708"/>
        <w:jc w:val="both"/>
      </w:pPr>
      <w:r w:rsidRPr="0009364F">
        <w:t xml:space="preserve">Ежегодно министерство по молодежной политике Иркутской области выделяет путевки в ВДЦ «Океан» и «Орленок». С 2017 года поощрение детей путевками в МДЦ «Артек» осуществляется посредством автоматизированной информационной системы на основе электронного портфолио. Количество детей, направленных в 2018 году в детские центры составило 11 чел., в том числе: МДЦ «Артек» - 7 чел., ВДЦ «Океан» - 3, ВДЦ «Орленок» - 1. </w:t>
      </w:r>
    </w:p>
    <w:p w:rsidR="00945C97" w:rsidRPr="0009364F" w:rsidRDefault="00945C97" w:rsidP="00F044E0">
      <w:pPr>
        <w:pStyle w:val="ConsPlusNormal"/>
        <w:ind w:firstLine="708"/>
        <w:jc w:val="both"/>
        <w:rPr>
          <w:rFonts w:ascii="Times New Roman" w:hAnsi="Times New Roman" w:cs="Times New Roman"/>
          <w:sz w:val="24"/>
          <w:szCs w:val="24"/>
        </w:rPr>
      </w:pPr>
      <w:proofErr w:type="gramStart"/>
      <w:r w:rsidRPr="0009364F">
        <w:rPr>
          <w:rFonts w:ascii="Times New Roman" w:hAnsi="Times New Roman" w:cs="Times New Roman"/>
          <w:sz w:val="24"/>
          <w:szCs w:val="24"/>
        </w:rPr>
        <w:t xml:space="preserve">В течение 2018 года информация о реализации молодежной политики на территории </w:t>
      </w:r>
      <w:proofErr w:type="spellStart"/>
      <w:r w:rsidRPr="0009364F">
        <w:rPr>
          <w:rFonts w:ascii="Times New Roman" w:hAnsi="Times New Roman" w:cs="Times New Roman"/>
          <w:sz w:val="24"/>
          <w:szCs w:val="24"/>
        </w:rPr>
        <w:t>Усть-Удинского</w:t>
      </w:r>
      <w:proofErr w:type="spellEnd"/>
      <w:r w:rsidRPr="0009364F">
        <w:rPr>
          <w:rFonts w:ascii="Times New Roman" w:hAnsi="Times New Roman" w:cs="Times New Roman"/>
          <w:sz w:val="24"/>
          <w:szCs w:val="24"/>
        </w:rPr>
        <w:t xml:space="preserve"> района  и информация, направленная министерством по молодежной политики Иркутской области о конкурсах, а также методические рекомендации размещалась на сайте администрации </w:t>
      </w:r>
      <w:proofErr w:type="spellStart"/>
      <w:r w:rsidRPr="0009364F">
        <w:rPr>
          <w:rFonts w:ascii="Times New Roman" w:hAnsi="Times New Roman" w:cs="Times New Roman"/>
          <w:sz w:val="24"/>
          <w:szCs w:val="24"/>
        </w:rPr>
        <w:t>Усть-Удинского</w:t>
      </w:r>
      <w:proofErr w:type="spellEnd"/>
      <w:r w:rsidRPr="0009364F">
        <w:rPr>
          <w:rFonts w:ascii="Times New Roman" w:hAnsi="Times New Roman" w:cs="Times New Roman"/>
          <w:sz w:val="24"/>
          <w:szCs w:val="24"/>
        </w:rPr>
        <w:t xml:space="preserve"> района в разделе «Отдел по делам молодежи и спорта» и публиковалась в газете «</w:t>
      </w:r>
      <w:proofErr w:type="spellStart"/>
      <w:r w:rsidRPr="0009364F">
        <w:rPr>
          <w:rFonts w:ascii="Times New Roman" w:hAnsi="Times New Roman" w:cs="Times New Roman"/>
          <w:sz w:val="24"/>
          <w:szCs w:val="24"/>
        </w:rPr>
        <w:t>Усть-Удинские</w:t>
      </w:r>
      <w:proofErr w:type="spellEnd"/>
      <w:r w:rsidRPr="0009364F">
        <w:rPr>
          <w:rFonts w:ascii="Times New Roman" w:hAnsi="Times New Roman" w:cs="Times New Roman"/>
          <w:sz w:val="24"/>
          <w:szCs w:val="24"/>
        </w:rPr>
        <w:t xml:space="preserve"> вести».</w:t>
      </w:r>
      <w:proofErr w:type="gramEnd"/>
    </w:p>
    <w:p w:rsidR="00945C97" w:rsidRPr="0009364F" w:rsidRDefault="00682292" w:rsidP="0009364F">
      <w:pPr>
        <w:jc w:val="both"/>
        <w:rPr>
          <w:bCs/>
        </w:rPr>
      </w:pPr>
      <w:r w:rsidRPr="0009364F">
        <w:rPr>
          <w:bCs/>
        </w:rPr>
        <w:t>В</w:t>
      </w:r>
      <w:r w:rsidR="00945C97" w:rsidRPr="0009364F">
        <w:rPr>
          <w:bCs/>
        </w:rPr>
        <w:t xml:space="preserve"> целях формирования системы патриотического воспитания при администрации РМО «</w:t>
      </w:r>
      <w:proofErr w:type="spellStart"/>
      <w:r w:rsidR="00945C97" w:rsidRPr="0009364F">
        <w:rPr>
          <w:bCs/>
        </w:rPr>
        <w:t>Усть-Удинский</w:t>
      </w:r>
      <w:proofErr w:type="spellEnd"/>
      <w:r w:rsidR="00945C97" w:rsidRPr="0009364F">
        <w:rPr>
          <w:bCs/>
        </w:rPr>
        <w:t xml:space="preserve"> район» создан Координационный совет по вопросам патриотического воспитания граждан и осуществляет деятельность региональный специалист по патриотическому воспитани</w:t>
      </w:r>
      <w:r w:rsidR="009A19E8">
        <w:rPr>
          <w:bCs/>
        </w:rPr>
        <w:t>ю</w:t>
      </w:r>
      <w:r w:rsidR="00945C97" w:rsidRPr="0009364F">
        <w:rPr>
          <w:bCs/>
        </w:rPr>
        <w:t>.</w:t>
      </w:r>
    </w:p>
    <w:p w:rsidR="00945C97" w:rsidRPr="0009364F" w:rsidRDefault="00945C97" w:rsidP="0009364F">
      <w:pPr>
        <w:widowControl w:val="0"/>
        <w:autoSpaceDE w:val="0"/>
        <w:autoSpaceDN w:val="0"/>
        <w:adjustRightInd w:val="0"/>
        <w:jc w:val="both"/>
      </w:pPr>
      <w:r w:rsidRPr="0009364F">
        <w:t xml:space="preserve">В рамках реализации подпрограммы «Патриотическое воспитание детей и молодежи </w:t>
      </w:r>
      <w:proofErr w:type="spellStart"/>
      <w:r w:rsidRPr="0009364F">
        <w:t>Усть-Удинского</w:t>
      </w:r>
      <w:proofErr w:type="spellEnd"/>
      <w:r w:rsidRPr="0009364F">
        <w:t xml:space="preserve"> района» на 2015-2021 годы муниципальной программы РМО «</w:t>
      </w:r>
      <w:proofErr w:type="spellStart"/>
      <w:r w:rsidRPr="0009364F">
        <w:t>Усть-Удинский</w:t>
      </w:r>
      <w:proofErr w:type="spellEnd"/>
      <w:r w:rsidRPr="0009364F">
        <w:t xml:space="preserve"> район» «Молодежная политика» на 2015-2021 годы  были выделены денежные средства для организации следующих мероприятий: </w:t>
      </w:r>
    </w:p>
    <w:p w:rsidR="00945C97" w:rsidRPr="0009364F" w:rsidRDefault="00945C97" w:rsidP="0009364F">
      <w:pPr>
        <w:widowControl w:val="0"/>
        <w:numPr>
          <w:ilvl w:val="0"/>
          <w:numId w:val="31"/>
        </w:numPr>
        <w:autoSpaceDE w:val="0"/>
        <w:autoSpaceDN w:val="0"/>
        <w:adjustRightInd w:val="0"/>
        <w:ind w:left="0" w:firstLine="0"/>
        <w:jc w:val="both"/>
      </w:pPr>
      <w:r w:rsidRPr="0009364F">
        <w:t>Проведение районного мероприятия, посвященного празднованию 100-лет ВЛКСМ.</w:t>
      </w:r>
    </w:p>
    <w:p w:rsidR="00945C97" w:rsidRPr="0009364F" w:rsidRDefault="00945C97" w:rsidP="0009364F">
      <w:pPr>
        <w:widowControl w:val="0"/>
        <w:numPr>
          <w:ilvl w:val="0"/>
          <w:numId w:val="31"/>
        </w:numPr>
        <w:autoSpaceDE w:val="0"/>
        <w:autoSpaceDN w:val="0"/>
        <w:adjustRightInd w:val="0"/>
        <w:ind w:left="0" w:firstLine="0"/>
        <w:jc w:val="both"/>
      </w:pPr>
      <w:r w:rsidRPr="0009364F">
        <w:t>Участие обучающихся образовательных организаций в областном слёте поисковых и краеведческих отрядов Иркутской области, посвященном 20-летию ОМОО ПКО «День памяти», 30-летию поискового движения в России (получены дипломы участников юбилейного слёта).</w:t>
      </w:r>
    </w:p>
    <w:p w:rsidR="00945C97" w:rsidRPr="0009364F" w:rsidRDefault="00945C97" w:rsidP="0009364F">
      <w:pPr>
        <w:widowControl w:val="0"/>
        <w:numPr>
          <w:ilvl w:val="0"/>
          <w:numId w:val="31"/>
        </w:numPr>
        <w:autoSpaceDE w:val="0"/>
        <w:autoSpaceDN w:val="0"/>
        <w:adjustRightInd w:val="0"/>
        <w:ind w:left="0" w:firstLine="0"/>
        <w:jc w:val="both"/>
      </w:pPr>
      <w:r w:rsidRPr="0009364F">
        <w:t>Участие 3-х специалистов (педагогов) в областном слёте военно-патриотических организаций для руководителей патриотических организаций, инструкторов и директоров патриотических клубов и секций, специалистов региональной системы патриотического воспитания, педагогов, активистов (получены сертификаты участников)</w:t>
      </w:r>
    </w:p>
    <w:p w:rsidR="00945C97" w:rsidRPr="0009364F" w:rsidRDefault="00945C97" w:rsidP="0009364F">
      <w:pPr>
        <w:widowControl w:val="0"/>
        <w:numPr>
          <w:ilvl w:val="0"/>
          <w:numId w:val="31"/>
        </w:numPr>
        <w:autoSpaceDE w:val="0"/>
        <w:autoSpaceDN w:val="0"/>
        <w:adjustRightInd w:val="0"/>
        <w:ind w:left="0" w:firstLine="0"/>
        <w:jc w:val="both"/>
      </w:pPr>
      <w:r w:rsidRPr="0009364F">
        <w:t>Приобрете</w:t>
      </w:r>
      <w:r w:rsidR="00682292" w:rsidRPr="0009364F">
        <w:t>на</w:t>
      </w:r>
      <w:r w:rsidRPr="0009364F">
        <w:t xml:space="preserve"> форм</w:t>
      </w:r>
      <w:r w:rsidR="00682292" w:rsidRPr="0009364F">
        <w:t>а</w:t>
      </w:r>
      <w:r w:rsidRPr="0009364F">
        <w:t xml:space="preserve"> для патриотического отряда</w:t>
      </w:r>
      <w:r w:rsidR="00682292" w:rsidRPr="0009364F">
        <w:t>.</w:t>
      </w:r>
    </w:p>
    <w:p w:rsidR="00945C97" w:rsidRPr="0009364F" w:rsidRDefault="00682292" w:rsidP="0009364F">
      <w:pPr>
        <w:widowControl w:val="0"/>
        <w:numPr>
          <w:ilvl w:val="0"/>
          <w:numId w:val="31"/>
        </w:numPr>
        <w:autoSpaceDE w:val="0"/>
        <w:autoSpaceDN w:val="0"/>
        <w:adjustRightInd w:val="0"/>
        <w:ind w:left="0" w:firstLine="0"/>
        <w:jc w:val="both"/>
      </w:pPr>
      <w:r w:rsidRPr="0009364F">
        <w:t>Проведен к</w:t>
      </w:r>
      <w:r w:rsidR="00945C97" w:rsidRPr="0009364F">
        <w:t>онкурс музеев при общеобразовательных организациях</w:t>
      </w:r>
      <w:r w:rsidRPr="0009364F">
        <w:t>.</w:t>
      </w:r>
    </w:p>
    <w:p w:rsidR="00945C97" w:rsidRPr="0009364F" w:rsidRDefault="00945C97" w:rsidP="009A19E8">
      <w:pPr>
        <w:widowControl w:val="0"/>
        <w:autoSpaceDE w:val="0"/>
        <w:autoSpaceDN w:val="0"/>
        <w:adjustRightInd w:val="0"/>
        <w:ind w:firstLine="708"/>
        <w:jc w:val="both"/>
      </w:pPr>
      <w:r w:rsidRPr="0009364F">
        <w:t>В декабре 2018 года 3 человека из числа обучающихся образовательной организации приняли участие в областном слёте поисковых и краеведческих отрядов Иркутской области, посвященном 20-летию ОМОО ПКО «День памяти», 30-летию поискового движения в России. Каждому участнику был вручен диплом участника юбилейного слета.</w:t>
      </w:r>
    </w:p>
    <w:p w:rsidR="00945C97" w:rsidRPr="0009364F" w:rsidRDefault="006F4270" w:rsidP="00F044E0">
      <w:pPr>
        <w:pStyle w:val="27"/>
        <w:ind w:left="0" w:right="283" w:firstLine="708"/>
        <w:jc w:val="both"/>
        <w:rPr>
          <w:color w:val="000000"/>
        </w:rPr>
      </w:pPr>
      <w:r w:rsidRPr="0009364F">
        <w:rPr>
          <w:bCs/>
        </w:rPr>
        <w:lastRenderedPageBreak/>
        <w:t>З</w:t>
      </w:r>
      <w:r w:rsidR="00945C97" w:rsidRPr="0009364F">
        <w:rPr>
          <w:bCs/>
        </w:rPr>
        <w:t>а период 2018 года отделом по делам молодежи и спорта осуществлялась деятельность и в сфере профилактики социально-негативных явлений на территории РМО «</w:t>
      </w:r>
      <w:proofErr w:type="spellStart"/>
      <w:r w:rsidR="00945C97" w:rsidRPr="0009364F">
        <w:rPr>
          <w:bCs/>
        </w:rPr>
        <w:t>Усть-Удинский</w:t>
      </w:r>
      <w:proofErr w:type="spellEnd"/>
      <w:r w:rsidR="00945C97" w:rsidRPr="0009364F">
        <w:rPr>
          <w:bCs/>
        </w:rPr>
        <w:t xml:space="preserve"> район». В РМО «</w:t>
      </w:r>
      <w:proofErr w:type="spellStart"/>
      <w:r w:rsidR="00945C97" w:rsidRPr="0009364F">
        <w:rPr>
          <w:bCs/>
        </w:rPr>
        <w:t>Усть-Удинский</w:t>
      </w:r>
      <w:proofErr w:type="spellEnd"/>
      <w:r w:rsidR="00945C97" w:rsidRPr="0009364F">
        <w:rPr>
          <w:bCs/>
        </w:rPr>
        <w:t xml:space="preserve"> район» при администрации создана антинаркотическая комиссия, которая осуществляет свою деятельность во взаимодействии с антинаркотической комиссией в Иркутской области, структурными подразделениями территориальных органов исполнительной власти, функционирующими на территории </w:t>
      </w:r>
      <w:proofErr w:type="spellStart"/>
      <w:r w:rsidR="00945C97" w:rsidRPr="0009364F">
        <w:rPr>
          <w:bCs/>
        </w:rPr>
        <w:t>Усть-Удинского</w:t>
      </w:r>
      <w:proofErr w:type="spellEnd"/>
      <w:r w:rsidR="00945C97" w:rsidRPr="0009364F">
        <w:rPr>
          <w:bCs/>
        </w:rPr>
        <w:t xml:space="preserve"> района. </w:t>
      </w:r>
      <w:r w:rsidR="00945C97" w:rsidRPr="0009364F">
        <w:rPr>
          <w:color w:val="000000"/>
        </w:rPr>
        <w:t xml:space="preserve"> </w:t>
      </w:r>
    </w:p>
    <w:p w:rsidR="00945C97" w:rsidRPr="0009364F" w:rsidRDefault="00945C97" w:rsidP="00F044E0">
      <w:pPr>
        <w:ind w:firstLine="708"/>
        <w:jc w:val="both"/>
      </w:pPr>
      <w:r w:rsidRPr="0009364F">
        <w:t>В течение 2018 года в соответствии с годовым планом работы антинаркотической комиссии РМО «</w:t>
      </w:r>
      <w:proofErr w:type="spellStart"/>
      <w:r w:rsidRPr="0009364F">
        <w:t>Усть-Удинский</w:t>
      </w:r>
      <w:proofErr w:type="spellEnd"/>
      <w:r w:rsidRPr="0009364F">
        <w:t xml:space="preserve"> район» (далее – Комиссия), утвержденным председателем АНК, проведено 4 заседания, на которых рассмотрено 14  вопросов и приняты соответствующие решения. В течение 2018 года проведено 80 профилактических мероприятия, направленных на профилактику наркомании (антинаркотические акции, лекции, беседы, семинары, круглый стол, досуговые мероприятия, тематические дискотеки, мероприятия, направленные на выявление потребителей наркотических средств и др.).   Всего охвачено 1720 человек из числа несовершеннолетних, молодежи и взрослого населения </w:t>
      </w:r>
      <w:proofErr w:type="spellStart"/>
      <w:r w:rsidRPr="0009364F">
        <w:t>Усть-Удинского</w:t>
      </w:r>
      <w:proofErr w:type="spellEnd"/>
      <w:r w:rsidRPr="0009364F">
        <w:t xml:space="preserve"> района</w:t>
      </w:r>
      <w:r w:rsidRPr="0009364F">
        <w:rPr>
          <w:rFonts w:eastAsia="Calibri"/>
        </w:rPr>
        <w:t xml:space="preserve"> (2017 год – 1615 чел., 2016 год – 1405 чел., 2015 год – 644 чел.).</w:t>
      </w:r>
      <w:r w:rsidR="00F044E0">
        <w:rPr>
          <w:rFonts w:eastAsia="Calibri"/>
        </w:rPr>
        <w:t xml:space="preserve"> </w:t>
      </w:r>
      <w:r w:rsidRPr="0009364F">
        <w:t>В рамках реализации в период летних каникул на территории района проекта «Летний лагерь – территория здоровья» проведены тренинги, лекции, беседы, игры по пропаганде здорового образа жизни в районном палаточном лагере «Ангара» и лагерях с дневным пребыванием детей на базе образовательных организаций. Всего проведено 22 мероприятий, охвачено 300 чел.</w:t>
      </w:r>
    </w:p>
    <w:p w:rsidR="00945C97" w:rsidRPr="0009364F" w:rsidRDefault="00945C97" w:rsidP="0009364F">
      <w:pPr>
        <w:ind w:right="283"/>
        <w:jc w:val="both"/>
      </w:pPr>
      <w:r w:rsidRPr="0009364F">
        <w:tab/>
        <w:t>В течение 2018 года в рамках акции проведены мероприятия по профилактике ВИЧ-инфекции «Должен знать» (30 чел.), круглые столы по профилактике наркотической зависимости «Опасные игры» и «Современные подходы в профилактике употребления ПАВ среди подростков» (32 чел.), лекции с работниками службы такси «Элит» и работниками ЗАО «Ангарский лес». Совместно с учреждением культуры проведено театрализованное представление, приуроченное к Всемирному  Дню борьбы со СПИДом. Приняли участие 95 человек. Совместно с сотрудниками отдела полиции проведен семинар «Профилактика деструктивного поведения».</w:t>
      </w:r>
    </w:p>
    <w:p w:rsidR="00682292" w:rsidRPr="0009364F" w:rsidRDefault="00945C97" w:rsidP="00F044E0">
      <w:pPr>
        <w:pStyle w:val="27"/>
        <w:ind w:left="0" w:firstLine="708"/>
        <w:jc w:val="both"/>
      </w:pPr>
      <w:r w:rsidRPr="0009364F">
        <w:t>Проведены профилактические рейды, направленные на выявление лиц, допускающих немедицинское потребление наркотических средств и психотропных веществ в Ново-</w:t>
      </w:r>
      <w:proofErr w:type="spellStart"/>
      <w:r w:rsidRPr="0009364F">
        <w:t>Удинское</w:t>
      </w:r>
      <w:proofErr w:type="spellEnd"/>
      <w:r w:rsidRPr="0009364F">
        <w:t xml:space="preserve">, </w:t>
      </w:r>
      <w:proofErr w:type="spellStart"/>
      <w:r w:rsidRPr="0009364F">
        <w:t>Молькинское</w:t>
      </w:r>
      <w:proofErr w:type="spellEnd"/>
      <w:r w:rsidRPr="0009364F">
        <w:t xml:space="preserve">, </w:t>
      </w:r>
      <w:proofErr w:type="spellStart"/>
      <w:r w:rsidRPr="0009364F">
        <w:t>Малышевское</w:t>
      </w:r>
      <w:proofErr w:type="spellEnd"/>
      <w:r w:rsidRPr="0009364F">
        <w:t xml:space="preserve">, </w:t>
      </w:r>
      <w:proofErr w:type="spellStart"/>
      <w:r w:rsidRPr="0009364F">
        <w:t>Игжейское</w:t>
      </w:r>
      <w:proofErr w:type="spellEnd"/>
      <w:r w:rsidRPr="0009364F">
        <w:t xml:space="preserve">, </w:t>
      </w:r>
      <w:proofErr w:type="spellStart"/>
      <w:r w:rsidRPr="0009364F">
        <w:t>Светлолобовское</w:t>
      </w:r>
      <w:proofErr w:type="spellEnd"/>
      <w:r w:rsidRPr="0009364F">
        <w:t xml:space="preserve">, </w:t>
      </w:r>
      <w:proofErr w:type="spellStart"/>
      <w:r w:rsidRPr="0009364F">
        <w:t>Юголокское</w:t>
      </w:r>
      <w:proofErr w:type="spellEnd"/>
      <w:r w:rsidRPr="0009364F">
        <w:t xml:space="preserve">, </w:t>
      </w:r>
      <w:proofErr w:type="spellStart"/>
      <w:r w:rsidRPr="0009364F">
        <w:t>Балаганкинское</w:t>
      </w:r>
      <w:proofErr w:type="spellEnd"/>
      <w:r w:rsidRPr="0009364F">
        <w:t xml:space="preserve">, </w:t>
      </w:r>
      <w:proofErr w:type="spellStart"/>
      <w:r w:rsidRPr="0009364F">
        <w:t>Молькинское</w:t>
      </w:r>
      <w:proofErr w:type="spellEnd"/>
      <w:r w:rsidRPr="0009364F">
        <w:t>, Средне-</w:t>
      </w:r>
      <w:proofErr w:type="spellStart"/>
      <w:r w:rsidRPr="0009364F">
        <w:t>Муйское</w:t>
      </w:r>
      <w:proofErr w:type="spellEnd"/>
      <w:r w:rsidRPr="0009364F">
        <w:t xml:space="preserve">, </w:t>
      </w:r>
      <w:proofErr w:type="spellStart"/>
      <w:r w:rsidRPr="0009364F">
        <w:t>Аносовское</w:t>
      </w:r>
      <w:proofErr w:type="spellEnd"/>
      <w:r w:rsidRPr="0009364F">
        <w:t xml:space="preserve"> сельские поселения и </w:t>
      </w:r>
      <w:proofErr w:type="spellStart"/>
      <w:r w:rsidRPr="0009364F">
        <w:t>Усть-Удинское</w:t>
      </w:r>
      <w:proofErr w:type="spellEnd"/>
      <w:r w:rsidRPr="0009364F">
        <w:t xml:space="preserve"> городское поселение. В ходе рейда проверили по месту жительства осужденных к наказаниям, не связанным с изоляцией от общества, за преступления в сфере незаконного оборота наркотиков, состоящих на учете в </w:t>
      </w:r>
      <w:proofErr w:type="spellStart"/>
      <w:r w:rsidRPr="0009364F">
        <w:t>Боханском</w:t>
      </w:r>
      <w:proofErr w:type="spellEnd"/>
      <w:r w:rsidRPr="0009364F">
        <w:t xml:space="preserve"> межмуниципальном филиале </w:t>
      </w:r>
      <w:r w:rsidRPr="0009364F">
        <w:rPr>
          <w:color w:val="000000"/>
        </w:rPr>
        <w:t>ФКУ УИИ ГУФСИН России по Иркутской области</w:t>
      </w:r>
      <w:r w:rsidRPr="0009364F">
        <w:t>. Лиц, находящихся в состоянии наркоти</w:t>
      </w:r>
      <w:r w:rsidR="00682292" w:rsidRPr="0009364F">
        <w:t xml:space="preserve">ческого опьянения не выявлено. </w:t>
      </w:r>
    </w:p>
    <w:p w:rsidR="00945C97" w:rsidRPr="0009364F" w:rsidRDefault="00945C97" w:rsidP="00F044E0">
      <w:pPr>
        <w:ind w:firstLine="708"/>
        <w:jc w:val="both"/>
      </w:pPr>
      <w:proofErr w:type="gramStart"/>
      <w:r w:rsidRPr="0009364F">
        <w:t xml:space="preserve">В целях устранения  </w:t>
      </w:r>
      <w:r w:rsidRPr="0009364F">
        <w:rPr>
          <w:color w:val="000000"/>
        </w:rPr>
        <w:t xml:space="preserve">причин и условий, способствующих совершению правонарушений, связанных со сбытом и потреблением наркотических средств </w:t>
      </w:r>
      <w:proofErr w:type="spellStart"/>
      <w:r w:rsidRPr="0009364F">
        <w:rPr>
          <w:color w:val="000000"/>
        </w:rPr>
        <w:t>каннабисной</w:t>
      </w:r>
      <w:proofErr w:type="spellEnd"/>
      <w:r w:rsidRPr="0009364F">
        <w:rPr>
          <w:color w:val="000000"/>
        </w:rPr>
        <w:t xml:space="preserve"> группы (</w:t>
      </w:r>
      <w:r w:rsidRPr="0009364F">
        <w:t xml:space="preserve">организация работы по противодействию фактору, оказывающему влияние на наркотизацию населения «Доступность сырья для изготовления наркотиков </w:t>
      </w:r>
      <w:proofErr w:type="spellStart"/>
      <w:r w:rsidRPr="0009364F">
        <w:t>каннабисной</w:t>
      </w:r>
      <w:proofErr w:type="spellEnd"/>
      <w:r w:rsidRPr="0009364F">
        <w:t xml:space="preserve"> группы»)</w:t>
      </w:r>
      <w:r w:rsidRPr="0009364F">
        <w:rPr>
          <w:bCs/>
        </w:rPr>
        <w:t xml:space="preserve"> </w:t>
      </w:r>
      <w:r w:rsidRPr="0009364F">
        <w:t>при антинаркотической комиссии районного муниципального образования «</w:t>
      </w:r>
      <w:proofErr w:type="spellStart"/>
      <w:r w:rsidRPr="0009364F">
        <w:t>Усть-Удинский</w:t>
      </w:r>
      <w:proofErr w:type="spellEnd"/>
      <w:r w:rsidRPr="0009364F">
        <w:t xml:space="preserve"> район» создана комиссия по выявлению и уничтожению на территории РМО «</w:t>
      </w:r>
      <w:proofErr w:type="spellStart"/>
      <w:r w:rsidRPr="0009364F">
        <w:t>Усть-Удинский</w:t>
      </w:r>
      <w:proofErr w:type="spellEnd"/>
      <w:r w:rsidRPr="0009364F">
        <w:t xml:space="preserve"> район» посевов растений, содержащих наркотические средства (далее</w:t>
      </w:r>
      <w:proofErr w:type="gramEnd"/>
      <w:r w:rsidRPr="0009364F">
        <w:t xml:space="preserve"> – </w:t>
      </w:r>
      <w:proofErr w:type="gramStart"/>
      <w:r w:rsidRPr="0009364F">
        <w:t>Комиссия).</w:t>
      </w:r>
      <w:proofErr w:type="gramEnd"/>
      <w:r w:rsidRPr="0009364F">
        <w:t xml:space="preserve"> Работа Комиссии в 2018 году была организована в соответствии с планом – графиком по организации работы по выявлению и уничтожению посевов растений, содержащих наркотические средства на территории районного муниципального образования «</w:t>
      </w:r>
      <w:proofErr w:type="spellStart"/>
      <w:r w:rsidRPr="0009364F">
        <w:t>Усть-Удинкий</w:t>
      </w:r>
      <w:proofErr w:type="spellEnd"/>
      <w:r w:rsidRPr="0009364F">
        <w:t xml:space="preserve"> район»  и планом дополнительных мероприятий по выявлению и уничтожению дикорастущей конопли.</w:t>
      </w:r>
    </w:p>
    <w:p w:rsidR="00945C97" w:rsidRPr="0009364F" w:rsidRDefault="00945C97" w:rsidP="00F044E0">
      <w:pPr>
        <w:ind w:firstLine="708"/>
        <w:jc w:val="both"/>
      </w:pPr>
      <w:r w:rsidRPr="0009364F">
        <w:t>В период с июня по сентябрь 2018 года Комиссией были проведены рейды по выявлению очагов произрастания дикорастущей конопли в Средне-</w:t>
      </w:r>
      <w:proofErr w:type="spellStart"/>
      <w:r w:rsidRPr="0009364F">
        <w:t>Муйское</w:t>
      </w:r>
      <w:proofErr w:type="spellEnd"/>
      <w:r w:rsidRPr="0009364F">
        <w:t xml:space="preserve"> (</w:t>
      </w:r>
      <w:proofErr w:type="spellStart"/>
      <w:r w:rsidRPr="0009364F">
        <w:t>с</w:t>
      </w:r>
      <w:proofErr w:type="gramStart"/>
      <w:r w:rsidRPr="0009364F">
        <w:t>.С</w:t>
      </w:r>
      <w:proofErr w:type="gramEnd"/>
      <w:r w:rsidRPr="0009364F">
        <w:t>редняя</w:t>
      </w:r>
      <w:proofErr w:type="spellEnd"/>
      <w:r w:rsidRPr="0009364F">
        <w:t xml:space="preserve"> </w:t>
      </w:r>
      <w:proofErr w:type="spellStart"/>
      <w:r w:rsidRPr="0009364F">
        <w:t>Муя</w:t>
      </w:r>
      <w:proofErr w:type="spellEnd"/>
      <w:r w:rsidRPr="0009364F">
        <w:t xml:space="preserve">), </w:t>
      </w:r>
      <w:proofErr w:type="spellStart"/>
      <w:r w:rsidRPr="0009364F">
        <w:t>Юголокское</w:t>
      </w:r>
      <w:proofErr w:type="spellEnd"/>
      <w:r w:rsidRPr="0009364F">
        <w:t xml:space="preserve"> (с. </w:t>
      </w:r>
      <w:proofErr w:type="spellStart"/>
      <w:r w:rsidRPr="0009364F">
        <w:t>Юголок</w:t>
      </w:r>
      <w:proofErr w:type="spellEnd"/>
      <w:r w:rsidRPr="0009364F">
        <w:t xml:space="preserve"> и </w:t>
      </w:r>
      <w:proofErr w:type="spellStart"/>
      <w:r w:rsidRPr="0009364F">
        <w:t>д.Кижа</w:t>
      </w:r>
      <w:proofErr w:type="spellEnd"/>
      <w:r w:rsidRPr="0009364F">
        <w:t xml:space="preserve">)    </w:t>
      </w:r>
      <w:proofErr w:type="spellStart"/>
      <w:r w:rsidRPr="0009364F">
        <w:t>Светлолобовское</w:t>
      </w:r>
      <w:proofErr w:type="spellEnd"/>
      <w:r w:rsidRPr="0009364F">
        <w:t xml:space="preserve"> (д. </w:t>
      </w:r>
      <w:proofErr w:type="spellStart"/>
      <w:r w:rsidRPr="0009364F">
        <w:t>Михайловщина</w:t>
      </w:r>
      <w:proofErr w:type="spellEnd"/>
      <w:r w:rsidRPr="0009364F">
        <w:t xml:space="preserve">), </w:t>
      </w:r>
      <w:proofErr w:type="spellStart"/>
      <w:r w:rsidRPr="0009364F">
        <w:t>Балаганкинское</w:t>
      </w:r>
      <w:proofErr w:type="spellEnd"/>
      <w:r w:rsidRPr="0009364F">
        <w:t xml:space="preserve"> (с. </w:t>
      </w:r>
      <w:proofErr w:type="spellStart"/>
      <w:r w:rsidRPr="0009364F">
        <w:t>Балаганка</w:t>
      </w:r>
      <w:proofErr w:type="spellEnd"/>
      <w:r w:rsidRPr="0009364F">
        <w:t xml:space="preserve">), </w:t>
      </w:r>
      <w:proofErr w:type="spellStart"/>
      <w:r w:rsidRPr="0009364F">
        <w:t>Игжейское</w:t>
      </w:r>
      <w:proofErr w:type="spellEnd"/>
      <w:r w:rsidRPr="0009364F">
        <w:t xml:space="preserve"> сельские поселения (с. </w:t>
      </w:r>
      <w:proofErr w:type="spellStart"/>
      <w:r w:rsidRPr="0009364F">
        <w:t>Игжей</w:t>
      </w:r>
      <w:proofErr w:type="spellEnd"/>
      <w:r w:rsidRPr="0009364F">
        <w:t xml:space="preserve">)  и </w:t>
      </w:r>
      <w:proofErr w:type="spellStart"/>
      <w:r w:rsidRPr="0009364F">
        <w:t>Усть-Удинское</w:t>
      </w:r>
      <w:proofErr w:type="spellEnd"/>
      <w:r w:rsidRPr="0009364F">
        <w:t xml:space="preserve"> городское поселение( п. Усть-Уда) . Общая площадь выявленных очагов произрастания дикорастущей конопли в 2018 </w:t>
      </w:r>
      <w:r w:rsidRPr="0009364F">
        <w:lastRenderedPageBreak/>
        <w:t xml:space="preserve">году составила 64,8 га. </w:t>
      </w:r>
      <w:proofErr w:type="gramStart"/>
      <w:r w:rsidRPr="0009364F">
        <w:t xml:space="preserve">Отделом полиции № 2 (дислокация </w:t>
      </w:r>
      <w:proofErr w:type="spellStart"/>
      <w:r w:rsidRPr="0009364F">
        <w:t>р.п</w:t>
      </w:r>
      <w:proofErr w:type="spellEnd"/>
      <w:r w:rsidRPr="0009364F">
        <w:t>.</w:t>
      </w:r>
      <w:proofErr w:type="gramEnd"/>
      <w:r w:rsidRPr="0009364F">
        <w:t xml:space="preserve"> </w:t>
      </w:r>
      <w:proofErr w:type="gramStart"/>
      <w:r w:rsidRPr="0009364F">
        <w:t>Усть-Уда) МО МВД России «</w:t>
      </w:r>
      <w:proofErr w:type="spellStart"/>
      <w:r w:rsidRPr="0009364F">
        <w:t>Боханский</w:t>
      </w:r>
      <w:proofErr w:type="spellEnd"/>
      <w:r w:rsidRPr="0009364F">
        <w:t xml:space="preserve">» в 2018 году вынесено 43 предписания об уничтожении </w:t>
      </w:r>
      <w:proofErr w:type="spellStart"/>
      <w:r w:rsidRPr="0009364F">
        <w:t>наркосодержащих</w:t>
      </w:r>
      <w:proofErr w:type="spellEnd"/>
      <w:r w:rsidRPr="0009364F">
        <w:t xml:space="preserve"> растений собственникам и пользователям земельных участков (в 2017 году – 40).</w:t>
      </w:r>
      <w:proofErr w:type="gramEnd"/>
      <w:r w:rsidRPr="0009364F">
        <w:t xml:space="preserve"> В ходе контрольных рейдов составлено 3 протокола об административном правонарушении на пользователей земельных участков, которые не уничтожили очаги дикорастущей конопли в сроки, указанные в предписании.</w:t>
      </w:r>
    </w:p>
    <w:p w:rsidR="00945C97" w:rsidRPr="0009364F" w:rsidRDefault="00945C97" w:rsidP="0009364F">
      <w:pPr>
        <w:jc w:val="both"/>
      </w:pPr>
      <w:proofErr w:type="gramStart"/>
      <w:r w:rsidRPr="0009364F">
        <w:rPr>
          <w:color w:val="000000"/>
        </w:rPr>
        <w:t xml:space="preserve">С целью обеспечения эффективной работы </w:t>
      </w:r>
      <w:r w:rsidRPr="0009364F">
        <w:t xml:space="preserve">по выявлению и уничтожению дикорастущих </w:t>
      </w:r>
      <w:proofErr w:type="spellStart"/>
      <w:r w:rsidRPr="0009364F">
        <w:t>наркосодержащих</w:t>
      </w:r>
      <w:proofErr w:type="spellEnd"/>
      <w:r w:rsidRPr="0009364F">
        <w:t xml:space="preserve"> растений на территории </w:t>
      </w:r>
      <w:proofErr w:type="spellStart"/>
      <w:r w:rsidRPr="0009364F">
        <w:t>Усть-Удинского</w:t>
      </w:r>
      <w:proofErr w:type="spellEnd"/>
      <w:r w:rsidRPr="0009364F">
        <w:t xml:space="preserve"> район в рамках подпрограммы «Комплексные меры профилактики злоупотребления наркотическими средствами и психотропными веществами» на 2015-2019 годы» (далее – Подпрограмма) в 2018 году были выделены денежные средства в размере </w:t>
      </w:r>
      <w:r w:rsidRPr="0009364F">
        <w:rPr>
          <w:bCs/>
        </w:rPr>
        <w:t xml:space="preserve">15 221,80 </w:t>
      </w:r>
      <w:r w:rsidR="00F044E0">
        <w:rPr>
          <w:bCs/>
        </w:rPr>
        <w:t xml:space="preserve">рублей </w:t>
      </w:r>
      <w:r w:rsidRPr="0009364F">
        <w:t xml:space="preserve"> на проведение рейдов по выявлению очагов произрастания растений, содержащих наркотические средства на территории городского и</w:t>
      </w:r>
      <w:proofErr w:type="gramEnd"/>
      <w:r w:rsidRPr="0009364F">
        <w:t xml:space="preserve"> сельских поселений </w:t>
      </w:r>
      <w:proofErr w:type="spellStart"/>
      <w:r w:rsidRPr="0009364F">
        <w:t>Усть-Удинского</w:t>
      </w:r>
      <w:proofErr w:type="spellEnd"/>
      <w:r w:rsidRPr="0009364F">
        <w:t xml:space="preserve"> района» (в 2015 году – 1065 рублей, в 2016 году – 3122 руб., в 2017 - </w:t>
      </w:r>
      <w:r w:rsidRPr="0009364F">
        <w:rPr>
          <w:bCs/>
        </w:rPr>
        <w:t>11 тыс. 749 руб.</w:t>
      </w:r>
      <w:r w:rsidRPr="0009364F">
        <w:t xml:space="preserve">). </w:t>
      </w:r>
    </w:p>
    <w:p w:rsidR="00945C97" w:rsidRPr="0009364F" w:rsidRDefault="00945C97" w:rsidP="00F044E0">
      <w:pPr>
        <w:ind w:firstLine="708"/>
        <w:jc w:val="both"/>
      </w:pPr>
      <w:r w:rsidRPr="0009364F">
        <w:rPr>
          <w:bCs/>
        </w:rPr>
        <w:t xml:space="preserve">В течение 2018 года осуществлялись информационно-пропагандистские мероприятия антинаркотической направленности, в </w:t>
      </w:r>
      <w:proofErr w:type="spellStart"/>
      <w:r w:rsidRPr="0009364F">
        <w:rPr>
          <w:bCs/>
        </w:rPr>
        <w:t>т.ч</w:t>
      </w:r>
      <w:proofErr w:type="spellEnd"/>
      <w:r w:rsidRPr="0009364F">
        <w:rPr>
          <w:bCs/>
        </w:rPr>
        <w:t>. размещались на сайте администрации РМО «</w:t>
      </w:r>
      <w:proofErr w:type="spellStart"/>
      <w:r w:rsidRPr="0009364F">
        <w:rPr>
          <w:bCs/>
        </w:rPr>
        <w:t>Усть-Удинский</w:t>
      </w:r>
      <w:proofErr w:type="spellEnd"/>
      <w:r w:rsidRPr="0009364F">
        <w:rPr>
          <w:bCs/>
        </w:rPr>
        <w:t xml:space="preserve"> район» в разделе «Антинаркотическая комиссия» памятки, методические материалы, информация об акциях; направлялись материалы в образовательные организации, учреждения культуры, учреждение здравоохранения, отдел полиции, ОГУ «Центр занятости населения», ОГБУ </w:t>
      </w:r>
      <w:proofErr w:type="gramStart"/>
      <w:r w:rsidRPr="0009364F">
        <w:rPr>
          <w:bCs/>
        </w:rPr>
        <w:t>СО</w:t>
      </w:r>
      <w:proofErr w:type="gramEnd"/>
      <w:r w:rsidRPr="0009364F">
        <w:rPr>
          <w:bCs/>
        </w:rPr>
        <w:t xml:space="preserve"> «Комплексный центр социального обслуживания населения </w:t>
      </w:r>
      <w:proofErr w:type="spellStart"/>
      <w:r w:rsidRPr="0009364F">
        <w:rPr>
          <w:bCs/>
        </w:rPr>
        <w:t>Усть-Удинского</w:t>
      </w:r>
      <w:proofErr w:type="spellEnd"/>
      <w:r w:rsidRPr="0009364F">
        <w:rPr>
          <w:bCs/>
        </w:rPr>
        <w:t xml:space="preserve"> района».  </w:t>
      </w:r>
      <w:proofErr w:type="gramStart"/>
      <w:r w:rsidRPr="0009364F">
        <w:rPr>
          <w:bCs/>
        </w:rPr>
        <w:t>Буклеты, листовки раздавались главам городского и сельских поселений для распространения среди населения.</w:t>
      </w:r>
      <w:proofErr w:type="gramEnd"/>
      <w:r w:rsidRPr="0009364F">
        <w:rPr>
          <w:bCs/>
        </w:rPr>
        <w:t xml:space="preserve">  </w:t>
      </w:r>
      <w:r w:rsidRPr="0009364F">
        <w:t xml:space="preserve">Также в  течение 2018 года информация о реабилитационных центрах была донесена до сведения наркозависимых лиц и их семей сотрудниками полиции, сотрудниками </w:t>
      </w:r>
      <w:proofErr w:type="spellStart"/>
      <w:r w:rsidRPr="0009364F">
        <w:t>Боханского</w:t>
      </w:r>
      <w:proofErr w:type="spellEnd"/>
      <w:r w:rsidRPr="0009364F">
        <w:t xml:space="preserve"> межмуниципального филиала ФКУ УИИ ГУФСИН России по Иркутской области и специалистами др. территориальных ведомств. </w:t>
      </w:r>
      <w:r w:rsidRPr="0009364F">
        <w:rPr>
          <w:bCs/>
        </w:rPr>
        <w:t>Количество посетителей сайта в 2018 году составило:</w:t>
      </w:r>
      <w:r w:rsidRPr="0009364F">
        <w:t xml:space="preserve"> </w:t>
      </w:r>
      <w:r w:rsidRPr="0009364F">
        <w:rPr>
          <w:bCs/>
        </w:rPr>
        <w:t>раздел  «Методические рекомендации» - 157; раздел «Планирование» -28; раздел «Полезная информация» - 165.</w:t>
      </w:r>
    </w:p>
    <w:p w:rsidR="00945C97" w:rsidRPr="0009364F" w:rsidRDefault="00945C97" w:rsidP="0009364F">
      <w:pPr>
        <w:tabs>
          <w:tab w:val="num" w:pos="0"/>
        </w:tabs>
        <w:jc w:val="both"/>
        <w:rPr>
          <w:rStyle w:val="af5"/>
          <w:b w:val="0"/>
        </w:rPr>
      </w:pPr>
      <w:r w:rsidRPr="0009364F">
        <w:rPr>
          <w:bCs/>
        </w:rPr>
        <w:tab/>
        <w:t>В газете «</w:t>
      </w:r>
      <w:proofErr w:type="spellStart"/>
      <w:r w:rsidRPr="0009364F">
        <w:rPr>
          <w:bCs/>
        </w:rPr>
        <w:t>Усть-Удинские</w:t>
      </w:r>
      <w:proofErr w:type="spellEnd"/>
      <w:r w:rsidRPr="0009364F">
        <w:rPr>
          <w:bCs/>
        </w:rPr>
        <w:t xml:space="preserve"> вести» в течение 2018 года опубликовано  8 статей по пропаганде здорового образа жи</w:t>
      </w:r>
      <w:r w:rsidR="00F044E0">
        <w:rPr>
          <w:bCs/>
        </w:rPr>
        <w:t>зни и информационных материалов.</w:t>
      </w:r>
    </w:p>
    <w:p w:rsidR="00945C97" w:rsidRPr="0009364F" w:rsidRDefault="00945C97" w:rsidP="00F044E0">
      <w:pPr>
        <w:ind w:firstLine="708"/>
        <w:jc w:val="both"/>
        <w:rPr>
          <w:bCs/>
        </w:rPr>
      </w:pPr>
      <w:proofErr w:type="gramStart"/>
      <w:r w:rsidRPr="0009364F">
        <w:rPr>
          <w:bCs/>
        </w:rPr>
        <w:t xml:space="preserve">В </w:t>
      </w:r>
      <w:r w:rsidRPr="0009364F">
        <w:t>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изготовлено 3 баннера и 3 тысячи листовок профилактической направленности с информацией об уголовной и административной ответственности за непринятие мер по уничтожению дикорастущей конопли), а также футболки и бейсболки для волонтеров.</w:t>
      </w:r>
      <w:proofErr w:type="gramEnd"/>
    </w:p>
    <w:p w:rsidR="00945C97" w:rsidRPr="0009364F" w:rsidRDefault="00945C97" w:rsidP="00F044E0">
      <w:pPr>
        <w:ind w:right="283" w:firstLine="708"/>
        <w:jc w:val="both"/>
        <w:rPr>
          <w:bCs/>
        </w:rPr>
      </w:pPr>
      <w:proofErr w:type="gramStart"/>
      <w:r w:rsidRPr="0009364F">
        <w:rPr>
          <w:bCs/>
        </w:rPr>
        <w:t>В целях с</w:t>
      </w:r>
      <w:r w:rsidRPr="0009364F">
        <w:t>окращения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 отделом по делам молодежи и спорта администрации РМО «</w:t>
      </w:r>
      <w:proofErr w:type="spellStart"/>
      <w:r w:rsidRPr="0009364F">
        <w:t>Усть-Удинский</w:t>
      </w:r>
      <w:proofErr w:type="spellEnd"/>
      <w:r w:rsidRPr="0009364F">
        <w:t xml:space="preserve"> район» разработана и реализуется </w:t>
      </w:r>
      <w:r w:rsidRPr="0009364F">
        <w:rPr>
          <w:bCs/>
        </w:rPr>
        <w:t>Подпрограмма «Комплексные меры профилактики злоупотребления наркотическими средствами, токсическими и психотропными веществами» на 2015  - 2021 годы (далее – Подпрограмма), которая входит в состав муниципальной</w:t>
      </w:r>
      <w:proofErr w:type="gramEnd"/>
      <w:r w:rsidRPr="0009364F">
        <w:rPr>
          <w:bCs/>
        </w:rPr>
        <w:t xml:space="preserve"> программы «Молодежная политика» на 2015-2021 годы. </w:t>
      </w:r>
      <w:r w:rsidRPr="0009364F">
        <w:t>В 2018 году на реализацию Подпрограммы было предусмотрено финансирование в размере 98 тысяч рублей, фактически профинансировано и израсходовано – 98 тысяч рублей. Финансирование осуществлялось за счет средств районного бюджета.</w:t>
      </w:r>
      <w:r w:rsidRPr="0009364F">
        <w:rPr>
          <w:bCs/>
        </w:rPr>
        <w:tab/>
      </w:r>
    </w:p>
    <w:p w:rsidR="00945C97" w:rsidRPr="0009364F" w:rsidRDefault="00945C97" w:rsidP="00F044E0">
      <w:pPr>
        <w:ind w:right="283" w:firstLine="708"/>
        <w:jc w:val="both"/>
        <w:rPr>
          <w:bCs/>
        </w:rPr>
      </w:pPr>
      <w:r w:rsidRPr="0009364F">
        <w:rPr>
          <w:bCs/>
        </w:rPr>
        <w:t>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муниципальной программы «Молодежная политика» на 2015-2021 годы вышеуказанные денежные средства израсходованы на следующие мероприятия:</w:t>
      </w:r>
    </w:p>
    <w:p w:rsidR="00945C97" w:rsidRPr="0009364F" w:rsidRDefault="00945C97" w:rsidP="0009364F">
      <w:pPr>
        <w:numPr>
          <w:ilvl w:val="0"/>
          <w:numId w:val="34"/>
        </w:numPr>
        <w:ind w:left="0" w:right="283" w:firstLine="0"/>
        <w:jc w:val="both"/>
        <w:rPr>
          <w:bCs/>
        </w:rPr>
      </w:pPr>
      <w:r w:rsidRPr="0009364F">
        <w:rPr>
          <w:rFonts w:eastAsia="Calibri"/>
          <w:lang w:eastAsia="en-US"/>
        </w:rPr>
        <w:t xml:space="preserve">Доставка в ОГБУЗ «Иркутский областной психоневрологический диспансер» (наркологическое отделение) 1 чел. из числа лиц, незаконно употребляющих наркотические </w:t>
      </w:r>
      <w:r w:rsidRPr="0009364F">
        <w:rPr>
          <w:rFonts w:eastAsia="Calibri"/>
          <w:lang w:eastAsia="en-US"/>
        </w:rPr>
        <w:lastRenderedPageBreak/>
        <w:t>средства и злоупотребляющих алкогольными напитками для про</w:t>
      </w:r>
      <w:r w:rsidR="002B2848" w:rsidRPr="0009364F">
        <w:rPr>
          <w:rFonts w:eastAsia="Calibri"/>
          <w:lang w:eastAsia="en-US"/>
        </w:rPr>
        <w:t>хождения лечения и реабилитации.</w:t>
      </w:r>
    </w:p>
    <w:p w:rsidR="00945C97" w:rsidRPr="0009364F" w:rsidRDefault="00945C97" w:rsidP="0009364F">
      <w:pPr>
        <w:numPr>
          <w:ilvl w:val="0"/>
          <w:numId w:val="34"/>
        </w:numPr>
        <w:ind w:left="0" w:right="283" w:firstLine="0"/>
        <w:jc w:val="both"/>
        <w:rPr>
          <w:bCs/>
        </w:rPr>
      </w:pPr>
      <w:r w:rsidRPr="0009364F">
        <w:rPr>
          <w:bCs/>
        </w:rPr>
        <w:t xml:space="preserve">Проведение профилактических рейдов на территории </w:t>
      </w:r>
      <w:proofErr w:type="spellStart"/>
      <w:r w:rsidRPr="0009364F">
        <w:rPr>
          <w:bCs/>
        </w:rPr>
        <w:t>Усть-Удинского</w:t>
      </w:r>
      <w:proofErr w:type="spellEnd"/>
      <w:r w:rsidRPr="0009364F">
        <w:rPr>
          <w:bCs/>
        </w:rPr>
        <w:t xml:space="preserve"> района, направленных на выявление лиц, допускающих немедицинское потребление наркотических средств и психотропных веществ.</w:t>
      </w:r>
    </w:p>
    <w:p w:rsidR="00945C97" w:rsidRPr="0009364F" w:rsidRDefault="00945C97" w:rsidP="0009364F">
      <w:pPr>
        <w:numPr>
          <w:ilvl w:val="0"/>
          <w:numId w:val="34"/>
        </w:numPr>
        <w:ind w:left="0" w:right="283" w:firstLine="0"/>
        <w:jc w:val="both"/>
        <w:rPr>
          <w:bCs/>
        </w:rPr>
      </w:pPr>
      <w:r w:rsidRPr="0009364F">
        <w:t xml:space="preserve">Разработка, издание, тиражирование </w:t>
      </w:r>
      <w:proofErr w:type="spellStart"/>
      <w:r w:rsidRPr="0009364F">
        <w:t>санпросветлитературы</w:t>
      </w:r>
      <w:proofErr w:type="spellEnd"/>
      <w:r w:rsidRPr="0009364F">
        <w:t xml:space="preserve"> по профилактике </w:t>
      </w:r>
      <w:proofErr w:type="spellStart"/>
      <w:r w:rsidRPr="0009364F">
        <w:t>психоактивных</w:t>
      </w:r>
      <w:proofErr w:type="spellEnd"/>
      <w:r w:rsidRPr="0009364F">
        <w:t xml:space="preserve"> веществ (листовки, буклеты, плакаты, СМИ, стенды, баннеры) – 21 650 (двадцать одна тысяча шестьсот пятьдесят рублей) (изготовлено 3 баннера и 3 тысячи листовок профилактической направленности с информацией об уголовной и административной ответственности за непринятие мер по уничтожению дикорастущей конопли). </w:t>
      </w:r>
    </w:p>
    <w:p w:rsidR="00945C97" w:rsidRPr="0009364F" w:rsidRDefault="00945C97" w:rsidP="0009364F">
      <w:pPr>
        <w:numPr>
          <w:ilvl w:val="0"/>
          <w:numId w:val="34"/>
        </w:numPr>
        <w:ind w:left="0" w:right="283" w:firstLine="0"/>
        <w:jc w:val="both"/>
        <w:rPr>
          <w:bCs/>
        </w:rPr>
      </w:pPr>
      <w:r w:rsidRPr="0009364F">
        <w:t>Организация и поддержка деятельности наркологических постов (Постов Здоровье+) в образовательных организациях, проведение ежегодного конкурса «</w:t>
      </w:r>
      <w:proofErr w:type="gramStart"/>
      <w:r w:rsidRPr="0009364F">
        <w:t>Лучший</w:t>
      </w:r>
      <w:proofErr w:type="gramEnd"/>
      <w:r w:rsidRPr="0009364F">
        <w:t xml:space="preserve"> </w:t>
      </w:r>
      <w:proofErr w:type="spellStart"/>
      <w:r w:rsidRPr="0009364F">
        <w:t>наркопост</w:t>
      </w:r>
      <w:proofErr w:type="spellEnd"/>
      <w:r w:rsidRPr="0009364F">
        <w:t>».</w:t>
      </w:r>
    </w:p>
    <w:p w:rsidR="00945C97" w:rsidRPr="0009364F" w:rsidRDefault="00945C97" w:rsidP="0009364F">
      <w:pPr>
        <w:numPr>
          <w:ilvl w:val="0"/>
          <w:numId w:val="34"/>
        </w:numPr>
        <w:ind w:left="0" w:right="283" w:firstLine="0"/>
        <w:jc w:val="both"/>
        <w:rPr>
          <w:bCs/>
        </w:rPr>
      </w:pPr>
      <w:r w:rsidRPr="0009364F">
        <w:rPr>
          <w:bCs/>
        </w:rPr>
        <w:t>Поддержка и развитие волонтерского движения из числа несовершеннолетних и молодежи (изготовлено 25 бейсболок, 10 футболок для волонтеров).</w:t>
      </w:r>
    </w:p>
    <w:p w:rsidR="00945C97" w:rsidRPr="0009364F" w:rsidRDefault="00945C97" w:rsidP="0009364F">
      <w:pPr>
        <w:numPr>
          <w:ilvl w:val="0"/>
          <w:numId w:val="34"/>
        </w:numPr>
        <w:ind w:left="0" w:right="283" w:firstLine="0"/>
        <w:jc w:val="both"/>
        <w:rPr>
          <w:bCs/>
        </w:rPr>
      </w:pPr>
      <w:r w:rsidRPr="0009364F">
        <w:rPr>
          <w:iCs/>
        </w:rPr>
        <w:t xml:space="preserve">Кодирование пациентов от алкогольной зависимости родителей детей, находящихся в социально-опасном положении, трудной жизненной ситуации (проведена специфическая антиалкогольная терапия 5 лицам в ОГБУЗ «Иркутский областной психоневрологический диспансер»). </w:t>
      </w:r>
    </w:p>
    <w:p w:rsidR="00945C97" w:rsidRPr="0009364F" w:rsidRDefault="00945C97" w:rsidP="0009364F">
      <w:pPr>
        <w:numPr>
          <w:ilvl w:val="0"/>
          <w:numId w:val="34"/>
        </w:numPr>
        <w:ind w:left="0" w:right="283" w:firstLine="0"/>
        <w:jc w:val="both"/>
        <w:rPr>
          <w:bCs/>
        </w:rPr>
      </w:pPr>
      <w:r w:rsidRPr="0009364F">
        <w:rPr>
          <w:bCs/>
        </w:rPr>
        <w:t xml:space="preserve"> </w:t>
      </w:r>
      <w:r w:rsidRPr="0009364F">
        <w:t xml:space="preserve">Проведение выездных семинаров, консультаций для родителей по вопросам </w:t>
      </w:r>
      <w:proofErr w:type="spellStart"/>
      <w:r w:rsidRPr="0009364F">
        <w:t>наркопотребления</w:t>
      </w:r>
      <w:proofErr w:type="spellEnd"/>
      <w:r w:rsidRPr="0009364F">
        <w:t>, привлечение родительского актива к профилактике социально-негативных явлений.</w:t>
      </w:r>
    </w:p>
    <w:p w:rsidR="00945C97" w:rsidRPr="0009364F" w:rsidRDefault="00945C97" w:rsidP="0009364F">
      <w:pPr>
        <w:numPr>
          <w:ilvl w:val="0"/>
          <w:numId w:val="34"/>
        </w:numPr>
        <w:ind w:left="0" w:right="283" w:firstLine="0"/>
        <w:jc w:val="both"/>
        <w:rPr>
          <w:bCs/>
        </w:rPr>
      </w:pPr>
      <w:r w:rsidRPr="0009364F">
        <w:rPr>
          <w:bCs/>
        </w:rPr>
        <w:t>Проведение рейдов по выявлению произрастания дикорастущей конопли на т</w:t>
      </w:r>
      <w:r w:rsidR="002B2848" w:rsidRPr="0009364F">
        <w:rPr>
          <w:bCs/>
        </w:rPr>
        <w:t xml:space="preserve">ерритории </w:t>
      </w:r>
      <w:proofErr w:type="spellStart"/>
      <w:r w:rsidR="002B2848" w:rsidRPr="0009364F">
        <w:rPr>
          <w:bCs/>
        </w:rPr>
        <w:t>Усть-Удинского</w:t>
      </w:r>
      <w:proofErr w:type="spellEnd"/>
      <w:r w:rsidR="002B2848" w:rsidRPr="0009364F">
        <w:rPr>
          <w:bCs/>
        </w:rPr>
        <w:t xml:space="preserve"> района</w:t>
      </w:r>
      <w:r w:rsidRPr="0009364F">
        <w:rPr>
          <w:bCs/>
        </w:rPr>
        <w:t>.</w:t>
      </w:r>
    </w:p>
    <w:p w:rsidR="00945C97" w:rsidRPr="0009364F" w:rsidRDefault="00945C97" w:rsidP="00F044E0">
      <w:pPr>
        <w:ind w:right="283" w:firstLine="708"/>
        <w:jc w:val="both"/>
      </w:pPr>
      <w:r w:rsidRPr="0009364F">
        <w:t xml:space="preserve">Всего в районе штатных физкультурных работников - 32 человек. Из них: учителя в общеобразовательных школах – 17 человек; педагоги в учреждениях дополнительного образования - 9 человек; тренеры-преподаватели – 2, инструкторы физической культуры дошкольного образовательного учреждения - 2 человек; руководитель физической культуры, спорта и молодежной политике </w:t>
      </w:r>
      <w:proofErr w:type="spellStart"/>
      <w:r w:rsidRPr="0009364F">
        <w:t>Усть-Удинского</w:t>
      </w:r>
      <w:proofErr w:type="spellEnd"/>
      <w:r w:rsidRPr="0009364F">
        <w:t xml:space="preserve"> района – 1 чел.</w:t>
      </w:r>
    </w:p>
    <w:p w:rsidR="00945C97" w:rsidRPr="0009364F" w:rsidRDefault="00945C97" w:rsidP="00F044E0">
      <w:pPr>
        <w:ind w:right="283" w:firstLine="708"/>
        <w:jc w:val="both"/>
      </w:pPr>
      <w:r w:rsidRPr="0009364F">
        <w:t xml:space="preserve">На территории района действует муниципальная программа «Развитие физической культуры и спорта в </w:t>
      </w:r>
      <w:proofErr w:type="spellStart"/>
      <w:r w:rsidRPr="0009364F">
        <w:t>Усть-Удинском</w:t>
      </w:r>
      <w:proofErr w:type="spellEnd"/>
      <w:r w:rsidRPr="0009364F">
        <w:t xml:space="preserve"> районе на 2015-2021 год».  </w:t>
      </w:r>
      <w:proofErr w:type="gramStart"/>
      <w:r w:rsidRPr="0009364F">
        <w:t xml:space="preserve">В рамках данной программы были реализованы в 2018 году следующие мероприятия: соревнования по летним видам спорта, межрайонные соревнования по борьбе «Самбо», соревнования по мини-футболу, волейболу, шахматам, шашкам, самбо; участие сборной команды </w:t>
      </w:r>
      <w:proofErr w:type="spellStart"/>
      <w:r w:rsidRPr="0009364F">
        <w:t>Усть-Удинского</w:t>
      </w:r>
      <w:proofErr w:type="spellEnd"/>
      <w:r w:rsidRPr="0009364F">
        <w:t xml:space="preserve"> района в межрайонных соревнованиях по хоккею с мячом (г. Иркутск); участие в областных соревнованиях по «Самбо» с. </w:t>
      </w:r>
      <w:proofErr w:type="spellStart"/>
      <w:r w:rsidRPr="0009364F">
        <w:t>Залари</w:t>
      </w:r>
      <w:proofErr w:type="spellEnd"/>
      <w:r w:rsidRPr="0009364F">
        <w:t>, с. Михайловка.</w:t>
      </w:r>
      <w:proofErr w:type="gramEnd"/>
      <w:r w:rsidRPr="0009364F">
        <w:t xml:space="preserve"> Проведены спартакиады по разным видам спорта (спартакиада по летним видам спорта, спартакиада на «Кубок мэра», «Дня физкультурника» и </w:t>
      </w:r>
      <w:proofErr w:type="spellStart"/>
      <w:r w:rsidRPr="0009364F">
        <w:t>т.д</w:t>
      </w:r>
      <w:proofErr w:type="spellEnd"/>
      <w:r w:rsidRPr="0009364F">
        <w:t xml:space="preserve">). Помимо всего прочего в районе ведется популяризация прикладных видов спорта, такие как, стендовая стрельба, зимний лов рыбы. </w:t>
      </w:r>
    </w:p>
    <w:p w:rsidR="00945C97" w:rsidRPr="0009364F" w:rsidRDefault="00945C97" w:rsidP="00F044E0">
      <w:pPr>
        <w:ind w:right="283" w:firstLine="708"/>
        <w:jc w:val="both"/>
        <w:rPr>
          <w:color w:val="000000"/>
        </w:rPr>
      </w:pPr>
      <w:r w:rsidRPr="0009364F">
        <w:t xml:space="preserve">Активно ведется работа по внедрению ВФСК ГТО - функционирует муниципальный центр тестирования населения (в 2018 году приняли участие в тестировании норм ГТО выполнили 120 чел. В соответствии с соглашением № 96-57-446-40-2/18 от «28» июня 2018года «о предоставлении субсидии местным бюджетам в целях </w:t>
      </w:r>
      <w:proofErr w:type="gramStart"/>
      <w:r w:rsidRPr="0009364F">
        <w:t>со</w:t>
      </w:r>
      <w:proofErr w:type="gramEnd"/>
      <w:r w:rsidRPr="0009364F">
        <w:t xml:space="preserve"> 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2018 году» был приобретен спортинвентарь для МБОУ ДЮСШ «</w:t>
      </w:r>
      <w:proofErr w:type="spellStart"/>
      <w:r w:rsidRPr="0009364F">
        <w:t>Усть-Удинского</w:t>
      </w:r>
      <w:proofErr w:type="spellEnd"/>
      <w:r w:rsidRPr="0009364F">
        <w:t xml:space="preserve"> района» на общую сумму 670 тыс. руб</w:t>
      </w:r>
      <w:r w:rsidRPr="0009364F">
        <w:rPr>
          <w:color w:val="FF0000"/>
        </w:rPr>
        <w:t xml:space="preserve">. </w:t>
      </w:r>
      <w:r w:rsidRPr="0009364F">
        <w:t xml:space="preserve">В целях реализации мероприятий, областной программы «Развитие сельских территорий Иркутской области» удалось ввести в эксплуатацию – хоккейный корт. </w:t>
      </w:r>
      <w:proofErr w:type="gramStart"/>
      <w:r w:rsidRPr="0009364F">
        <w:t xml:space="preserve">Общее финансирование составило 3336,0 тыс. руб. в том числе (районный бюджет – 541,3 тыс. </w:t>
      </w:r>
      <w:proofErr w:type="spellStart"/>
      <w:r w:rsidRPr="0009364F">
        <w:t>руб</w:t>
      </w:r>
      <w:proofErr w:type="spellEnd"/>
      <w:r w:rsidRPr="0009364F">
        <w:t xml:space="preserve">, областной бюджет – 2794,7 тыс. руб.) </w:t>
      </w:r>
      <w:proofErr w:type="gramEnd"/>
    </w:p>
    <w:p w:rsidR="00945C97" w:rsidRPr="0009364F" w:rsidRDefault="00945C97" w:rsidP="00F044E0">
      <w:pPr>
        <w:ind w:right="283" w:firstLine="708"/>
        <w:jc w:val="both"/>
      </w:pPr>
      <w:r w:rsidRPr="0009364F">
        <w:lastRenderedPageBreak/>
        <w:t>На территории района осуществляет свою деятельность детская юношеская спортивная школа по 3 видам спорта: лыжные гонки, тяжелая атлетика и баскетбол. Занятия ведутся в трех сельских территориях (</w:t>
      </w:r>
      <w:proofErr w:type="spellStart"/>
      <w:r w:rsidRPr="0009364F">
        <w:t>Малышовское</w:t>
      </w:r>
      <w:proofErr w:type="spellEnd"/>
      <w:r w:rsidRPr="0009364F">
        <w:t xml:space="preserve"> МО, </w:t>
      </w:r>
      <w:proofErr w:type="spellStart"/>
      <w:r w:rsidRPr="0009364F">
        <w:t>Юголукское</w:t>
      </w:r>
      <w:proofErr w:type="spellEnd"/>
      <w:r w:rsidRPr="0009364F">
        <w:t xml:space="preserve"> МО и </w:t>
      </w:r>
      <w:proofErr w:type="spellStart"/>
      <w:r w:rsidRPr="0009364F">
        <w:t>Усть-Удинское</w:t>
      </w:r>
      <w:proofErr w:type="spellEnd"/>
      <w:r w:rsidRPr="0009364F">
        <w:t xml:space="preserve"> МО)</w:t>
      </w:r>
      <w:r w:rsidR="00F044E0">
        <w:t>.</w:t>
      </w:r>
      <w:r w:rsidRPr="0009364F">
        <w:t xml:space="preserve"> </w:t>
      </w:r>
    </w:p>
    <w:p w:rsidR="00945C97" w:rsidRPr="0009364F" w:rsidRDefault="00945C97" w:rsidP="00F044E0">
      <w:pPr>
        <w:ind w:right="283" w:firstLine="708"/>
        <w:jc w:val="both"/>
      </w:pPr>
      <w:r w:rsidRPr="0009364F">
        <w:t xml:space="preserve">В период летних студенческих каникул проводятся такие мероприятия, как пляжный волейбол, пляжный футбол, стрит-бол. Спартакиада, приуроченная ко Дню работника физической культуры. </w:t>
      </w:r>
    </w:p>
    <w:p w:rsidR="00945C97" w:rsidRPr="0009364F" w:rsidRDefault="00945C97" w:rsidP="00F044E0">
      <w:pPr>
        <w:ind w:right="283" w:firstLine="708"/>
        <w:jc w:val="both"/>
      </w:pPr>
      <w:r w:rsidRPr="0009364F">
        <w:t>В районе действует одиннадцать спортивных залов на базе средних общеобразовательных школ. Спортивных клубов, в том числе по месту жительства и учебы не имеется. Но в данном направлении большую работу осуществляет МКУ ДО «</w:t>
      </w:r>
      <w:proofErr w:type="spellStart"/>
      <w:r w:rsidRPr="0009364F">
        <w:t>Усть-Удинский</w:t>
      </w:r>
      <w:proofErr w:type="spellEnd"/>
      <w:r w:rsidRPr="0009364F">
        <w:t xml:space="preserve"> Дом детского творчества» организовано 36 групп для занятий в спортивных объединениях.</w:t>
      </w:r>
    </w:p>
    <w:p w:rsidR="006569E7" w:rsidRPr="0009364F" w:rsidRDefault="006569E7" w:rsidP="0009364F">
      <w:pPr>
        <w:ind w:right="283"/>
        <w:jc w:val="both"/>
        <w:rPr>
          <w:b/>
        </w:rPr>
      </w:pPr>
      <w:r w:rsidRPr="0009364F">
        <w:rPr>
          <w:b/>
        </w:rPr>
        <w:t>1.5. Отдел культуры администрации района</w:t>
      </w:r>
    </w:p>
    <w:p w:rsidR="006569E7" w:rsidRPr="0009364F" w:rsidRDefault="006569E7" w:rsidP="00F044E0">
      <w:pPr>
        <w:ind w:right="283" w:firstLine="708"/>
        <w:jc w:val="both"/>
      </w:pPr>
      <w:r w:rsidRPr="0009364F">
        <w:t>Отдел культуры администрации района является структурным подразделением администрации. В подведомственности отдела имеется три учреждения культуры РДК, районная и детская библиотеки. Сельские дома культуры находятся в подведомственности администраций сельских поселений.</w:t>
      </w:r>
    </w:p>
    <w:p w:rsidR="006569E7" w:rsidRPr="0009364F" w:rsidRDefault="006569E7" w:rsidP="0009364F">
      <w:pPr>
        <w:ind w:right="-2"/>
        <w:jc w:val="both"/>
      </w:pPr>
      <w:r w:rsidRPr="0009364F">
        <w:t>Работа  с детьми и подростками в учреждениях культуры района была направлена на развитие их творческой активности; пропаганду здорового образа жизни, воспитание бережного отношения к природе и окружающей среде; на предупреждение преступности и правонарушений среди подростков; патриотическое воспитание. Формы организации досуга данной возрастной категории определяются особенностями детской психологии и опираются на задачи, поставленные перед учреждениями культуры в своей работе.</w:t>
      </w:r>
    </w:p>
    <w:p w:rsidR="006569E7" w:rsidRPr="0009364F" w:rsidRDefault="006569E7" w:rsidP="0009364F">
      <w:pPr>
        <w:pStyle w:val="a4"/>
        <w:tabs>
          <w:tab w:val="left" w:pos="0"/>
          <w:tab w:val="left" w:pos="567"/>
        </w:tabs>
        <w:ind w:left="0"/>
        <w:jc w:val="center"/>
      </w:pPr>
      <w:r w:rsidRPr="0009364F">
        <w:t xml:space="preserve">Главные культурные события и акции </w:t>
      </w:r>
      <w:smartTag w:uri="urn:schemas-microsoft-com:office:smarttags" w:element="metricconverter">
        <w:smartTagPr>
          <w:attr w:name="ProductID" w:val="2018 г"/>
        </w:smartTagPr>
        <w:r w:rsidRPr="0009364F">
          <w:t>2018 г</w:t>
        </w:r>
      </w:smartTag>
      <w:r w:rsidRPr="0009364F">
        <w:t>.</w:t>
      </w:r>
    </w:p>
    <w:p w:rsidR="006569E7" w:rsidRPr="0009364F" w:rsidRDefault="006569E7" w:rsidP="0009364F">
      <w:pPr>
        <w:pStyle w:val="a4"/>
        <w:tabs>
          <w:tab w:val="left" w:pos="0"/>
          <w:tab w:val="left" w:pos="567"/>
        </w:tabs>
        <w:ind w:left="0"/>
        <w:jc w:val="both"/>
      </w:pPr>
      <w:r w:rsidRPr="0009364F">
        <w:t xml:space="preserve">- Благодаря тесному сотрудничеству с областными учреждениями культуры на территории района организованы и проведены гастроли  двух театров области: Иркутский областной театр кукол «Аистенок» и Иркутский областной драматический театр им. </w:t>
      </w:r>
      <w:proofErr w:type="spellStart"/>
      <w:r w:rsidRPr="0009364F">
        <w:t>Н.П.Охлопкова</w:t>
      </w:r>
      <w:proofErr w:type="spellEnd"/>
      <w:r w:rsidRPr="0009364F">
        <w:t>.</w:t>
      </w:r>
    </w:p>
    <w:p w:rsidR="006569E7" w:rsidRPr="0009364F" w:rsidRDefault="006569E7" w:rsidP="0009364F">
      <w:pPr>
        <w:pStyle w:val="a4"/>
        <w:tabs>
          <w:tab w:val="left" w:pos="0"/>
          <w:tab w:val="left" w:pos="567"/>
        </w:tabs>
        <w:ind w:left="0"/>
        <w:jc w:val="both"/>
      </w:pPr>
      <w:r w:rsidRPr="0009364F">
        <w:t xml:space="preserve">-  29 мая, в рамках </w:t>
      </w:r>
      <w:proofErr w:type="spellStart"/>
      <w:r w:rsidRPr="0009364F">
        <w:t>Весроссийского</w:t>
      </w:r>
      <w:proofErr w:type="spellEnd"/>
      <w:r w:rsidRPr="0009364F">
        <w:t xml:space="preserve"> Дня библиотек, среди библиотекарей </w:t>
      </w:r>
      <w:proofErr w:type="spellStart"/>
      <w:r w:rsidRPr="0009364F">
        <w:t>Усть-Удинского</w:t>
      </w:r>
      <w:proofErr w:type="spellEnd"/>
      <w:r w:rsidRPr="0009364F">
        <w:t xml:space="preserve"> района, впервые за 15 лет, прошел конкурс профессионального мастерства «Лучший библиотекарь 2018г.». </w:t>
      </w:r>
    </w:p>
    <w:p w:rsidR="006569E7" w:rsidRPr="0009364F" w:rsidRDefault="006569E7" w:rsidP="0009364F">
      <w:pPr>
        <w:pStyle w:val="a4"/>
        <w:tabs>
          <w:tab w:val="left" w:pos="0"/>
          <w:tab w:val="left" w:pos="567"/>
        </w:tabs>
        <w:ind w:left="0"/>
        <w:jc w:val="both"/>
      </w:pPr>
      <w:r w:rsidRPr="0009364F">
        <w:t xml:space="preserve">- В июле, впервые, состоялась экскурсионно-туристическая поездка на малую родину  земляка-писателя </w:t>
      </w:r>
      <w:proofErr w:type="spellStart"/>
      <w:r w:rsidRPr="0009364F">
        <w:t>В.Г.Распутина</w:t>
      </w:r>
      <w:proofErr w:type="spellEnd"/>
      <w:r w:rsidRPr="0009364F">
        <w:t xml:space="preserve"> ребят из отряда «Наследники» ( Районный дом культуры) и членов куба «Сударушка»( </w:t>
      </w:r>
      <w:proofErr w:type="spellStart"/>
      <w:r w:rsidRPr="0009364F">
        <w:t>Межпоселенческая</w:t>
      </w:r>
      <w:proofErr w:type="spellEnd"/>
      <w:r w:rsidRPr="0009364F">
        <w:t xml:space="preserve"> центральная библиотека). В программе: посещение дома-музея писателя, пешая экскурсия по </w:t>
      </w:r>
      <w:proofErr w:type="spellStart"/>
      <w:r w:rsidRPr="0009364F">
        <w:t>Аталанке</w:t>
      </w:r>
      <w:proofErr w:type="spellEnd"/>
      <w:r w:rsidRPr="0009364F">
        <w:t>, творческая встреча с жителями села.</w:t>
      </w:r>
    </w:p>
    <w:p w:rsidR="006569E7" w:rsidRPr="0009364F" w:rsidRDefault="006569E7" w:rsidP="0009364F">
      <w:pPr>
        <w:pStyle w:val="a4"/>
        <w:tabs>
          <w:tab w:val="left" w:pos="0"/>
          <w:tab w:val="left" w:pos="567"/>
        </w:tabs>
        <w:ind w:left="0"/>
        <w:jc w:val="both"/>
      </w:pPr>
      <w:r w:rsidRPr="0009364F">
        <w:t xml:space="preserve">- В рамках Дней русской духовности и культуры «Сияние России» в </w:t>
      </w:r>
      <w:proofErr w:type="spellStart"/>
      <w:r w:rsidRPr="0009364F">
        <w:t>р.п</w:t>
      </w:r>
      <w:proofErr w:type="spellEnd"/>
      <w:r w:rsidRPr="0009364F">
        <w:t>. Усть-Уда организована встреча жителей района с писателями России и творческим народным коллективом  «Звонница» ( г. Усолье-Сибирское»).</w:t>
      </w:r>
    </w:p>
    <w:p w:rsidR="006569E7" w:rsidRPr="0009364F" w:rsidRDefault="006569E7" w:rsidP="0009364F">
      <w:pPr>
        <w:pStyle w:val="a4"/>
        <w:tabs>
          <w:tab w:val="left" w:pos="0"/>
          <w:tab w:val="left" w:pos="567"/>
        </w:tabs>
        <w:ind w:left="0"/>
        <w:jc w:val="both"/>
      </w:pPr>
      <w:r w:rsidRPr="0009364F">
        <w:t xml:space="preserve">- В октябре проведен цикл мероприятий в рамках 100- </w:t>
      </w:r>
      <w:proofErr w:type="spellStart"/>
      <w:r w:rsidRPr="0009364F">
        <w:t>летия</w:t>
      </w:r>
      <w:proofErr w:type="spellEnd"/>
      <w:r w:rsidRPr="0009364F">
        <w:t xml:space="preserve"> ВЛКСМ. На заключительное мероприятие, которое прошло с большим успехом в </w:t>
      </w:r>
      <w:proofErr w:type="spellStart"/>
      <w:r w:rsidRPr="0009364F">
        <w:t>Межпоселенческом</w:t>
      </w:r>
      <w:proofErr w:type="spellEnd"/>
      <w:r w:rsidRPr="0009364F">
        <w:t xml:space="preserve"> районном доме культуры, собрались комсомольцы прошлых лет со всего района.</w:t>
      </w:r>
    </w:p>
    <w:p w:rsidR="006569E7" w:rsidRPr="0009364F" w:rsidRDefault="006569E7" w:rsidP="0009364F">
      <w:pPr>
        <w:pStyle w:val="a4"/>
        <w:tabs>
          <w:tab w:val="left" w:pos="0"/>
          <w:tab w:val="left" w:pos="567"/>
        </w:tabs>
        <w:ind w:left="0"/>
        <w:jc w:val="both"/>
      </w:pPr>
      <w:r w:rsidRPr="0009364F">
        <w:t xml:space="preserve">- Впервые в районе, для сельских библиотек, в течение года работала передвижная книжная выставка «Остановка «Село». Выбираем. Читаем.», организованная МЦБ </w:t>
      </w:r>
      <w:proofErr w:type="spellStart"/>
      <w:r w:rsidRPr="0009364F">
        <w:t>Усть-Удинского</w:t>
      </w:r>
      <w:proofErr w:type="spellEnd"/>
      <w:r w:rsidRPr="0009364F">
        <w:t xml:space="preserve"> района имени </w:t>
      </w:r>
      <w:proofErr w:type="spellStart"/>
      <w:r w:rsidRPr="0009364F">
        <w:t>В.Г.Распутина</w:t>
      </w:r>
      <w:proofErr w:type="spellEnd"/>
      <w:r w:rsidRPr="0009364F">
        <w:t>.</w:t>
      </w:r>
    </w:p>
    <w:p w:rsidR="006569E7" w:rsidRPr="0009364F" w:rsidRDefault="006569E7" w:rsidP="0009364F">
      <w:r w:rsidRPr="0009364F">
        <w:t xml:space="preserve">    - Две областные передвижных выставки организованы в районе: «Апостол Америки и Сибири…» и  « К 100-летию ИГУ», которые посетило более 250 человек. </w:t>
      </w:r>
    </w:p>
    <w:p w:rsidR="00F56D68" w:rsidRPr="0009364F" w:rsidRDefault="00F56D68" w:rsidP="0009364F">
      <w:pPr>
        <w:pStyle w:val="a4"/>
        <w:tabs>
          <w:tab w:val="left" w:pos="540"/>
          <w:tab w:val="left" w:pos="567"/>
        </w:tabs>
        <w:ind w:left="0"/>
        <w:jc w:val="center"/>
      </w:pPr>
      <w:r w:rsidRPr="0009364F">
        <w:t xml:space="preserve">Виды и формы работы учреждений культуры с детьми, </w:t>
      </w:r>
    </w:p>
    <w:p w:rsidR="00F56D68" w:rsidRPr="0009364F" w:rsidRDefault="00F56D68" w:rsidP="0009364F">
      <w:pPr>
        <w:pStyle w:val="a4"/>
        <w:tabs>
          <w:tab w:val="left" w:pos="540"/>
          <w:tab w:val="left" w:pos="567"/>
        </w:tabs>
        <w:ind w:left="0"/>
        <w:jc w:val="center"/>
      </w:pPr>
      <w:r w:rsidRPr="0009364F">
        <w:t>состоящими на профилактических учетах.</w:t>
      </w:r>
    </w:p>
    <w:tbl>
      <w:tblPr>
        <w:tblW w:w="102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8529"/>
      </w:tblGrid>
      <w:tr w:rsidR="00F56D68" w:rsidRPr="0009364F" w:rsidTr="00AD2C15">
        <w:tc>
          <w:tcPr>
            <w:tcW w:w="1696" w:type="dxa"/>
          </w:tcPr>
          <w:p w:rsidR="00F56D68" w:rsidRPr="00F044E0" w:rsidRDefault="00F56D68" w:rsidP="0009364F">
            <w:pPr>
              <w:pStyle w:val="15"/>
              <w:spacing w:before="0" w:beforeAutospacing="0" w:after="0" w:afterAutospacing="0"/>
              <w:jc w:val="center"/>
              <w:outlineLvl w:val="0"/>
              <w:rPr>
                <w:sz w:val="20"/>
                <w:szCs w:val="20"/>
                <w:lang w:eastAsia="en-US"/>
              </w:rPr>
            </w:pPr>
            <w:r w:rsidRPr="00F044E0">
              <w:rPr>
                <w:sz w:val="20"/>
                <w:szCs w:val="20"/>
                <w:lang w:eastAsia="en-US"/>
              </w:rPr>
              <w:lastRenderedPageBreak/>
              <w:t>вид учреждения</w:t>
            </w:r>
          </w:p>
        </w:tc>
        <w:tc>
          <w:tcPr>
            <w:tcW w:w="8529" w:type="dxa"/>
          </w:tcPr>
          <w:p w:rsidR="00F56D68" w:rsidRPr="00F044E0" w:rsidRDefault="00F56D68" w:rsidP="0009364F">
            <w:pPr>
              <w:pStyle w:val="15"/>
              <w:spacing w:before="0" w:beforeAutospacing="0" w:after="0" w:afterAutospacing="0"/>
              <w:jc w:val="center"/>
              <w:outlineLvl w:val="0"/>
              <w:rPr>
                <w:sz w:val="20"/>
                <w:szCs w:val="20"/>
                <w:lang w:eastAsia="en-US"/>
              </w:rPr>
            </w:pPr>
            <w:r w:rsidRPr="00F044E0">
              <w:rPr>
                <w:sz w:val="20"/>
                <w:szCs w:val="20"/>
                <w:lang w:eastAsia="en-US"/>
              </w:rPr>
              <w:t>форма и название мероприятия</w:t>
            </w:r>
          </w:p>
        </w:tc>
      </w:tr>
      <w:tr w:rsidR="00F56D68" w:rsidRPr="0009364F" w:rsidTr="00AD2C15">
        <w:tc>
          <w:tcPr>
            <w:tcW w:w="1696" w:type="dxa"/>
          </w:tcPr>
          <w:p w:rsidR="00F56D68" w:rsidRPr="00F044E0" w:rsidRDefault="00F56D68" w:rsidP="0009364F">
            <w:pPr>
              <w:pStyle w:val="15"/>
              <w:spacing w:before="0" w:beforeAutospacing="0" w:after="0" w:afterAutospacing="0"/>
              <w:outlineLvl w:val="0"/>
              <w:rPr>
                <w:sz w:val="20"/>
                <w:szCs w:val="20"/>
                <w:lang w:eastAsia="en-US"/>
              </w:rPr>
            </w:pPr>
            <w:r w:rsidRPr="00F044E0">
              <w:rPr>
                <w:sz w:val="20"/>
                <w:szCs w:val="20"/>
                <w:lang w:eastAsia="en-US"/>
              </w:rPr>
              <w:t>Культурно досуговые учреждения</w:t>
            </w:r>
          </w:p>
        </w:tc>
        <w:tc>
          <w:tcPr>
            <w:tcW w:w="8529" w:type="dxa"/>
          </w:tcPr>
          <w:p w:rsidR="00F56D68" w:rsidRPr="00F044E0" w:rsidRDefault="00F56D68" w:rsidP="0009364F">
            <w:pPr>
              <w:pStyle w:val="15"/>
              <w:spacing w:before="0" w:beforeAutospacing="0" w:after="0" w:afterAutospacing="0"/>
              <w:jc w:val="center"/>
              <w:outlineLvl w:val="0"/>
              <w:rPr>
                <w:sz w:val="20"/>
                <w:szCs w:val="20"/>
                <w:lang w:eastAsia="en-US"/>
              </w:rPr>
            </w:pPr>
            <w:r w:rsidRPr="00F044E0">
              <w:rPr>
                <w:sz w:val="20"/>
                <w:szCs w:val="20"/>
                <w:lang w:eastAsia="en-US"/>
              </w:rPr>
              <w:t>Тематические танцевальные программы, мероприятия в рамках программы «Мы за здоровый образ жизни», участие в кружках спортивного направления.</w:t>
            </w:r>
          </w:p>
        </w:tc>
      </w:tr>
      <w:tr w:rsidR="00F56D68" w:rsidRPr="0009364F" w:rsidTr="00AD2C15">
        <w:tc>
          <w:tcPr>
            <w:tcW w:w="1696" w:type="dxa"/>
          </w:tcPr>
          <w:p w:rsidR="00F56D68" w:rsidRPr="00F044E0" w:rsidRDefault="00F56D68" w:rsidP="0009364F">
            <w:pPr>
              <w:pStyle w:val="15"/>
              <w:spacing w:before="0" w:beforeAutospacing="0" w:after="0" w:afterAutospacing="0"/>
              <w:outlineLvl w:val="0"/>
              <w:rPr>
                <w:sz w:val="20"/>
                <w:szCs w:val="20"/>
                <w:lang w:eastAsia="en-US"/>
              </w:rPr>
            </w:pPr>
            <w:r w:rsidRPr="00F044E0">
              <w:rPr>
                <w:sz w:val="20"/>
                <w:szCs w:val="20"/>
                <w:lang w:eastAsia="en-US"/>
              </w:rPr>
              <w:t>Библиотеки</w:t>
            </w:r>
          </w:p>
        </w:tc>
        <w:tc>
          <w:tcPr>
            <w:tcW w:w="8529" w:type="dxa"/>
          </w:tcPr>
          <w:p w:rsidR="00F56D68" w:rsidRPr="00F044E0" w:rsidRDefault="00F56D68" w:rsidP="0009364F">
            <w:pPr>
              <w:outlineLvl w:val="0"/>
              <w:rPr>
                <w:sz w:val="20"/>
                <w:szCs w:val="20"/>
                <w:lang w:eastAsia="en-US"/>
              </w:rPr>
            </w:pPr>
            <w:r w:rsidRPr="00F044E0">
              <w:rPr>
                <w:sz w:val="20"/>
                <w:szCs w:val="20"/>
                <w:lang w:eastAsia="en-US"/>
              </w:rPr>
              <w:t>«Нравственное кино»-  семейный кинозал</w:t>
            </w:r>
          </w:p>
          <w:p w:rsidR="00F56D68" w:rsidRPr="00F044E0" w:rsidRDefault="00F56D68" w:rsidP="0009364F">
            <w:pPr>
              <w:pStyle w:val="15"/>
              <w:spacing w:before="0" w:beforeAutospacing="0" w:after="0" w:afterAutospacing="0"/>
              <w:jc w:val="center"/>
              <w:outlineLvl w:val="0"/>
              <w:rPr>
                <w:sz w:val="20"/>
                <w:szCs w:val="20"/>
                <w:lang w:eastAsia="en-US"/>
              </w:rPr>
            </w:pPr>
            <w:r w:rsidRPr="00F044E0">
              <w:rPr>
                <w:sz w:val="20"/>
                <w:szCs w:val="20"/>
                <w:lang w:eastAsia="en-US"/>
              </w:rPr>
              <w:t xml:space="preserve">Раз в месяц в МЦБ проходят семейные выходные. Приглашаются многодетные семьи с «трудными детьми». Вниманию присутствующих предлагается просмотр фильма 70-80-г.г. о подростках, о дружбе, товариществе, взаимовыручке. После просмотра фильма в непринужденной обстановке за чашкой чая проходит обсуждение просмотренного. </w:t>
            </w:r>
          </w:p>
        </w:tc>
      </w:tr>
      <w:tr w:rsidR="00F56D68" w:rsidRPr="0009364F" w:rsidTr="00AD2C15">
        <w:tc>
          <w:tcPr>
            <w:tcW w:w="1696" w:type="dxa"/>
          </w:tcPr>
          <w:p w:rsidR="00F56D68" w:rsidRPr="00F044E0" w:rsidRDefault="00F56D68" w:rsidP="0009364F">
            <w:pPr>
              <w:pStyle w:val="15"/>
              <w:spacing w:before="0" w:beforeAutospacing="0" w:after="0" w:afterAutospacing="0"/>
              <w:outlineLvl w:val="0"/>
              <w:rPr>
                <w:sz w:val="20"/>
                <w:szCs w:val="20"/>
                <w:lang w:eastAsia="en-US"/>
              </w:rPr>
            </w:pPr>
            <w:r w:rsidRPr="00F044E0">
              <w:rPr>
                <w:sz w:val="20"/>
                <w:szCs w:val="20"/>
                <w:lang w:eastAsia="en-US"/>
              </w:rPr>
              <w:t>Музей</w:t>
            </w:r>
          </w:p>
        </w:tc>
        <w:tc>
          <w:tcPr>
            <w:tcW w:w="8529" w:type="dxa"/>
          </w:tcPr>
          <w:p w:rsidR="00F56D68" w:rsidRPr="00F044E0" w:rsidRDefault="00F56D68" w:rsidP="0009364F">
            <w:pPr>
              <w:pStyle w:val="15"/>
              <w:spacing w:before="0" w:beforeAutospacing="0" w:after="0" w:afterAutospacing="0"/>
              <w:outlineLvl w:val="0"/>
              <w:rPr>
                <w:sz w:val="20"/>
                <w:szCs w:val="20"/>
                <w:lang w:eastAsia="en-US"/>
              </w:rPr>
            </w:pPr>
            <w:r w:rsidRPr="00F044E0">
              <w:rPr>
                <w:sz w:val="20"/>
                <w:szCs w:val="20"/>
                <w:lang w:eastAsia="en-US"/>
              </w:rPr>
              <w:t>Посещение экскурсий, организация проведения лекций</w:t>
            </w:r>
          </w:p>
        </w:tc>
      </w:tr>
    </w:tbl>
    <w:p w:rsidR="006569E7" w:rsidRPr="0009364F" w:rsidRDefault="006569E7" w:rsidP="0009364F">
      <w:pPr>
        <w:ind w:right="-2"/>
        <w:jc w:val="both"/>
      </w:pPr>
    </w:p>
    <w:p w:rsidR="00F56D68" w:rsidRPr="0009364F" w:rsidRDefault="00F56D68" w:rsidP="0009364F">
      <w:pPr>
        <w:pStyle w:val="15"/>
        <w:spacing w:before="0" w:beforeAutospacing="0" w:after="0" w:afterAutospacing="0"/>
        <w:jc w:val="center"/>
        <w:outlineLvl w:val="0"/>
      </w:pPr>
      <w:r w:rsidRPr="0009364F">
        <w:t>Сведения о количестве подростков, состоящих на учете в комиссии по делам  несовершеннолетних, привлекаемых к участию в культурной жизни территории:</w:t>
      </w:r>
    </w:p>
    <w:tbl>
      <w:tblPr>
        <w:tblW w:w="7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1"/>
        <w:gridCol w:w="1077"/>
        <w:gridCol w:w="1021"/>
        <w:gridCol w:w="992"/>
        <w:gridCol w:w="992"/>
        <w:gridCol w:w="993"/>
        <w:gridCol w:w="992"/>
      </w:tblGrid>
      <w:tr w:rsidR="00F56D68" w:rsidRPr="0009364F" w:rsidTr="00AD2C15">
        <w:trPr>
          <w:jc w:val="center"/>
        </w:trPr>
        <w:tc>
          <w:tcPr>
            <w:tcW w:w="1921" w:type="dxa"/>
            <w:vMerge w:val="restart"/>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pPr>
            <w:r w:rsidRPr="0009364F">
              <w:t xml:space="preserve">Общее </w:t>
            </w:r>
            <w:r w:rsidRPr="0009364F">
              <w:rPr>
                <w:spacing w:val="-14"/>
              </w:rPr>
              <w:t xml:space="preserve">количество </w:t>
            </w:r>
            <w:r w:rsidRPr="0009364F">
              <w:t>подрост-ков, стоящих на учете</w:t>
            </w:r>
          </w:p>
          <w:p w:rsidR="00F56D68" w:rsidRPr="0009364F" w:rsidRDefault="00F56D68" w:rsidP="0009364F">
            <w:pPr>
              <w:pStyle w:val="15"/>
              <w:spacing w:before="0" w:beforeAutospacing="0" w:after="0" w:afterAutospacing="0"/>
              <w:jc w:val="center"/>
            </w:pPr>
            <w:r w:rsidRPr="0009364F">
              <w:t>(чел.)</w:t>
            </w:r>
          </w:p>
        </w:tc>
        <w:tc>
          <w:tcPr>
            <w:tcW w:w="6067" w:type="dxa"/>
            <w:gridSpan w:val="6"/>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Из них привлечены к участию в культурной жизни в 2018 г.:</w:t>
            </w:r>
          </w:p>
        </w:tc>
      </w:tr>
      <w:tr w:rsidR="00F56D68" w:rsidRPr="0009364F" w:rsidTr="00AD2C15">
        <w:trPr>
          <w:jc w:val="center"/>
        </w:trPr>
        <w:tc>
          <w:tcPr>
            <w:tcW w:w="1921" w:type="dxa"/>
            <w:vMerge/>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p>
        </w:tc>
        <w:tc>
          <w:tcPr>
            <w:tcW w:w="1077"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 xml:space="preserve">в </w:t>
            </w:r>
            <w:proofErr w:type="spellStart"/>
            <w:r w:rsidRPr="0009364F">
              <w:t>меро-прия-тиях</w:t>
            </w:r>
            <w:proofErr w:type="spellEnd"/>
            <w:r w:rsidRPr="0009364F">
              <w:t xml:space="preserve"> КДУ (чел.)</w:t>
            </w:r>
          </w:p>
        </w:tc>
        <w:tc>
          <w:tcPr>
            <w:tcW w:w="1021"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участвуют в работе любитель-</w:t>
            </w:r>
            <w:proofErr w:type="spellStart"/>
            <w:r w:rsidRPr="0009364F">
              <w:t>ских</w:t>
            </w:r>
            <w:proofErr w:type="spellEnd"/>
            <w:r w:rsidRPr="0009364F">
              <w:t xml:space="preserve"> формирований (чел.)</w:t>
            </w:r>
          </w:p>
        </w:tc>
        <w:tc>
          <w:tcPr>
            <w:tcW w:w="992"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охвачены формами библиотечного обслуживания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 xml:space="preserve">охвачены обучением или </w:t>
            </w:r>
            <w:proofErr w:type="spellStart"/>
            <w:r w:rsidRPr="0009364F">
              <w:t>мероприя-тиями</w:t>
            </w:r>
            <w:proofErr w:type="spellEnd"/>
            <w:r w:rsidRPr="0009364F">
              <w:t xml:space="preserve"> </w:t>
            </w:r>
            <w:r w:rsidRPr="0009364F">
              <w:rPr>
                <w:spacing w:val="-4"/>
              </w:rPr>
              <w:t>ДПО (чел.)</w:t>
            </w:r>
          </w:p>
        </w:tc>
        <w:tc>
          <w:tcPr>
            <w:tcW w:w="993"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являются посетите-</w:t>
            </w:r>
            <w:proofErr w:type="spellStart"/>
            <w:r w:rsidRPr="0009364F">
              <w:t>лями</w:t>
            </w:r>
            <w:proofErr w:type="spellEnd"/>
            <w:r w:rsidRPr="0009364F">
              <w:t xml:space="preserve"> и </w:t>
            </w:r>
            <w:r w:rsidRPr="0009364F">
              <w:rPr>
                <w:spacing w:val="-10"/>
              </w:rPr>
              <w:t xml:space="preserve">участниками </w:t>
            </w:r>
            <w:r w:rsidRPr="0009364F">
              <w:t xml:space="preserve">музейных </w:t>
            </w:r>
            <w:proofErr w:type="spellStart"/>
            <w:r w:rsidRPr="0009364F">
              <w:t>мероприя-тий</w:t>
            </w:r>
            <w:proofErr w:type="spellEnd"/>
            <w:r w:rsidRPr="0009364F">
              <w:t xml:space="preserve"> (чел.)</w:t>
            </w:r>
          </w:p>
        </w:tc>
        <w:tc>
          <w:tcPr>
            <w:tcW w:w="992" w:type="dxa"/>
            <w:tcBorders>
              <w:top w:val="single" w:sz="4" w:space="0" w:color="auto"/>
              <w:left w:val="single" w:sz="4" w:space="0" w:color="auto"/>
              <w:bottom w:val="single" w:sz="4" w:space="0" w:color="auto"/>
              <w:right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 xml:space="preserve">охвачены другими формами </w:t>
            </w:r>
            <w:r w:rsidRPr="0009364F">
              <w:rPr>
                <w:spacing w:val="-4"/>
              </w:rPr>
              <w:t xml:space="preserve">культурной </w:t>
            </w:r>
            <w:r w:rsidRPr="0009364F">
              <w:t xml:space="preserve">жизни, указать </w:t>
            </w:r>
            <w:r w:rsidRPr="0009364F">
              <w:rPr>
                <w:spacing w:val="-12"/>
              </w:rPr>
              <w:t>какими (чел.)</w:t>
            </w:r>
          </w:p>
        </w:tc>
      </w:tr>
      <w:tr w:rsidR="00F56D68" w:rsidRPr="0009364F" w:rsidTr="00AD2C15">
        <w:trPr>
          <w:jc w:val="center"/>
        </w:trPr>
        <w:tc>
          <w:tcPr>
            <w:tcW w:w="1921"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28</w:t>
            </w:r>
          </w:p>
        </w:tc>
        <w:tc>
          <w:tcPr>
            <w:tcW w:w="1077"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15</w:t>
            </w:r>
          </w:p>
        </w:tc>
        <w:tc>
          <w:tcPr>
            <w:tcW w:w="1021"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8</w:t>
            </w:r>
          </w:p>
        </w:tc>
        <w:tc>
          <w:tcPr>
            <w:tcW w:w="992"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20</w:t>
            </w:r>
          </w:p>
        </w:tc>
        <w:tc>
          <w:tcPr>
            <w:tcW w:w="992"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w:t>
            </w:r>
          </w:p>
        </w:tc>
        <w:tc>
          <w:tcPr>
            <w:tcW w:w="993"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8</w:t>
            </w:r>
          </w:p>
        </w:tc>
        <w:tc>
          <w:tcPr>
            <w:tcW w:w="992" w:type="dxa"/>
            <w:tcBorders>
              <w:top w:val="single" w:sz="4" w:space="0" w:color="auto"/>
            </w:tcBorders>
            <w:vAlign w:val="center"/>
          </w:tcPr>
          <w:p w:rsidR="00F56D68" w:rsidRPr="0009364F" w:rsidRDefault="00F56D68" w:rsidP="0009364F">
            <w:pPr>
              <w:pStyle w:val="15"/>
              <w:spacing w:before="0" w:beforeAutospacing="0" w:after="0" w:afterAutospacing="0"/>
              <w:jc w:val="center"/>
              <w:outlineLvl w:val="0"/>
            </w:pPr>
            <w:r w:rsidRPr="0009364F">
              <w:t>-</w:t>
            </w:r>
          </w:p>
        </w:tc>
      </w:tr>
    </w:tbl>
    <w:p w:rsidR="00945C97" w:rsidRPr="0009364F" w:rsidRDefault="00945C97" w:rsidP="0009364F">
      <w:pPr>
        <w:pStyle w:val="a4"/>
        <w:ind w:left="0"/>
        <w:rPr>
          <w:b/>
        </w:rPr>
      </w:pPr>
    </w:p>
    <w:p w:rsidR="00EA0E27" w:rsidRPr="0009364F" w:rsidRDefault="00EA0E27" w:rsidP="0009364F">
      <w:pPr>
        <w:pStyle w:val="a4"/>
        <w:numPr>
          <w:ilvl w:val="1"/>
          <w:numId w:val="41"/>
        </w:numPr>
        <w:ind w:left="0" w:firstLine="0"/>
        <w:rPr>
          <w:b/>
        </w:rPr>
      </w:pPr>
      <w:r w:rsidRPr="0009364F">
        <w:rPr>
          <w:b/>
        </w:rPr>
        <w:t>ОГБУЗ «</w:t>
      </w:r>
      <w:proofErr w:type="spellStart"/>
      <w:r w:rsidRPr="0009364F">
        <w:rPr>
          <w:b/>
        </w:rPr>
        <w:t>Усть-Удинская</w:t>
      </w:r>
      <w:proofErr w:type="spellEnd"/>
      <w:r w:rsidRPr="0009364F">
        <w:rPr>
          <w:b/>
        </w:rPr>
        <w:t xml:space="preserve"> РБ»</w:t>
      </w:r>
    </w:p>
    <w:p w:rsidR="00C60EB5" w:rsidRPr="0009364F" w:rsidRDefault="00C60EB5" w:rsidP="0009364F">
      <w:pPr>
        <w:pStyle w:val="23"/>
        <w:shd w:val="clear" w:color="auto" w:fill="auto"/>
        <w:spacing w:line="240" w:lineRule="auto"/>
        <w:ind w:firstLine="0"/>
        <w:jc w:val="both"/>
        <w:rPr>
          <w:rFonts w:ascii="Times New Roman" w:hAnsi="Times New Roman" w:cs="Times New Roman"/>
          <w:b/>
          <w:spacing w:val="0"/>
        </w:rPr>
      </w:pPr>
      <w:r w:rsidRPr="0009364F">
        <w:rPr>
          <w:rFonts w:ascii="Times New Roman" w:hAnsi="Times New Roman" w:cs="Times New Roman"/>
          <w:spacing w:val="0"/>
          <w:lang w:bidi="ru-RU"/>
        </w:rPr>
        <w:t xml:space="preserve">         В целях исполнения статьи 18 Федерального закона от 24.06.1999 г. №120- ФЗ «Об основах</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 xml:space="preserve">системы профилактики безнадзорности и правонарушений несовершеннолетних», ОГБУЗ « </w:t>
      </w:r>
      <w:proofErr w:type="spellStart"/>
      <w:r w:rsidRPr="0009364F">
        <w:rPr>
          <w:rFonts w:ascii="Times New Roman" w:hAnsi="Times New Roman" w:cs="Times New Roman"/>
          <w:spacing w:val="0"/>
          <w:lang w:bidi="ru-RU"/>
        </w:rPr>
        <w:t>Усть</w:t>
      </w:r>
      <w:proofErr w:type="spellEnd"/>
      <w:r w:rsidRPr="0009364F">
        <w:rPr>
          <w:rFonts w:ascii="Times New Roman" w:hAnsi="Times New Roman" w:cs="Times New Roman"/>
          <w:spacing w:val="0"/>
          <w:lang w:bidi="ru-RU"/>
        </w:rPr>
        <w:t>-</w:t>
      </w:r>
      <w:r w:rsidRPr="0009364F">
        <w:rPr>
          <w:rFonts w:ascii="Times New Roman" w:hAnsi="Times New Roman" w:cs="Times New Roman"/>
          <w:spacing w:val="0"/>
        </w:rPr>
        <w:t xml:space="preserve"> </w:t>
      </w:r>
      <w:proofErr w:type="spellStart"/>
      <w:r w:rsidRPr="0009364F">
        <w:rPr>
          <w:rFonts w:ascii="Times New Roman" w:hAnsi="Times New Roman" w:cs="Times New Roman"/>
          <w:spacing w:val="0"/>
          <w:lang w:bidi="ru-RU"/>
        </w:rPr>
        <w:t>Удинская</w:t>
      </w:r>
      <w:proofErr w:type="spellEnd"/>
      <w:r w:rsidRPr="0009364F">
        <w:rPr>
          <w:rFonts w:ascii="Times New Roman" w:hAnsi="Times New Roman" w:cs="Times New Roman"/>
          <w:spacing w:val="0"/>
          <w:lang w:bidi="ru-RU"/>
        </w:rPr>
        <w:t xml:space="preserve"> РБ» проводится следующая работа: В течение </w:t>
      </w:r>
      <w:r w:rsidR="00F044E0">
        <w:rPr>
          <w:rFonts w:ascii="Times New Roman" w:hAnsi="Times New Roman" w:cs="Times New Roman"/>
          <w:spacing w:val="0"/>
          <w:lang w:bidi="ru-RU"/>
        </w:rPr>
        <w:t>школьного</w:t>
      </w:r>
      <w:r w:rsidRPr="0009364F">
        <w:rPr>
          <w:rFonts w:ascii="Times New Roman" w:hAnsi="Times New Roman" w:cs="Times New Roman"/>
          <w:spacing w:val="0"/>
          <w:lang w:bidi="ru-RU"/>
        </w:rPr>
        <w:t xml:space="preserve"> учебного года медицинскими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работниками в общеобразовательных учреждениях доводится информация до учащихся в виде</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 xml:space="preserve">лекций, бесед о пропаганде здорового образа жизни, профилактике алкоголизма, </w:t>
      </w:r>
      <w:proofErr w:type="spellStart"/>
      <w:r w:rsidRPr="0009364F">
        <w:rPr>
          <w:rFonts w:ascii="Times New Roman" w:hAnsi="Times New Roman" w:cs="Times New Roman"/>
          <w:spacing w:val="0"/>
          <w:lang w:bidi="ru-RU"/>
        </w:rPr>
        <w:t>табакокурения</w:t>
      </w:r>
      <w:proofErr w:type="spellEnd"/>
      <w:r w:rsidRPr="0009364F">
        <w:rPr>
          <w:rFonts w:ascii="Times New Roman" w:hAnsi="Times New Roman" w:cs="Times New Roman"/>
          <w:spacing w:val="0"/>
          <w:lang w:bidi="ru-RU"/>
        </w:rPr>
        <w:t>,</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наркомании и токсикомании у несовершеннолетних, незаконного потребления наркотических</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средств и психотропных веществ несовершеннолетними, по профилактике нежелательной</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беременности, об инфекциях передающихся половым путем, а также социально-значимых</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заболеваниях (туберкулёз). Врач-психиатр ОГБУЗ «</w:t>
      </w:r>
      <w:proofErr w:type="spellStart"/>
      <w:r w:rsidRPr="0009364F">
        <w:rPr>
          <w:rFonts w:ascii="Times New Roman" w:hAnsi="Times New Roman" w:cs="Times New Roman"/>
          <w:spacing w:val="0"/>
          <w:lang w:bidi="ru-RU"/>
        </w:rPr>
        <w:t>Усть-Удинская</w:t>
      </w:r>
      <w:proofErr w:type="spellEnd"/>
      <w:r w:rsidRPr="0009364F">
        <w:rPr>
          <w:rFonts w:ascii="Times New Roman" w:hAnsi="Times New Roman" w:cs="Times New Roman"/>
          <w:spacing w:val="0"/>
          <w:lang w:bidi="ru-RU"/>
        </w:rPr>
        <w:t xml:space="preserve"> РБ» активно принимает участие</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в родительских собраниях на особо значимые темы. В ОГБУЗ «</w:t>
      </w:r>
      <w:proofErr w:type="spellStart"/>
      <w:r w:rsidRPr="0009364F">
        <w:rPr>
          <w:rFonts w:ascii="Times New Roman" w:hAnsi="Times New Roman" w:cs="Times New Roman"/>
          <w:spacing w:val="0"/>
          <w:lang w:bidi="ru-RU"/>
        </w:rPr>
        <w:t>Усть-Удинская</w:t>
      </w:r>
      <w:proofErr w:type="spellEnd"/>
      <w:r w:rsidRPr="0009364F">
        <w:rPr>
          <w:rFonts w:ascii="Times New Roman" w:hAnsi="Times New Roman" w:cs="Times New Roman"/>
          <w:spacing w:val="0"/>
          <w:lang w:bidi="ru-RU"/>
        </w:rPr>
        <w:t xml:space="preserve"> РБ» организован</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круглосуточный прием несовершеннолетних которые находятся в состоянии алкогольного или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наркотического опьянения для оказания медицинской помощи при наличии медицинских</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показаний. А также ведется круглосуточная работа по оказанию наркологической,</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психиатрической помощи несовершеннолетним и постановка их на учет. В районе уменьшилось количество</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несовершеннолетних состоящих на учете у врача-психиатра 2018г-65 чел. За 2018 год ЗПП у</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несовершеннолетних не зарегистрировано. Ежегодно проводится медицинское обследование</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несовершеннолетних, оставшихся без попечения родителей. В 2018 году проведена очередная</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диспансеризация детей-сирот. По плану предусмотрено 180, проверено 174, выполнение плана</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 xml:space="preserve">95,5 (невыполнение 100% плана </w:t>
      </w:r>
      <w:proofErr w:type="spellStart"/>
      <w:r w:rsidRPr="0009364F">
        <w:rPr>
          <w:rFonts w:ascii="Times New Roman" w:hAnsi="Times New Roman" w:cs="Times New Roman"/>
          <w:spacing w:val="0"/>
          <w:lang w:bidi="ru-RU"/>
        </w:rPr>
        <w:t>т.к</w:t>
      </w:r>
      <w:proofErr w:type="spellEnd"/>
      <w:r w:rsidRPr="0009364F">
        <w:rPr>
          <w:rFonts w:ascii="Times New Roman" w:hAnsi="Times New Roman" w:cs="Times New Roman"/>
          <w:spacing w:val="0"/>
          <w:lang w:bidi="ru-RU"/>
        </w:rPr>
        <w:t xml:space="preserve"> 6 человек выбыло в другие районы).</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В рамках профилактики младенческой смертности на постоянной основе администрация ОГБУЗ</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w:t>
      </w:r>
      <w:proofErr w:type="spellStart"/>
      <w:r w:rsidRPr="0009364F">
        <w:rPr>
          <w:rFonts w:ascii="Times New Roman" w:hAnsi="Times New Roman" w:cs="Times New Roman"/>
          <w:spacing w:val="0"/>
          <w:lang w:bidi="ru-RU"/>
        </w:rPr>
        <w:t>Усть-Удинская</w:t>
      </w:r>
      <w:proofErr w:type="spellEnd"/>
      <w:r w:rsidRPr="0009364F">
        <w:rPr>
          <w:rFonts w:ascii="Times New Roman" w:hAnsi="Times New Roman" w:cs="Times New Roman"/>
          <w:spacing w:val="0"/>
          <w:lang w:bidi="ru-RU"/>
        </w:rPr>
        <w:t xml:space="preserve"> районная больница» информирует комиссию по делам несовершеннолетних 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защите их прав о семьях высокого медико-социального риска, с акцентом на семьи, имеющих</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детей до 1 года, о вновь выявленных семьях, находящихся в трудной жизненной ситуации.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 xml:space="preserve">Совместно с субъектами системы профилактики </w:t>
      </w:r>
      <w:r w:rsidRPr="0009364F">
        <w:rPr>
          <w:rFonts w:ascii="Times New Roman" w:hAnsi="Times New Roman" w:cs="Times New Roman"/>
          <w:spacing w:val="0"/>
          <w:lang w:bidi="ru-RU"/>
        </w:rPr>
        <w:lastRenderedPageBreak/>
        <w:t>данные семьи обследуются, составляется акт</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первичного обследования, при необходимости семья ставится на учет в Банк данных СОП, в</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дальнейшем с семьей проводится ИПР. За 2018 год помещено под надзор медицинского</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учреждения по актам ПДН, направлений медицинских работников, информации опеки 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попечительства-37 детей, из них до 4-х лет-10 детей. В 2018 году показатели рождаемости</w:t>
      </w:r>
      <w:r w:rsidRPr="0009364F">
        <w:rPr>
          <w:rFonts w:ascii="Times New Roman" w:hAnsi="Times New Roman" w:cs="Times New Roman"/>
          <w:spacing w:val="0"/>
        </w:rPr>
        <w:t xml:space="preserve"> </w:t>
      </w:r>
      <w:r w:rsidRPr="0009364F">
        <w:rPr>
          <w:rFonts w:ascii="Times New Roman" w:hAnsi="Times New Roman" w:cs="Times New Roman"/>
          <w:spacing w:val="0"/>
          <w:lang w:bidi="ru-RU"/>
        </w:rPr>
        <w:t>(12,9),</w:t>
      </w:r>
      <w:r w:rsidR="00772BFB" w:rsidRPr="0009364F">
        <w:rPr>
          <w:rFonts w:ascii="Times New Roman" w:hAnsi="Times New Roman" w:cs="Times New Roman"/>
          <w:spacing w:val="0"/>
          <w:lang w:bidi="ru-RU"/>
        </w:rPr>
        <w:t xml:space="preserve"> </w:t>
      </w:r>
      <w:r w:rsidRPr="0009364F">
        <w:rPr>
          <w:rFonts w:ascii="Times New Roman" w:hAnsi="Times New Roman" w:cs="Times New Roman"/>
          <w:spacing w:val="0"/>
          <w:lang w:bidi="ru-RU"/>
        </w:rPr>
        <w:t>показатели младенческой смертности (12,8).</w:t>
      </w:r>
    </w:p>
    <w:p w:rsidR="00EA0E27" w:rsidRPr="0009364F" w:rsidRDefault="00EA0E27" w:rsidP="0009364F">
      <w:pPr>
        <w:pStyle w:val="a4"/>
        <w:numPr>
          <w:ilvl w:val="1"/>
          <w:numId w:val="41"/>
        </w:numPr>
        <w:ind w:left="0" w:firstLine="0"/>
        <w:rPr>
          <w:b/>
        </w:rPr>
      </w:pPr>
      <w:r w:rsidRPr="0009364F">
        <w:rPr>
          <w:b/>
        </w:rPr>
        <w:t xml:space="preserve">ОГКУ «Центр занятости населения </w:t>
      </w:r>
      <w:proofErr w:type="spellStart"/>
      <w:r w:rsidRPr="0009364F">
        <w:rPr>
          <w:b/>
        </w:rPr>
        <w:t>Усть-Удинского</w:t>
      </w:r>
      <w:proofErr w:type="spellEnd"/>
      <w:r w:rsidRPr="0009364F">
        <w:rPr>
          <w:b/>
        </w:rPr>
        <w:t xml:space="preserve"> района»</w:t>
      </w:r>
    </w:p>
    <w:p w:rsidR="002B2848" w:rsidRPr="0009364F" w:rsidRDefault="002B2848" w:rsidP="0009364F">
      <w:pPr>
        <w:pStyle w:val="a4"/>
        <w:widowControl w:val="0"/>
        <w:suppressAutoHyphens/>
        <w:ind w:left="0"/>
        <w:jc w:val="both"/>
      </w:pPr>
      <w:r w:rsidRPr="0009364F">
        <w:t xml:space="preserve">Во исполнение Федерального закона от 24 июня 1999 года № 120-ФЗ «Об основах системы профилактики безнадзорности и правонарушений несовершеннолетних» </w:t>
      </w:r>
      <w:r w:rsidRPr="0009364F">
        <w:rPr>
          <w:bCs/>
        </w:rPr>
        <w:t xml:space="preserve">Центр занятости населения </w:t>
      </w:r>
      <w:r w:rsidRPr="0009364F">
        <w:t>осуществляет работу по содействию в трудоустройстве несовершеннолетних граждан, а также участвует в их профессиональной ориентации.</w:t>
      </w:r>
    </w:p>
    <w:p w:rsidR="002B2848" w:rsidRPr="0009364F" w:rsidRDefault="002B2848" w:rsidP="0009364F">
      <w:pPr>
        <w:pStyle w:val="a4"/>
        <w:ind w:left="0"/>
        <w:jc w:val="both"/>
      </w:pPr>
      <w:r w:rsidRPr="0009364F">
        <w:t xml:space="preserve">Содействие занятости и трудоустройство несовершеннолетних граждан в возрасте от 14 до 18 лет осуществляется </w:t>
      </w:r>
      <w:r w:rsidRPr="0009364F">
        <w:rPr>
          <w:bCs/>
        </w:rPr>
        <w:t xml:space="preserve">Центром занятости населения </w:t>
      </w:r>
      <w:r w:rsidRPr="0009364F">
        <w:t>в рамках мероприятий ведомственной целевой программы «Содействие занятости населения Иркутской области» на 2019 - 2024 годы» (далее - Программа)</w:t>
      </w:r>
      <w:r w:rsidRPr="0009364F">
        <w:rPr>
          <w:bCs/>
        </w:rPr>
        <w:t xml:space="preserve"> круглогодично, в свободное от учебы время и в период каникул.</w:t>
      </w:r>
    </w:p>
    <w:p w:rsidR="002B2848" w:rsidRPr="0009364F" w:rsidRDefault="002B2848" w:rsidP="0009364F">
      <w:pPr>
        <w:pStyle w:val="a4"/>
        <w:ind w:left="0"/>
        <w:jc w:val="both"/>
      </w:pPr>
      <w:r w:rsidRPr="0009364F">
        <w:t xml:space="preserve">В 2018 году в Центр занятости населения обратилось 118 подростков в возрасте от 14 до 18 лет, из них 98 человек или 83,1% - учащиеся, желающие трудоустроиться в свободное от учебы время, 20 подростков или 17% - из числа незанятого населения. </w:t>
      </w:r>
    </w:p>
    <w:p w:rsidR="002B2848" w:rsidRPr="0009364F" w:rsidRDefault="002B2848" w:rsidP="0009364F">
      <w:pPr>
        <w:pStyle w:val="15"/>
        <w:keepNext w:val="0"/>
        <w:tabs>
          <w:tab w:val="left" w:pos="284"/>
        </w:tabs>
        <w:spacing w:before="0" w:beforeAutospacing="0" w:after="0" w:afterAutospacing="0"/>
        <w:contextualSpacing/>
        <w:jc w:val="both"/>
      </w:pPr>
      <w:r w:rsidRPr="0009364F">
        <w:t xml:space="preserve">Трудоустроено в 2018 году 98 несовершеннолетних (100% от общего числа обратившихся) из числа учащихся, желающих трудоустроиться на временные работы в свободное от учебы время, из них </w:t>
      </w:r>
      <w:r w:rsidRPr="00F044E0">
        <w:t xml:space="preserve">82 </w:t>
      </w:r>
      <w:r w:rsidRPr="0009364F">
        <w:t xml:space="preserve">человека составили подростки, находящиеся в сложной жизненной ситуации, в том числе 13 человек - подростки, состоящие на профилактическом учете, _51 человек - дети из неполных и многодетных семей, 82 человека - из малообеспеченных семей. </w:t>
      </w:r>
    </w:p>
    <w:p w:rsidR="002B2848" w:rsidRPr="0009364F" w:rsidRDefault="002B2848" w:rsidP="0009364F">
      <w:pPr>
        <w:pStyle w:val="15"/>
        <w:keepNext w:val="0"/>
        <w:tabs>
          <w:tab w:val="left" w:pos="284"/>
        </w:tabs>
        <w:spacing w:before="0" w:beforeAutospacing="0" w:after="0" w:afterAutospacing="0"/>
        <w:contextualSpacing/>
        <w:jc w:val="both"/>
      </w:pPr>
      <w:r w:rsidRPr="0009364F">
        <w:t>Из числа незанятых несовершеннолетних трудоустроено 2 человек или 10% от общего количества обратившихся данной категории.</w:t>
      </w:r>
    </w:p>
    <w:p w:rsidR="002B2848" w:rsidRPr="0009364F" w:rsidRDefault="002B2848" w:rsidP="0009364F">
      <w:pPr>
        <w:pStyle w:val="a4"/>
        <w:ind w:left="0"/>
        <w:jc w:val="both"/>
      </w:pPr>
      <w:r w:rsidRPr="0009364F">
        <w:t xml:space="preserve">Затраты из областного бюджета на реализацию мероприятия по организации временного трудоустройства несовершеннолетних граждан в свободное от учебы время в 2018 году составили 149,9 тыс. рублей. </w:t>
      </w:r>
    </w:p>
    <w:p w:rsidR="002B2848" w:rsidRPr="0009364F" w:rsidRDefault="002B2848" w:rsidP="0009364F">
      <w:pPr>
        <w:pStyle w:val="a4"/>
        <w:ind w:left="0"/>
        <w:jc w:val="both"/>
      </w:pPr>
      <w:r w:rsidRPr="0009364F">
        <w:t>Из средств местных бюджетов на организацию временной занятости подростков было затрачено 400,5 тыс. рублей.</w:t>
      </w:r>
    </w:p>
    <w:p w:rsidR="002B2848" w:rsidRPr="0009364F" w:rsidRDefault="002B2848" w:rsidP="0009364F">
      <w:pPr>
        <w:pStyle w:val="a4"/>
        <w:ind w:left="0"/>
        <w:mirrorIndents/>
        <w:jc w:val="both"/>
      </w:pPr>
      <w:r w:rsidRPr="0009364F">
        <w:t>С участием подростков выполнялись следующие виды работ: работа на пришкольном участке, полив и прополка грядок, ремонт книг, уход за комнатными насаждениями.</w:t>
      </w:r>
    </w:p>
    <w:p w:rsidR="002B2848" w:rsidRPr="0009364F" w:rsidRDefault="002B2848" w:rsidP="0009364F">
      <w:pPr>
        <w:pStyle w:val="15"/>
        <w:keepNext w:val="0"/>
        <w:tabs>
          <w:tab w:val="left" w:pos="284"/>
        </w:tabs>
        <w:spacing w:before="0" w:beforeAutospacing="0" w:after="0" w:afterAutospacing="0"/>
        <w:contextualSpacing/>
        <w:jc w:val="both"/>
      </w:pPr>
      <w:r w:rsidRPr="0009364F">
        <w:t>Государственную услугу по профессиональной ориентации в целях выбора сферы деятельности в 2018 году получили 118 несовершеннолетних гражданина (100% от численности всех обратившихся несовершеннолетних граждан).</w:t>
      </w:r>
    </w:p>
    <w:p w:rsidR="002B2848" w:rsidRPr="0009364F" w:rsidRDefault="002B2848" w:rsidP="0009364F">
      <w:pPr>
        <w:pStyle w:val="15"/>
        <w:keepNext w:val="0"/>
        <w:tabs>
          <w:tab w:val="left" w:pos="284"/>
        </w:tabs>
        <w:spacing w:before="0" w:beforeAutospacing="0" w:after="0" w:afterAutospacing="0"/>
        <w:contextualSpacing/>
        <w:jc w:val="both"/>
      </w:pPr>
      <w:r w:rsidRPr="0009364F">
        <w:t xml:space="preserve">На курсы профессионального обучения направлено 9 несовершеннолетних  граждан. </w:t>
      </w:r>
    </w:p>
    <w:p w:rsidR="002B2848" w:rsidRPr="0009364F" w:rsidRDefault="002B2848" w:rsidP="0009364F">
      <w:pPr>
        <w:pStyle w:val="15"/>
        <w:keepNext w:val="0"/>
        <w:tabs>
          <w:tab w:val="left" w:pos="284"/>
        </w:tabs>
        <w:spacing w:before="0" w:beforeAutospacing="0" w:after="0" w:afterAutospacing="0"/>
        <w:contextualSpacing/>
        <w:jc w:val="both"/>
      </w:pPr>
      <w:r w:rsidRPr="0009364F">
        <w:t xml:space="preserve">Комиссией по делам несовершеннолетних и защите их прав </w:t>
      </w:r>
      <w:proofErr w:type="spellStart"/>
      <w:r w:rsidRPr="0009364F">
        <w:t>Усть-Удинского</w:t>
      </w:r>
      <w:proofErr w:type="spellEnd"/>
      <w:r w:rsidRPr="0009364F">
        <w:t xml:space="preserve"> района (далее – КДН и ЗП) в 2018 году в целях содействия трудоустройству в Центр занятости населения было направлено 15 человек, из них посетили Центр занятости населения 15 человек, были зарегистрированы в качестве ищущих работу и </w:t>
      </w:r>
      <w:r w:rsidRPr="00F044E0">
        <w:t xml:space="preserve">14 </w:t>
      </w:r>
      <w:r w:rsidRPr="0009364F">
        <w:t xml:space="preserve">получили направления для трудоустройства.  Трудоустроено 14 подростков, в том числе на временные работы в свободное от учебы время – 13 человек, на постоянное место работы (квотируемое) - 1 человек. </w:t>
      </w:r>
    </w:p>
    <w:p w:rsidR="002B2848" w:rsidRPr="0009364F" w:rsidRDefault="002B2848" w:rsidP="0009364F">
      <w:pPr>
        <w:pStyle w:val="a4"/>
        <w:ind w:left="0"/>
        <w:mirrorIndents/>
        <w:jc w:val="both"/>
      </w:pPr>
      <w:r w:rsidRPr="0009364F">
        <w:t xml:space="preserve">В 2018 году в рамках межведомственного взаимодействия с КДН и ЗП проведены совместные профилактические и информационные мероприятия: </w:t>
      </w:r>
    </w:p>
    <w:p w:rsidR="002B2848" w:rsidRPr="0009364F" w:rsidRDefault="002B2848" w:rsidP="0009364F">
      <w:pPr>
        <w:pStyle w:val="a4"/>
        <w:ind w:left="0"/>
        <w:mirrorIndents/>
        <w:jc w:val="both"/>
      </w:pPr>
      <w:r w:rsidRPr="0009364F">
        <w:t xml:space="preserve">- Выездные заседания КДН и ЗП в муниципальные образования </w:t>
      </w:r>
      <w:proofErr w:type="spellStart"/>
      <w:r w:rsidRPr="0009364F">
        <w:t>Усть-Удинского</w:t>
      </w:r>
      <w:proofErr w:type="spellEnd"/>
      <w:r w:rsidRPr="0009364F">
        <w:t xml:space="preserve"> района, профилактическое мероприятие «Ты и твое право», Единый день по содействию занятости несовершеннолетних граждан, состоящих на профилактическом учете, экскурсия в ОГКУ ЦЗН </w:t>
      </w:r>
      <w:proofErr w:type="spellStart"/>
      <w:r w:rsidRPr="0009364F">
        <w:t>Усть-Удинского</w:t>
      </w:r>
      <w:proofErr w:type="spellEnd"/>
      <w:r w:rsidRPr="0009364F">
        <w:t xml:space="preserve"> района для несовершеннолетних граждан, всероссийский день правовой помощи детям, посещение семей граждан, состоящих на учете в КДН, беседа с безработными родителями, беседа с подростками, межведомственные выезды мобильной бригады совместно с органами социальной защиты, комплексным центром в администрации сельских поселений</w:t>
      </w:r>
    </w:p>
    <w:p w:rsidR="002B2848" w:rsidRPr="0009364F" w:rsidRDefault="002B2848" w:rsidP="0009364F">
      <w:pPr>
        <w:pStyle w:val="a4"/>
        <w:tabs>
          <w:tab w:val="left" w:pos="709"/>
        </w:tabs>
        <w:ind w:left="0"/>
        <w:jc w:val="both"/>
        <w:rPr>
          <w:rStyle w:val="a5"/>
          <w:i w:val="0"/>
        </w:rPr>
      </w:pPr>
      <w:r w:rsidRPr="0009364F">
        <w:t>В рамках исполнения Закона Иркутской области от 6 марта 2014 года № 22-ОЗ «О квотировании рабочих мест для несовершеннолетних» в 2018 организациях</w:t>
      </w:r>
      <w:r w:rsidRPr="0009364F">
        <w:rPr>
          <w:color w:val="000000"/>
        </w:rPr>
        <w:t xml:space="preserve">, </w:t>
      </w:r>
      <w:r w:rsidRPr="0009364F">
        <w:t xml:space="preserve">расположенных на </w:t>
      </w:r>
      <w:r w:rsidRPr="0009364F">
        <w:lastRenderedPageBreak/>
        <w:t xml:space="preserve">территории </w:t>
      </w:r>
      <w:proofErr w:type="spellStart"/>
      <w:r w:rsidRPr="0009364F">
        <w:t>Усть-Удинского</w:t>
      </w:r>
      <w:proofErr w:type="spellEnd"/>
      <w:r w:rsidRPr="0009364F">
        <w:t xml:space="preserve"> района и имеющих среднесписочную численность более 100 человек, подлежит квотированию 1 рабочее место для подростков в возрасте от 16 до 18 лет.</w:t>
      </w:r>
      <w:r w:rsidRPr="0009364F">
        <w:rPr>
          <w:rStyle w:val="a5"/>
          <w:i w:val="0"/>
        </w:rPr>
        <w:t xml:space="preserve"> Фактически создано 1 рабочее место, из которого в течение 2018 года  работодателем было заполнено 1 рабочее  место.</w:t>
      </w:r>
    </w:p>
    <w:p w:rsidR="002B2848" w:rsidRPr="0009364F" w:rsidRDefault="002B2848" w:rsidP="0009364F">
      <w:pPr>
        <w:pStyle w:val="a4"/>
        <w:ind w:left="0"/>
        <w:jc w:val="both"/>
        <w:rPr>
          <w:rStyle w:val="a5"/>
          <w:i w:val="0"/>
        </w:rPr>
      </w:pPr>
      <w:r w:rsidRPr="0009364F">
        <w:rPr>
          <w:rStyle w:val="a5"/>
          <w:i w:val="0"/>
        </w:rPr>
        <w:t>В течение 2018 года Центром занятости населения подросткам было выдано 2 направления на квотируемые рабочие места, трудоустроено 2 человека. (1несовершеннолетний уволен в 2018 году по собственному желанию).</w:t>
      </w:r>
    </w:p>
    <w:p w:rsidR="002B2848" w:rsidRPr="0009364F" w:rsidRDefault="002B2848" w:rsidP="0009364F">
      <w:pPr>
        <w:pStyle w:val="a4"/>
        <w:ind w:left="0"/>
        <w:rPr>
          <w:b/>
        </w:rPr>
      </w:pPr>
    </w:p>
    <w:p w:rsidR="001612BC" w:rsidRPr="0009364F" w:rsidRDefault="001612BC" w:rsidP="0009364F">
      <w:pPr>
        <w:pStyle w:val="a4"/>
        <w:numPr>
          <w:ilvl w:val="1"/>
          <w:numId w:val="41"/>
        </w:numPr>
        <w:ind w:left="0" w:firstLine="0"/>
        <w:rPr>
          <w:b/>
        </w:rPr>
      </w:pPr>
      <w:proofErr w:type="spellStart"/>
      <w:r w:rsidRPr="0009364F">
        <w:rPr>
          <w:b/>
        </w:rPr>
        <w:t>Боханский</w:t>
      </w:r>
      <w:proofErr w:type="spellEnd"/>
      <w:r w:rsidRPr="0009364F">
        <w:rPr>
          <w:b/>
        </w:rPr>
        <w:t xml:space="preserve"> МФФКУ УИИ ГУФСИН России по Иркутской области</w:t>
      </w:r>
    </w:p>
    <w:p w:rsidR="001612BC" w:rsidRPr="0009364F" w:rsidRDefault="001612BC" w:rsidP="0009364F">
      <w:pPr>
        <w:jc w:val="both"/>
      </w:pPr>
      <w:r w:rsidRPr="0009364F">
        <w:t xml:space="preserve">         В своей деятельности </w:t>
      </w:r>
      <w:proofErr w:type="spellStart"/>
      <w:r w:rsidR="00AF31E8" w:rsidRPr="0009364F">
        <w:t>Боханский</w:t>
      </w:r>
      <w:proofErr w:type="spellEnd"/>
      <w:r w:rsidR="00AF31E8" w:rsidRPr="0009364F">
        <w:t xml:space="preserve"> МФ</w:t>
      </w:r>
      <w:r w:rsidRPr="0009364F">
        <w:t>ФКУ УИИ ГУФСИН России по Иркутской области принимает меры по предупреждению безнадзорности, беспризорности, по обеспечению защиты прав и законных интересов несовершеннолетних. Основная работа по профилактике безнадзорности и правонарушений направлена на несовершеннолетних</w:t>
      </w:r>
      <w:r w:rsidR="00AF31E8" w:rsidRPr="0009364F">
        <w:t>,</w:t>
      </w:r>
      <w:r w:rsidRPr="0009364F">
        <w:t xml:space="preserve"> осуждённых к наказаниям</w:t>
      </w:r>
      <w:r w:rsidR="00AF31E8" w:rsidRPr="0009364F">
        <w:t>,</w:t>
      </w:r>
      <w:r w:rsidRPr="0009364F">
        <w:t xml:space="preserve"> не связанным с лишением свободы. При выявлении факта нахождения несовершеннолетн</w:t>
      </w:r>
      <w:r w:rsidR="00AF31E8" w:rsidRPr="0009364F">
        <w:t>их</w:t>
      </w:r>
      <w:r w:rsidRPr="0009364F">
        <w:t xml:space="preserve"> в социально опасном положении в ходе посещения осуждённых по месту проживания, </w:t>
      </w:r>
      <w:r w:rsidR="00AF31E8" w:rsidRPr="0009364F">
        <w:t xml:space="preserve">информация об этом </w:t>
      </w:r>
      <w:r w:rsidRPr="0009364F">
        <w:t>незамедлительно направляется в КДН и ЗП, отдел опеки и попечительства граждан, ГДН ОП №</w:t>
      </w:r>
      <w:r w:rsidR="00AF31E8" w:rsidRPr="0009364F">
        <w:t xml:space="preserve"> 2</w:t>
      </w:r>
      <w:r w:rsidRPr="0009364F">
        <w:t xml:space="preserve"> </w:t>
      </w:r>
      <w:r w:rsidR="00AF31E8" w:rsidRPr="0009364F">
        <w:t xml:space="preserve">(дислокация </w:t>
      </w:r>
      <w:proofErr w:type="spellStart"/>
      <w:r w:rsidR="00AF31E8" w:rsidRPr="0009364F">
        <w:t>р.п</w:t>
      </w:r>
      <w:proofErr w:type="spellEnd"/>
      <w:r w:rsidR="00AF31E8" w:rsidRPr="0009364F">
        <w:t xml:space="preserve">. Усть-Уда) </w:t>
      </w:r>
      <w:r w:rsidRPr="0009364F">
        <w:t>МО МВД России «</w:t>
      </w:r>
      <w:proofErr w:type="spellStart"/>
      <w:r w:rsidRPr="0009364F">
        <w:t>Боханский</w:t>
      </w:r>
      <w:proofErr w:type="spellEnd"/>
      <w:r w:rsidRPr="0009364F">
        <w:t>»</w:t>
      </w:r>
      <w:r w:rsidR="00AF31E8" w:rsidRPr="0009364F">
        <w:t>.</w:t>
      </w:r>
    </w:p>
    <w:p w:rsidR="001612BC" w:rsidRPr="0009364F" w:rsidRDefault="00AF31E8" w:rsidP="0009364F">
      <w:pPr>
        <w:jc w:val="both"/>
      </w:pPr>
      <w:r w:rsidRPr="0009364F">
        <w:t xml:space="preserve">         </w:t>
      </w:r>
      <w:r w:rsidR="001612BC" w:rsidRPr="0009364F">
        <w:t xml:space="preserve">В 2018 на учет поставлено </w:t>
      </w:r>
      <w:r w:rsidR="007E1564" w:rsidRPr="0009364F">
        <w:t>14</w:t>
      </w:r>
      <w:r w:rsidR="001612BC" w:rsidRPr="0009364F">
        <w:t xml:space="preserve"> несовершеннолетних, на конец отчётного периода состоит</w:t>
      </w:r>
      <w:r w:rsidR="007E1564" w:rsidRPr="0009364F">
        <w:t xml:space="preserve"> – </w:t>
      </w:r>
      <w:r w:rsidR="001612BC" w:rsidRPr="0009364F">
        <w:t>1</w:t>
      </w:r>
      <w:r w:rsidR="007E1564" w:rsidRPr="0009364F">
        <w:t>1 несовершеннолетних</w:t>
      </w:r>
      <w:r w:rsidR="001612BC" w:rsidRPr="0009364F">
        <w:t>, снято</w:t>
      </w:r>
      <w:r w:rsidR="007E1564" w:rsidRPr="0009364F">
        <w:t xml:space="preserve"> в течение 2018 года – 3 несовершеннолетних</w:t>
      </w:r>
      <w:r w:rsidR="001612BC" w:rsidRPr="0009364F">
        <w:t xml:space="preserve"> (</w:t>
      </w:r>
      <w:r w:rsidR="007E1564" w:rsidRPr="0009364F">
        <w:t>2</w:t>
      </w:r>
      <w:r w:rsidR="001612BC" w:rsidRPr="0009364F">
        <w:t xml:space="preserve"> -</w:t>
      </w:r>
      <w:r w:rsidR="007E1564" w:rsidRPr="0009364F">
        <w:t xml:space="preserve"> </w:t>
      </w:r>
      <w:r w:rsidR="001612BC" w:rsidRPr="0009364F">
        <w:t>в связи с</w:t>
      </w:r>
      <w:r w:rsidR="007E1564" w:rsidRPr="0009364F">
        <w:t>о</w:t>
      </w:r>
      <w:r w:rsidR="001612BC" w:rsidRPr="0009364F">
        <w:t xml:space="preserve"> сменой места жительства, </w:t>
      </w:r>
      <w:r w:rsidR="007E1564" w:rsidRPr="0009364F">
        <w:t>1 –</w:t>
      </w:r>
      <w:r w:rsidR="001612BC" w:rsidRPr="0009364F">
        <w:t xml:space="preserve"> </w:t>
      </w:r>
      <w:r w:rsidR="007E1564" w:rsidRPr="0009364F">
        <w:t>в связи с отбытием наказания</w:t>
      </w:r>
      <w:r w:rsidR="001612BC" w:rsidRPr="0009364F">
        <w:t>). С несовершеннолетними осуждёнными проводится работа в соответствии с алгоритмом действий по реализации порядка межведомственного взаимодействия филиалов ФКУ УИИ ГУФСИН России по Иркутской области и иных субъектов системы профилактики безнадзорности и правонарушений несовершеннолетних по работе с несовершеннолетними осуждёнными к наказаниям и мерам уголовно - правового характера, не связанным с изоляцией от общества, и осуждёнными гражданами с отсрочкой отбывания наказания до достижения ребенком четырнадцатилетнего возраста. Составляется межведомственный комплексный план по проведению индивидуально-профилактической работы в отношении несовершеннолетних. Согласно плана с несовершеннолетними осужденными проводятся различные профилактические мероприятия. При проверке по месту жительства проводят воспитательную работу с несовершеннолетними осужденными, индивидуальные профилактические беседы с самими несовершеннолетними, их</w:t>
      </w:r>
      <w:r w:rsidR="007E1564" w:rsidRPr="0009364F">
        <w:t xml:space="preserve"> родителями (законными представителями),</w:t>
      </w:r>
      <w:r w:rsidR="001612BC" w:rsidRPr="0009364F">
        <w:t xml:space="preserve"> родственниками и иными лицами, оказывающими положительное влияние на осужденных,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 Со всеми осужденными несовершеннолетними была проведена психодиагностическая, </w:t>
      </w:r>
      <w:proofErr w:type="spellStart"/>
      <w:r w:rsidR="001612BC" w:rsidRPr="0009364F">
        <w:t>психо</w:t>
      </w:r>
      <w:proofErr w:type="spellEnd"/>
      <w:r w:rsidR="001612BC" w:rsidRPr="0009364F">
        <w:t>-коррекционная работа.</w:t>
      </w:r>
    </w:p>
    <w:p w:rsidR="001612BC" w:rsidRPr="0009364F" w:rsidRDefault="007E1564" w:rsidP="0009364F">
      <w:pPr>
        <w:jc w:val="both"/>
      </w:pPr>
      <w:r w:rsidRPr="0009364F">
        <w:t xml:space="preserve">           </w:t>
      </w:r>
      <w:r w:rsidR="001612BC" w:rsidRPr="0009364F">
        <w:t>Ежемесячн</w:t>
      </w:r>
      <w:r w:rsidRPr="0009364F">
        <w:t xml:space="preserve">о направляются в ГДН, КДН и ЗП </w:t>
      </w:r>
      <w:r w:rsidR="001612BC" w:rsidRPr="0009364F">
        <w:t>списки поставленных на учет и снятых с учета в филиале УИИ несовершеннолетних осужденных и лиц с отсрочкой исполнения приговора.</w:t>
      </w:r>
    </w:p>
    <w:p w:rsidR="001612BC" w:rsidRPr="0009364F" w:rsidRDefault="007E1564" w:rsidP="0009364F">
      <w:pPr>
        <w:jc w:val="both"/>
      </w:pPr>
      <w:r w:rsidRPr="0009364F">
        <w:t xml:space="preserve">           </w:t>
      </w:r>
      <w:r w:rsidR="001612BC" w:rsidRPr="0009364F">
        <w:t>Совместно с сотрудниками ОП №</w:t>
      </w:r>
      <w:r w:rsidRPr="0009364F">
        <w:t xml:space="preserve"> 2</w:t>
      </w:r>
      <w:r w:rsidR="001612BC" w:rsidRPr="0009364F">
        <w:t xml:space="preserve"> (</w:t>
      </w:r>
      <w:r w:rsidRPr="0009364F">
        <w:t xml:space="preserve">дислокация </w:t>
      </w:r>
      <w:proofErr w:type="spellStart"/>
      <w:r w:rsidRPr="0009364F">
        <w:t>р.п</w:t>
      </w:r>
      <w:proofErr w:type="spellEnd"/>
      <w:r w:rsidRPr="0009364F">
        <w:t>. Усть-Уда</w:t>
      </w:r>
      <w:r w:rsidR="001612BC" w:rsidRPr="0009364F">
        <w:t>) МО МВД России «</w:t>
      </w:r>
      <w:proofErr w:type="spellStart"/>
      <w:r w:rsidR="001612BC" w:rsidRPr="0009364F">
        <w:t>Боханский</w:t>
      </w:r>
      <w:proofErr w:type="spellEnd"/>
      <w:r w:rsidR="001612BC" w:rsidRPr="0009364F">
        <w:t>» проводятся проверки осужденных несовершеннолетних по месту учебы, по месту жительства</w:t>
      </w:r>
      <w:r w:rsidR="002559BF" w:rsidRPr="0009364F">
        <w:t>, в том числе и в вечернее время</w:t>
      </w:r>
      <w:r w:rsidR="001612BC" w:rsidRPr="0009364F">
        <w:t>.</w:t>
      </w:r>
      <w:r w:rsidR="002559BF" w:rsidRPr="0009364F">
        <w:t xml:space="preserve"> Т</w:t>
      </w:r>
      <w:r w:rsidR="001612BC" w:rsidRPr="0009364F">
        <w:t>акже с целью исключения негативного влияния на несовершеннолетних проводятся проверки осуждённых лиц, имеющих на иждивении несовершеннолетних детей.</w:t>
      </w:r>
    </w:p>
    <w:p w:rsidR="001612BC" w:rsidRPr="0009364F" w:rsidRDefault="001612BC" w:rsidP="0009364F">
      <w:pPr>
        <w:pStyle w:val="a4"/>
        <w:ind w:left="0"/>
        <w:rPr>
          <w:b/>
        </w:rPr>
      </w:pPr>
    </w:p>
    <w:p w:rsidR="00256A02" w:rsidRPr="001101E1" w:rsidRDefault="00256A02" w:rsidP="0009364F">
      <w:pPr>
        <w:pStyle w:val="a4"/>
        <w:numPr>
          <w:ilvl w:val="1"/>
          <w:numId w:val="41"/>
        </w:numPr>
        <w:ind w:left="0" w:firstLine="0"/>
        <w:rPr>
          <w:b/>
        </w:rPr>
      </w:pPr>
      <w:proofErr w:type="gramStart"/>
      <w:r w:rsidRPr="001101E1">
        <w:rPr>
          <w:b/>
        </w:rPr>
        <w:t xml:space="preserve">ГДН ОП № 2 (дислокация </w:t>
      </w:r>
      <w:proofErr w:type="spellStart"/>
      <w:r w:rsidRPr="001101E1">
        <w:rPr>
          <w:b/>
        </w:rPr>
        <w:t>р.п</w:t>
      </w:r>
      <w:proofErr w:type="spellEnd"/>
      <w:r w:rsidRPr="001101E1">
        <w:rPr>
          <w:b/>
        </w:rPr>
        <w:t>.</w:t>
      </w:r>
      <w:proofErr w:type="gramEnd"/>
      <w:r w:rsidRPr="001101E1">
        <w:rPr>
          <w:b/>
        </w:rPr>
        <w:t xml:space="preserve"> Усть-Уда) МО МВД России «</w:t>
      </w:r>
      <w:proofErr w:type="spellStart"/>
      <w:r w:rsidRPr="001101E1">
        <w:rPr>
          <w:b/>
        </w:rPr>
        <w:t>Боханский</w:t>
      </w:r>
      <w:proofErr w:type="spellEnd"/>
      <w:r w:rsidRPr="001101E1">
        <w:rPr>
          <w:b/>
        </w:rPr>
        <w:t>»</w:t>
      </w:r>
    </w:p>
    <w:p w:rsidR="001101E1" w:rsidRPr="00433D32" w:rsidRDefault="001101E1" w:rsidP="001101E1">
      <w:pPr>
        <w:pStyle w:val="ac"/>
        <w:ind w:firstLine="708"/>
        <w:jc w:val="both"/>
        <w:rPr>
          <w:sz w:val="24"/>
          <w:szCs w:val="24"/>
        </w:rPr>
      </w:pPr>
      <w:r w:rsidRPr="00433D32">
        <w:rPr>
          <w:sz w:val="24"/>
          <w:szCs w:val="24"/>
        </w:rPr>
        <w:t xml:space="preserve">По каждому факту совершения преступлений несовершеннолетними  законные представители  привлечены к административной ответственности  по ст.5.35ч.1 КоАП РФ за ненадлежащее исполнение родительских обязанностей, в большинстве случаев   при совершении преступлений детьми законные представители не знали, где находятся их дети, </w:t>
      </w:r>
      <w:r w:rsidRPr="00433D32">
        <w:rPr>
          <w:sz w:val="24"/>
          <w:szCs w:val="24"/>
        </w:rPr>
        <w:lastRenderedPageBreak/>
        <w:t xml:space="preserve">контроль отсутствовал.  Все лица совершившие преступления поставлены на профилактический  учет, в том числе и семьи. </w:t>
      </w:r>
    </w:p>
    <w:p w:rsidR="001101E1" w:rsidRPr="00433D32" w:rsidRDefault="001101E1" w:rsidP="001101E1">
      <w:pPr>
        <w:pStyle w:val="ac"/>
        <w:ind w:firstLine="708"/>
        <w:jc w:val="both"/>
        <w:rPr>
          <w:sz w:val="24"/>
          <w:szCs w:val="24"/>
        </w:rPr>
      </w:pPr>
      <w:r w:rsidRPr="00433D32">
        <w:rPr>
          <w:sz w:val="24"/>
          <w:szCs w:val="24"/>
        </w:rPr>
        <w:t xml:space="preserve">В целях профилактики повторных противоправных деяний направлено в суд 1 ходатайство о помещении несовершеннолетнего в ЦВСНП ГУ МВД РФ по Иркутской области, </w:t>
      </w:r>
      <w:r>
        <w:rPr>
          <w:sz w:val="24"/>
        </w:rPr>
        <w:t>он</w:t>
      </w:r>
      <w:r w:rsidRPr="00433D32">
        <w:rPr>
          <w:sz w:val="24"/>
          <w:szCs w:val="24"/>
        </w:rPr>
        <w:t xml:space="preserve"> был направлен в ЦВСНП сроком до 30 суток</w:t>
      </w:r>
      <w:proofErr w:type="gramStart"/>
      <w:r w:rsidRPr="00433D32">
        <w:rPr>
          <w:sz w:val="24"/>
          <w:szCs w:val="24"/>
        </w:rPr>
        <w:t>.</w:t>
      </w:r>
      <w:proofErr w:type="gramEnd"/>
      <w:r w:rsidRPr="00433D32">
        <w:rPr>
          <w:sz w:val="24"/>
          <w:szCs w:val="24"/>
        </w:rPr>
        <w:t xml:space="preserve">  </w:t>
      </w:r>
      <w:proofErr w:type="gramStart"/>
      <w:r w:rsidRPr="00433D32">
        <w:rPr>
          <w:sz w:val="24"/>
          <w:szCs w:val="24"/>
        </w:rPr>
        <w:t>к</w:t>
      </w:r>
      <w:proofErr w:type="gramEnd"/>
      <w:r w:rsidRPr="00433D32">
        <w:rPr>
          <w:sz w:val="24"/>
          <w:szCs w:val="24"/>
        </w:rPr>
        <w:t xml:space="preserve"> работе с «</w:t>
      </w:r>
      <w:proofErr w:type="spellStart"/>
      <w:r w:rsidRPr="00433D32">
        <w:rPr>
          <w:sz w:val="24"/>
          <w:szCs w:val="24"/>
        </w:rPr>
        <w:t>несубьектами</w:t>
      </w:r>
      <w:proofErr w:type="spellEnd"/>
      <w:r w:rsidRPr="00433D32">
        <w:rPr>
          <w:sz w:val="24"/>
          <w:szCs w:val="24"/>
        </w:rPr>
        <w:t>» привлекаются  школьные психологи и психологи ЦПД. Сотрудниками ГДН  рассмотрено материалов- 96</w:t>
      </w:r>
    </w:p>
    <w:p w:rsidR="001101E1" w:rsidRPr="00433D32" w:rsidRDefault="001101E1" w:rsidP="001101E1">
      <w:pPr>
        <w:pStyle w:val="ac"/>
        <w:jc w:val="both"/>
        <w:rPr>
          <w:sz w:val="24"/>
          <w:szCs w:val="24"/>
        </w:rPr>
      </w:pPr>
      <w:r w:rsidRPr="00433D32">
        <w:rPr>
          <w:sz w:val="24"/>
          <w:szCs w:val="24"/>
        </w:rPr>
        <w:t xml:space="preserve">Раскрыто 7 </w:t>
      </w:r>
      <w:r w:rsidRPr="00433D32">
        <w:rPr>
          <w:sz w:val="24"/>
        </w:rPr>
        <w:t>преступлений</w:t>
      </w:r>
      <w:r w:rsidRPr="00433D32">
        <w:rPr>
          <w:sz w:val="24"/>
          <w:szCs w:val="24"/>
        </w:rPr>
        <w:t>; АППГ-10</w:t>
      </w:r>
    </w:p>
    <w:p w:rsidR="001101E1" w:rsidRPr="00433D32" w:rsidRDefault="001101E1" w:rsidP="001101E1">
      <w:pPr>
        <w:pStyle w:val="ac"/>
        <w:jc w:val="both"/>
        <w:rPr>
          <w:sz w:val="24"/>
          <w:szCs w:val="24"/>
        </w:rPr>
      </w:pPr>
      <w:r w:rsidRPr="00433D32">
        <w:rPr>
          <w:sz w:val="24"/>
          <w:szCs w:val="24"/>
        </w:rPr>
        <w:t xml:space="preserve"> ст.156 УК РФ-2;ст.119 УК РФ-1; ст. 117 УК РФ-1; ст.134 УК РФ-3</w:t>
      </w:r>
    </w:p>
    <w:p w:rsidR="001101E1" w:rsidRPr="00433D32" w:rsidRDefault="001101E1" w:rsidP="001101E1">
      <w:pPr>
        <w:pStyle w:val="ac"/>
        <w:jc w:val="both"/>
        <w:rPr>
          <w:sz w:val="24"/>
          <w:szCs w:val="24"/>
        </w:rPr>
      </w:pPr>
      <w:r w:rsidRPr="00433D32">
        <w:rPr>
          <w:sz w:val="24"/>
          <w:szCs w:val="24"/>
        </w:rPr>
        <w:t>Выявлено преступлений-12; АППГ-7;</w:t>
      </w:r>
    </w:p>
    <w:p w:rsidR="001101E1" w:rsidRPr="00433D32" w:rsidRDefault="001101E1" w:rsidP="001101E1">
      <w:pPr>
        <w:pStyle w:val="ac"/>
        <w:jc w:val="both"/>
        <w:rPr>
          <w:sz w:val="24"/>
          <w:szCs w:val="24"/>
        </w:rPr>
      </w:pPr>
      <w:r w:rsidRPr="00433D32">
        <w:rPr>
          <w:sz w:val="24"/>
          <w:szCs w:val="24"/>
        </w:rPr>
        <w:t xml:space="preserve"> ст. 156 УК РФ -2; ст. 119 УК РФ-2; ст.134 УК РФ-8</w:t>
      </w:r>
    </w:p>
    <w:p w:rsidR="001101E1" w:rsidRDefault="001101E1" w:rsidP="001101E1">
      <w:pPr>
        <w:pStyle w:val="ac"/>
        <w:jc w:val="both"/>
        <w:rPr>
          <w:sz w:val="24"/>
          <w:szCs w:val="24"/>
          <w:lang w:eastAsia="en-US"/>
        </w:rPr>
      </w:pPr>
      <w:r w:rsidRPr="00433D32">
        <w:rPr>
          <w:sz w:val="24"/>
          <w:szCs w:val="24"/>
        </w:rPr>
        <w:t xml:space="preserve"> </w:t>
      </w:r>
      <w:r>
        <w:rPr>
          <w:sz w:val="24"/>
          <w:szCs w:val="24"/>
        </w:rPr>
        <w:tab/>
      </w:r>
      <w:r w:rsidRPr="00433D32">
        <w:rPr>
          <w:sz w:val="24"/>
          <w:szCs w:val="24"/>
          <w:lang w:eastAsia="en-US"/>
        </w:rPr>
        <w:t xml:space="preserve">Увеличено количество рейдовых мероприятий в ночное время по ЗИО №38, КДН и ЗП разработан график рейдовых мероприятий, увеличено количество рейдовых мероприятий по отработке жилого сектора  совместно  с УУП, ОУР, иными субъектами профилактики по раннему выявлению неблагополучия. </w:t>
      </w:r>
      <w:proofErr w:type="gramStart"/>
      <w:r w:rsidRPr="00433D32">
        <w:rPr>
          <w:sz w:val="24"/>
          <w:szCs w:val="24"/>
          <w:lang w:eastAsia="en-US"/>
        </w:rPr>
        <w:t>Переработан</w:t>
      </w:r>
      <w:proofErr w:type="gramEnd"/>
      <w:r w:rsidRPr="00433D32">
        <w:rPr>
          <w:sz w:val="24"/>
          <w:szCs w:val="24"/>
          <w:lang w:eastAsia="en-US"/>
        </w:rPr>
        <w:t xml:space="preserve"> и обновлено приложение о закреплении шеф-наставников, за более проблемными подростками закреплены сотрудники из руководящего состава. </w:t>
      </w:r>
    </w:p>
    <w:p w:rsidR="001101E1" w:rsidRPr="00433D32" w:rsidRDefault="001101E1" w:rsidP="001101E1">
      <w:pPr>
        <w:pStyle w:val="ac"/>
        <w:ind w:firstLine="708"/>
        <w:jc w:val="both"/>
        <w:rPr>
          <w:sz w:val="24"/>
          <w:szCs w:val="24"/>
          <w:lang w:eastAsia="en-US"/>
        </w:rPr>
      </w:pPr>
      <w:r w:rsidRPr="00433D32">
        <w:rPr>
          <w:sz w:val="24"/>
          <w:szCs w:val="24"/>
        </w:rPr>
        <w:t>Всего из условий семейного неблагополучия сотрудниками полиции изъято 15 ребенка, из них - 15 помещены  в органы здравоохранения</w:t>
      </w:r>
    </w:p>
    <w:p w:rsidR="00256A02" w:rsidRPr="0009364F" w:rsidRDefault="00256A02" w:rsidP="0009364F">
      <w:pPr>
        <w:pStyle w:val="a4"/>
        <w:ind w:left="0"/>
        <w:rPr>
          <w:b/>
        </w:rPr>
      </w:pPr>
    </w:p>
    <w:p w:rsidR="00945C97" w:rsidRPr="0009364F" w:rsidRDefault="00945C97" w:rsidP="0009364F">
      <w:pPr>
        <w:autoSpaceDE w:val="0"/>
        <w:autoSpaceDN w:val="0"/>
        <w:adjustRightInd w:val="0"/>
        <w:jc w:val="both"/>
        <w:rPr>
          <w:b/>
        </w:rPr>
      </w:pPr>
      <w:r w:rsidRPr="0009364F">
        <w:rPr>
          <w:b/>
        </w:rPr>
        <w:t>Глава 2. Об организации занятости, отдыха и оздоровления детей.</w:t>
      </w:r>
    </w:p>
    <w:p w:rsidR="00F42148" w:rsidRPr="0009364F" w:rsidRDefault="00F42148" w:rsidP="001101E1">
      <w:pPr>
        <w:ind w:firstLine="708"/>
        <w:jc w:val="both"/>
      </w:pPr>
      <w:r w:rsidRPr="0009364F">
        <w:t>Эффективным методом профилактики преступлений и правонарушений, социально-негативных явлений в детской и подростковой среде является отдых, оздоровление и занятость.</w:t>
      </w:r>
    </w:p>
    <w:p w:rsidR="00F42148" w:rsidRPr="0009364F" w:rsidRDefault="00F42148" w:rsidP="0009364F">
      <w:pPr>
        <w:jc w:val="both"/>
      </w:pPr>
      <w:r w:rsidRPr="0009364F">
        <w:t xml:space="preserve">В </w:t>
      </w:r>
      <w:r w:rsidR="001612BC" w:rsidRPr="0009364F">
        <w:t>Р</w:t>
      </w:r>
      <w:r w:rsidRPr="0009364F">
        <w:t>МО «</w:t>
      </w:r>
      <w:proofErr w:type="spellStart"/>
      <w:r w:rsidRPr="0009364F">
        <w:t>Усть-Удинск</w:t>
      </w:r>
      <w:r w:rsidR="001612BC" w:rsidRPr="0009364F">
        <w:t>ий</w:t>
      </w:r>
      <w:proofErr w:type="spellEnd"/>
      <w:r w:rsidRPr="0009364F">
        <w:t xml:space="preserve"> район» разработана и утверждена муниципальная программа, регламентирующая отдых, оздоровление и занятость детей «Организация летнего отдыха, занятости и другие социальные направления», подпрограмма «Развитие системы отдыха и оздоровления детей в </w:t>
      </w:r>
      <w:proofErr w:type="spellStart"/>
      <w:r w:rsidRPr="0009364F">
        <w:t>Усть-Удинском</w:t>
      </w:r>
      <w:proofErr w:type="spellEnd"/>
      <w:r w:rsidRPr="0009364F">
        <w:t xml:space="preserve"> районе» на 2015-2021</w:t>
      </w:r>
      <w:r w:rsidR="001612BC" w:rsidRPr="0009364F">
        <w:t xml:space="preserve"> годы.</w:t>
      </w:r>
    </w:p>
    <w:p w:rsidR="00F42148" w:rsidRPr="0009364F" w:rsidRDefault="001612BC" w:rsidP="0009364F">
      <w:pPr>
        <w:jc w:val="both"/>
      </w:pPr>
      <w:r w:rsidRPr="0009364F">
        <w:t xml:space="preserve">   </w:t>
      </w:r>
      <w:r w:rsidR="00F42148" w:rsidRPr="0009364F">
        <w:t>За 2018 год охвачено отдыхом, оздоровлением и занятостью 2601 ребенка. В сравнении с 2017 г. на 1,5% больше.</w:t>
      </w:r>
    </w:p>
    <w:p w:rsidR="00F42148" w:rsidRPr="0009364F" w:rsidRDefault="00F42148" w:rsidP="0009364F">
      <w:pPr>
        <w:tabs>
          <w:tab w:val="left" w:pos="720"/>
        </w:tabs>
        <w:jc w:val="both"/>
      </w:pPr>
      <w:r w:rsidRPr="0009364F">
        <w:t xml:space="preserve">     В период летней кампании 2018 г. проведены следующие мероприятия:</w:t>
      </w:r>
    </w:p>
    <w:p w:rsidR="00F42148" w:rsidRPr="0009364F" w:rsidRDefault="00F42148" w:rsidP="0009364F">
      <w:pPr>
        <w:numPr>
          <w:ilvl w:val="0"/>
          <w:numId w:val="38"/>
        </w:numPr>
        <w:ind w:left="0" w:firstLine="0"/>
        <w:jc w:val="both"/>
      </w:pPr>
      <w:r w:rsidRPr="0009364F">
        <w:t>по линии молодежной политики: 11 чел</w:t>
      </w:r>
      <w:r w:rsidR="001612BC" w:rsidRPr="0009364F">
        <w:t>.</w:t>
      </w:r>
      <w:r w:rsidRPr="0009364F">
        <w:t>: «Артек» -7 чел</w:t>
      </w:r>
      <w:r w:rsidR="001612BC" w:rsidRPr="0009364F">
        <w:t>.</w:t>
      </w:r>
      <w:r w:rsidRPr="0009364F">
        <w:t xml:space="preserve">, «Орлёнок» - 1 чел., «Океан» - 3 чел. </w:t>
      </w:r>
    </w:p>
    <w:p w:rsidR="00F42148" w:rsidRPr="0009364F" w:rsidRDefault="00F42148" w:rsidP="0009364F">
      <w:pPr>
        <w:pStyle w:val="a4"/>
        <w:numPr>
          <w:ilvl w:val="0"/>
          <w:numId w:val="38"/>
        </w:numPr>
        <w:ind w:left="0" w:firstLine="0"/>
        <w:contextualSpacing w:val="0"/>
        <w:jc w:val="both"/>
      </w:pPr>
      <w:r w:rsidRPr="0009364F">
        <w:t xml:space="preserve">в лагерях и санаториях Иркутской области из числа детей, находящихся в трудной жизненной ситуации отдохнули – 267 чел.,  из них: </w:t>
      </w:r>
      <w:r w:rsidRPr="0009364F">
        <w:rPr>
          <w:bCs/>
        </w:rPr>
        <w:t>ДОЛ «</w:t>
      </w:r>
      <w:proofErr w:type="spellStart"/>
      <w:r w:rsidRPr="0009364F">
        <w:rPr>
          <w:bCs/>
        </w:rPr>
        <w:t>Лукаморье</w:t>
      </w:r>
      <w:proofErr w:type="spellEnd"/>
      <w:r w:rsidRPr="0009364F">
        <w:rPr>
          <w:bCs/>
        </w:rPr>
        <w:t>» (23.03.-01.04) – 15 чел.; ДОЛ «Юный горняк» (18.06.-05.07.) – 15 чел., ДОЛ «Солнечный» (10.06-27.06) – 15 чел.; ООО База отдыха «</w:t>
      </w:r>
      <w:proofErr w:type="spellStart"/>
      <w:r w:rsidRPr="0009364F">
        <w:rPr>
          <w:bCs/>
        </w:rPr>
        <w:t>Маламорская</w:t>
      </w:r>
      <w:proofErr w:type="spellEnd"/>
      <w:r w:rsidRPr="0009364F">
        <w:rPr>
          <w:bCs/>
        </w:rPr>
        <w:t xml:space="preserve">» (16.07-02.08) – 15 чел.; </w:t>
      </w:r>
      <w:r w:rsidRPr="0009364F">
        <w:t>санаторий «Жемчужина Сибири» - 15 чел. (</w:t>
      </w:r>
      <w:r w:rsidRPr="0009364F">
        <w:rPr>
          <w:bCs/>
        </w:rPr>
        <w:t>15.06-05.07</w:t>
      </w:r>
      <w:r w:rsidRPr="0009364F">
        <w:t xml:space="preserve">), </w:t>
      </w:r>
      <w:r w:rsidRPr="0009364F">
        <w:rPr>
          <w:bCs/>
        </w:rPr>
        <w:t xml:space="preserve">ООО «База отдыха Приморская» (08.07.-25.07) - 15 чел., </w:t>
      </w:r>
      <w:r w:rsidRPr="0009364F">
        <w:t>ЗАО «Восток-Улан» (</w:t>
      </w:r>
      <w:r w:rsidRPr="0009364F">
        <w:rPr>
          <w:bCs/>
        </w:rPr>
        <w:t>13.06.-03.07) – 14 чел.</w:t>
      </w:r>
      <w:r w:rsidRPr="0009364F">
        <w:t>,</w:t>
      </w:r>
      <w:r w:rsidR="001612BC" w:rsidRPr="0009364F">
        <w:t xml:space="preserve"> </w:t>
      </w:r>
      <w:r w:rsidRPr="0009364F">
        <w:t xml:space="preserve">палаточный лагерь «Ангара» (01.07.-14.07.2018). - </w:t>
      </w:r>
      <w:r w:rsidRPr="0009364F">
        <w:rPr>
          <w:bCs/>
        </w:rPr>
        <w:t xml:space="preserve">150 чел., ДОЛ «Металлург» (27.10-13.11) – 10 чел., </w:t>
      </w:r>
      <w:r w:rsidRPr="0009364F">
        <w:t xml:space="preserve">родители, которых состоят в трудовых отношениях с организациями, в том числе: </w:t>
      </w:r>
      <w:r w:rsidRPr="0009364F">
        <w:rPr>
          <w:bCs/>
        </w:rPr>
        <w:t>клинический курорт «Ангара» (13.06-03.07) - 5 чел., реабилитационный центр «Сосновая горка» (28.05-17.06</w:t>
      </w:r>
      <w:r w:rsidR="009B1B57" w:rsidRPr="0009364F">
        <w:rPr>
          <w:bCs/>
        </w:rPr>
        <w:t xml:space="preserve">; </w:t>
      </w:r>
      <w:r w:rsidRPr="0009364F">
        <w:rPr>
          <w:bCs/>
        </w:rPr>
        <w:t>13.07-02.08) – 8 чел.</w:t>
      </w:r>
      <w:r w:rsidRPr="0009364F">
        <w:t xml:space="preserve"> </w:t>
      </w:r>
    </w:p>
    <w:p w:rsidR="00F42148" w:rsidRPr="0009364F" w:rsidRDefault="00F42148" w:rsidP="0009364F">
      <w:pPr>
        <w:pStyle w:val="a4"/>
        <w:numPr>
          <w:ilvl w:val="0"/>
          <w:numId w:val="38"/>
        </w:numPr>
        <w:ind w:left="0" w:firstLine="0"/>
        <w:contextualSpacing w:val="0"/>
        <w:jc w:val="both"/>
        <w:rPr>
          <w:bCs/>
        </w:rPr>
      </w:pPr>
      <w:r w:rsidRPr="0009364F">
        <w:t xml:space="preserve">Трудовая занятость: работа на пришкольных участках – </w:t>
      </w:r>
      <w:r w:rsidRPr="0009364F">
        <w:rPr>
          <w:bCs/>
        </w:rPr>
        <w:t>982</w:t>
      </w:r>
      <w:r w:rsidRPr="0009364F">
        <w:t xml:space="preserve"> чел., в школьных лесничествах – </w:t>
      </w:r>
      <w:r w:rsidRPr="0009364F">
        <w:rPr>
          <w:bCs/>
        </w:rPr>
        <w:t>20 чел</w:t>
      </w:r>
      <w:r w:rsidRPr="0009364F">
        <w:t>.; временное трудоустройство несовершеннолетних в возрасте от 14 до 18 лет</w:t>
      </w:r>
      <w:r w:rsidR="001612BC" w:rsidRPr="0009364F">
        <w:t xml:space="preserve"> </w:t>
      </w:r>
      <w:r w:rsidRPr="0009364F">
        <w:t xml:space="preserve">- </w:t>
      </w:r>
      <w:r w:rsidRPr="0009364F">
        <w:rPr>
          <w:bCs/>
        </w:rPr>
        <w:t>98 чел.;</w:t>
      </w:r>
    </w:p>
    <w:p w:rsidR="00F42148" w:rsidRPr="0009364F" w:rsidRDefault="00F42148" w:rsidP="0009364F">
      <w:pPr>
        <w:pStyle w:val="a4"/>
        <w:numPr>
          <w:ilvl w:val="0"/>
          <w:numId w:val="38"/>
        </w:numPr>
        <w:ind w:left="0" w:firstLine="0"/>
        <w:contextualSpacing w:val="0"/>
        <w:jc w:val="both"/>
        <w:rPr>
          <w:bCs/>
        </w:rPr>
      </w:pPr>
      <w:r w:rsidRPr="0009364F">
        <w:t>иные формы отдыха (походы однодневные и многодневные, экскурсии, кружки и др.) –</w:t>
      </w:r>
      <w:r w:rsidRPr="0009364F">
        <w:rPr>
          <w:bCs/>
        </w:rPr>
        <w:t>994 чел.;</w:t>
      </w:r>
    </w:p>
    <w:p w:rsidR="00F42148" w:rsidRPr="0009364F" w:rsidRDefault="00F42148" w:rsidP="0009364F">
      <w:pPr>
        <w:tabs>
          <w:tab w:val="left" w:pos="720"/>
        </w:tabs>
        <w:jc w:val="both"/>
      </w:pPr>
      <w:r w:rsidRPr="0009364F">
        <w:t xml:space="preserve">       с 07.06.2018 года функционировали </w:t>
      </w:r>
      <w:r w:rsidRPr="0009364F">
        <w:rPr>
          <w:bCs/>
        </w:rPr>
        <w:t xml:space="preserve">8 лагерей </w:t>
      </w:r>
      <w:r w:rsidRPr="0009364F">
        <w:t>с дневным пребыванием детей на базе общеобразовательных организаций</w:t>
      </w:r>
      <w:r w:rsidR="001612BC" w:rsidRPr="0009364F">
        <w:t>, которые посетили 347 детей</w:t>
      </w:r>
      <w:r w:rsidRPr="0009364F">
        <w:t>.</w:t>
      </w:r>
    </w:p>
    <w:p w:rsidR="00F42148" w:rsidRPr="0009364F" w:rsidRDefault="00FE3192" w:rsidP="0009364F">
      <w:pPr>
        <w:jc w:val="both"/>
      </w:pPr>
      <w:r w:rsidRPr="0009364F">
        <w:t>С 1июля по 14 июля 2018 года работал палаточный лагерь «Ангара», в котором отдохнули 150 детей.</w:t>
      </w:r>
    </w:p>
    <w:p w:rsidR="00F42148" w:rsidRPr="0009364F" w:rsidRDefault="00F42148" w:rsidP="0009364F">
      <w:pPr>
        <w:autoSpaceDE w:val="0"/>
        <w:autoSpaceDN w:val="0"/>
        <w:adjustRightInd w:val="0"/>
        <w:jc w:val="both"/>
        <w:rPr>
          <w:b/>
        </w:rPr>
      </w:pPr>
    </w:p>
    <w:p w:rsidR="00945C97" w:rsidRPr="00F044E0" w:rsidRDefault="00945C97" w:rsidP="0009364F">
      <w:pPr>
        <w:autoSpaceDE w:val="0"/>
        <w:autoSpaceDN w:val="0"/>
        <w:adjustRightInd w:val="0"/>
        <w:jc w:val="both"/>
        <w:rPr>
          <w:b/>
        </w:rPr>
      </w:pPr>
      <w:r w:rsidRPr="00F044E0">
        <w:rPr>
          <w:b/>
        </w:rPr>
        <w:t>Глава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AD2C15" w:rsidRPr="0009364F" w:rsidRDefault="00AD2C15" w:rsidP="0009364F">
      <w:pPr>
        <w:jc w:val="both"/>
        <w:rPr>
          <w:color w:val="000000" w:themeColor="text1"/>
        </w:rPr>
      </w:pPr>
      <w:r w:rsidRPr="0009364F">
        <w:rPr>
          <w:color w:val="000000" w:themeColor="text1"/>
        </w:rPr>
        <w:t xml:space="preserve">         На 01.01.2019 года на учете в комиссии по делам несовершеннолетних и защите их прав состоит 7</w:t>
      </w:r>
      <w:r w:rsidR="00142504">
        <w:rPr>
          <w:color w:val="000000" w:themeColor="text1"/>
        </w:rPr>
        <w:t>3</w:t>
      </w:r>
      <w:r w:rsidRPr="0009364F">
        <w:rPr>
          <w:color w:val="000000" w:themeColor="text1"/>
        </w:rPr>
        <w:t xml:space="preserve"> неблагополучных семьи, </w:t>
      </w:r>
      <w:r w:rsidR="00460615" w:rsidRPr="0009364F">
        <w:rPr>
          <w:color w:val="000000" w:themeColor="text1"/>
        </w:rPr>
        <w:t xml:space="preserve">в которых проживает </w:t>
      </w:r>
      <w:r w:rsidR="00142504">
        <w:rPr>
          <w:color w:val="000000" w:themeColor="text1"/>
        </w:rPr>
        <w:t>205 детей</w:t>
      </w:r>
      <w:r w:rsidR="00460615" w:rsidRPr="0009364F">
        <w:rPr>
          <w:color w:val="000000" w:themeColor="text1"/>
        </w:rPr>
        <w:t xml:space="preserve">, </w:t>
      </w:r>
      <w:r w:rsidRPr="0009364F">
        <w:rPr>
          <w:color w:val="000000" w:themeColor="text1"/>
        </w:rPr>
        <w:t xml:space="preserve">за алогичный период 2017 года – 80 семей. По населенным пунктам: с. </w:t>
      </w:r>
      <w:proofErr w:type="spellStart"/>
      <w:r w:rsidRPr="0009364F">
        <w:rPr>
          <w:color w:val="000000" w:themeColor="text1"/>
        </w:rPr>
        <w:t>Аносово</w:t>
      </w:r>
      <w:proofErr w:type="spellEnd"/>
      <w:r w:rsidRPr="0009364F">
        <w:rPr>
          <w:color w:val="000000" w:themeColor="text1"/>
        </w:rPr>
        <w:t xml:space="preserve"> – 1 семья, с. </w:t>
      </w:r>
      <w:proofErr w:type="spellStart"/>
      <w:r w:rsidRPr="0009364F">
        <w:rPr>
          <w:color w:val="000000" w:themeColor="text1"/>
        </w:rPr>
        <w:t>Аталанка</w:t>
      </w:r>
      <w:proofErr w:type="spellEnd"/>
      <w:r w:rsidRPr="0009364F">
        <w:rPr>
          <w:color w:val="000000" w:themeColor="text1"/>
        </w:rPr>
        <w:t xml:space="preserve"> – 1 семья, с. </w:t>
      </w:r>
      <w:proofErr w:type="spellStart"/>
      <w:r w:rsidRPr="0009364F">
        <w:rPr>
          <w:color w:val="000000" w:themeColor="text1"/>
        </w:rPr>
        <w:t>Подволочное</w:t>
      </w:r>
      <w:proofErr w:type="spellEnd"/>
      <w:r w:rsidRPr="0009364F">
        <w:rPr>
          <w:color w:val="000000" w:themeColor="text1"/>
        </w:rPr>
        <w:t xml:space="preserve"> – 1 семья, д. </w:t>
      </w:r>
      <w:proofErr w:type="spellStart"/>
      <w:r w:rsidRPr="0009364F">
        <w:rPr>
          <w:color w:val="000000" w:themeColor="text1"/>
        </w:rPr>
        <w:t>Кижа</w:t>
      </w:r>
      <w:proofErr w:type="spellEnd"/>
      <w:r w:rsidRPr="0009364F">
        <w:rPr>
          <w:color w:val="000000" w:themeColor="text1"/>
        </w:rPr>
        <w:t xml:space="preserve"> – 1 семья, д. </w:t>
      </w:r>
      <w:proofErr w:type="spellStart"/>
      <w:r w:rsidRPr="0009364F">
        <w:rPr>
          <w:color w:val="000000" w:themeColor="text1"/>
        </w:rPr>
        <w:t>Лобогай</w:t>
      </w:r>
      <w:proofErr w:type="spellEnd"/>
      <w:r w:rsidRPr="0009364F">
        <w:rPr>
          <w:color w:val="000000" w:themeColor="text1"/>
        </w:rPr>
        <w:t xml:space="preserve"> – 1 семья, с. </w:t>
      </w:r>
      <w:proofErr w:type="spellStart"/>
      <w:r w:rsidRPr="0009364F">
        <w:rPr>
          <w:color w:val="000000" w:themeColor="text1"/>
        </w:rPr>
        <w:t>Балаганка</w:t>
      </w:r>
      <w:proofErr w:type="spellEnd"/>
      <w:r w:rsidRPr="0009364F">
        <w:rPr>
          <w:color w:val="000000" w:themeColor="text1"/>
        </w:rPr>
        <w:t xml:space="preserve"> – 2 семьи, с. </w:t>
      </w:r>
      <w:proofErr w:type="spellStart"/>
      <w:r w:rsidRPr="0009364F">
        <w:rPr>
          <w:color w:val="000000" w:themeColor="text1"/>
        </w:rPr>
        <w:t>Юголок</w:t>
      </w:r>
      <w:proofErr w:type="spellEnd"/>
      <w:r w:rsidRPr="0009364F">
        <w:rPr>
          <w:color w:val="000000" w:themeColor="text1"/>
        </w:rPr>
        <w:t xml:space="preserve"> – 2 семьи, д. </w:t>
      </w:r>
      <w:proofErr w:type="spellStart"/>
      <w:r w:rsidRPr="0009364F">
        <w:rPr>
          <w:color w:val="000000" w:themeColor="text1"/>
        </w:rPr>
        <w:t>Усть</w:t>
      </w:r>
      <w:proofErr w:type="spellEnd"/>
      <w:r w:rsidRPr="0009364F">
        <w:rPr>
          <w:color w:val="000000" w:themeColor="text1"/>
        </w:rPr>
        <w:t xml:space="preserve">-Малой – 2 семьи, д. </w:t>
      </w:r>
      <w:proofErr w:type="spellStart"/>
      <w:r w:rsidRPr="0009364F">
        <w:rPr>
          <w:color w:val="000000" w:themeColor="text1"/>
        </w:rPr>
        <w:t>Михайловщина</w:t>
      </w:r>
      <w:proofErr w:type="spellEnd"/>
      <w:r w:rsidRPr="0009364F">
        <w:rPr>
          <w:color w:val="000000" w:themeColor="text1"/>
        </w:rPr>
        <w:t xml:space="preserve"> – 2 семьи, с. </w:t>
      </w:r>
      <w:proofErr w:type="spellStart"/>
      <w:r w:rsidRPr="0009364F">
        <w:rPr>
          <w:color w:val="000000" w:themeColor="text1"/>
        </w:rPr>
        <w:t>Молька</w:t>
      </w:r>
      <w:proofErr w:type="spellEnd"/>
      <w:r w:rsidRPr="0009364F">
        <w:rPr>
          <w:color w:val="000000" w:themeColor="text1"/>
        </w:rPr>
        <w:t xml:space="preserve"> – 2 семьи, с. </w:t>
      </w:r>
      <w:proofErr w:type="spellStart"/>
      <w:r w:rsidRPr="0009364F">
        <w:rPr>
          <w:color w:val="000000" w:themeColor="text1"/>
        </w:rPr>
        <w:t>Малышевка</w:t>
      </w:r>
      <w:proofErr w:type="spellEnd"/>
      <w:r w:rsidRPr="0009364F">
        <w:rPr>
          <w:color w:val="000000" w:themeColor="text1"/>
        </w:rPr>
        <w:t xml:space="preserve"> – 3 семьи, с. </w:t>
      </w:r>
      <w:proofErr w:type="spellStart"/>
      <w:r w:rsidRPr="0009364F">
        <w:rPr>
          <w:color w:val="000000" w:themeColor="text1"/>
        </w:rPr>
        <w:t>Светлолобово</w:t>
      </w:r>
      <w:proofErr w:type="spellEnd"/>
      <w:r w:rsidRPr="0009364F">
        <w:rPr>
          <w:color w:val="000000" w:themeColor="text1"/>
        </w:rPr>
        <w:t xml:space="preserve"> – 4 семьи, с. Новая Уда – 5 семей, с. Средняя </w:t>
      </w:r>
      <w:proofErr w:type="spellStart"/>
      <w:r w:rsidRPr="0009364F">
        <w:rPr>
          <w:color w:val="000000" w:themeColor="text1"/>
        </w:rPr>
        <w:t>Муя</w:t>
      </w:r>
      <w:proofErr w:type="spellEnd"/>
      <w:r w:rsidRPr="0009364F">
        <w:rPr>
          <w:color w:val="000000" w:themeColor="text1"/>
        </w:rPr>
        <w:t xml:space="preserve"> – 6 семей, с. </w:t>
      </w:r>
      <w:proofErr w:type="spellStart"/>
      <w:r w:rsidRPr="0009364F">
        <w:rPr>
          <w:color w:val="000000" w:themeColor="text1"/>
        </w:rPr>
        <w:t>Игжей</w:t>
      </w:r>
      <w:proofErr w:type="spellEnd"/>
      <w:r w:rsidRPr="0009364F">
        <w:rPr>
          <w:color w:val="000000" w:themeColor="text1"/>
        </w:rPr>
        <w:t xml:space="preserve"> – 10 семей, п. Усть-Уда – 29 семей. За 12 месяцев 2018 года поставлено на учет 34 семьи (2017 – 31 семья), снято с учета – 40 семей (2017 – 38). По сравнению с АППГ произошел незначительный рост поставленных на учет семей и незначительное увеличение снятых с учета.  Произошло как незначительное снижение состоящих на учете несовершеннолетних, так и снижение состоящих на учете семей. Количество родителей (законных представителей) несовершеннолетних, прошедших курс лечения от алкоголизма по рекомендации КДН и ЗП МО составило 12 человек (АППГ – 4), из них 5 человек были закодированы от алкогольной зависимости в ОГБУЗ «Иркутский областной психоневрологический диспансер» за счет выделенных из местного бюджета средств. </w:t>
      </w:r>
    </w:p>
    <w:p w:rsidR="00460615" w:rsidRPr="0009364F" w:rsidRDefault="00460615" w:rsidP="0009364F">
      <w:pPr>
        <w:ind w:firstLine="708"/>
        <w:jc w:val="both"/>
        <w:rPr>
          <w:color w:val="000000" w:themeColor="text1"/>
        </w:rPr>
      </w:pPr>
      <w:r w:rsidRPr="0009364F">
        <w:rPr>
          <w:color w:val="000000" w:themeColor="text1"/>
        </w:rPr>
        <w:t>8 семьям, оказавшимся в трудной жизненной ситуации оказана материальная помощь из средств местного бюджета, на общую сумму 20 тыс. рублей.</w:t>
      </w:r>
    </w:p>
    <w:p w:rsidR="00460615" w:rsidRPr="0009364F" w:rsidRDefault="00460615" w:rsidP="00F044E0">
      <w:pPr>
        <w:ind w:firstLine="708"/>
        <w:jc w:val="both"/>
        <w:rPr>
          <w:color w:val="000000" w:themeColor="text1"/>
        </w:rPr>
      </w:pPr>
      <w:r w:rsidRPr="0009364F">
        <w:rPr>
          <w:color w:val="000000" w:themeColor="text1"/>
        </w:rPr>
        <w:t xml:space="preserve">Специалистами администрации района совместно с привлечением специалистов из пенсионного фонда, социальной защиты, опеки, РОВД организованы выездные приемные для граждан, для получения консультаций по вопросам находящимся в компетенции </w:t>
      </w:r>
      <w:proofErr w:type="spellStart"/>
      <w:r w:rsidRPr="0009364F">
        <w:rPr>
          <w:color w:val="000000" w:themeColor="text1"/>
        </w:rPr>
        <w:t>вышепечисленных</w:t>
      </w:r>
      <w:proofErr w:type="spellEnd"/>
      <w:r w:rsidRPr="0009364F">
        <w:rPr>
          <w:color w:val="000000" w:themeColor="text1"/>
        </w:rPr>
        <w:t xml:space="preserve"> специалистов.</w:t>
      </w:r>
    </w:p>
    <w:p w:rsidR="00460615" w:rsidRPr="0009364F" w:rsidRDefault="00460615" w:rsidP="0009364F">
      <w:pPr>
        <w:ind w:firstLine="708"/>
        <w:jc w:val="both"/>
        <w:rPr>
          <w:color w:val="000000" w:themeColor="text1"/>
        </w:rPr>
      </w:pPr>
      <w:r w:rsidRPr="0009364F">
        <w:rPr>
          <w:color w:val="000000" w:themeColor="text1"/>
        </w:rPr>
        <w:t>Для укрепления имиджа семьи, охраны прав и интересов детей ежегодно в каждом населенном пункте проходит праздник посвященный дню защиты детей (1 июня), традиционно 8 июля- День любви и верности</w:t>
      </w:r>
      <w:r w:rsidR="00F044E0">
        <w:rPr>
          <w:color w:val="000000" w:themeColor="text1"/>
        </w:rPr>
        <w:t>,</w:t>
      </w:r>
      <w:r w:rsidRPr="0009364F">
        <w:rPr>
          <w:color w:val="000000" w:themeColor="text1"/>
        </w:rPr>
        <w:t xml:space="preserve"> а также конкурс «Почетная семья</w:t>
      </w:r>
      <w:r w:rsidR="00F044E0">
        <w:rPr>
          <w:color w:val="000000" w:themeColor="text1"/>
        </w:rPr>
        <w:t>»</w:t>
      </w:r>
      <w:r w:rsidRPr="0009364F">
        <w:rPr>
          <w:color w:val="000000" w:themeColor="text1"/>
        </w:rPr>
        <w:t>, в 2018 году конкурс проходил по трем номинациям, в том числе и приемная семья</w:t>
      </w:r>
      <w:r w:rsidR="00F044E0">
        <w:rPr>
          <w:color w:val="000000" w:themeColor="text1"/>
        </w:rPr>
        <w:t>.</w:t>
      </w:r>
    </w:p>
    <w:p w:rsidR="00690924" w:rsidRPr="0009364F" w:rsidRDefault="00690924" w:rsidP="0009364F">
      <w:pPr>
        <w:ind w:firstLine="709"/>
        <w:jc w:val="both"/>
      </w:pPr>
      <w:r w:rsidRPr="0009364F">
        <w:t xml:space="preserve">Специалисты ОГБУСО «КЦСОН </w:t>
      </w:r>
      <w:proofErr w:type="spellStart"/>
      <w:r w:rsidRPr="0009364F">
        <w:t>Усть-Удинского</w:t>
      </w:r>
      <w:proofErr w:type="spellEnd"/>
      <w:r w:rsidRPr="0009364F">
        <w:t xml:space="preserve"> района» организуют работу с родителями, лишенными либо ограниченными в родительских правах, с целью обеспечения права ребенка жить и воспитываться в биологической семье путем посещения данных семей, проведением профилактических бесед, мероприятиями направленными на стабилизацию или налаживание детско-родительских отношений, мероприятиями по лечению от алкогольной зависимости, консультированием родителей об ответственности за уклонение от воспитания и содержания детей, контроль за поведением в быту, устранением причин неблагополучия( помощь в натуральном виде, содействие в трудоустройстве, содействие в восстановлении документов), проведением инструктажей по технике противопожарной безопасности и на водных объектах.</w:t>
      </w:r>
    </w:p>
    <w:p w:rsidR="00690924" w:rsidRPr="0009364F" w:rsidRDefault="00690924" w:rsidP="0009364F">
      <w:pPr>
        <w:ind w:firstLine="709"/>
        <w:jc w:val="both"/>
      </w:pPr>
      <w:r w:rsidRPr="0009364F">
        <w:t>Профилактические мероприятия, направленные на раннее выявление семей, в которых существует риск изъятия ребенка и выявление его в качестве оставшегося без попечения родителей путем:</w:t>
      </w:r>
    </w:p>
    <w:p w:rsidR="00690924" w:rsidRPr="0009364F" w:rsidRDefault="00690924" w:rsidP="0009364F">
      <w:pPr>
        <w:jc w:val="both"/>
      </w:pPr>
      <w:r w:rsidRPr="0009364F">
        <w:t>- обеспечения помощи матери в решении проблем, возникающих в процессе воспитания,</w:t>
      </w:r>
    </w:p>
    <w:p w:rsidR="00690924" w:rsidRPr="0009364F" w:rsidRDefault="00690924" w:rsidP="0009364F">
      <w:pPr>
        <w:jc w:val="both"/>
      </w:pPr>
      <w:r w:rsidRPr="0009364F">
        <w:t>- выявления воспитательных возможностей родителей,</w:t>
      </w:r>
    </w:p>
    <w:p w:rsidR="00690924" w:rsidRPr="0009364F" w:rsidRDefault="00690924" w:rsidP="0009364F">
      <w:pPr>
        <w:jc w:val="both"/>
      </w:pPr>
      <w:r w:rsidRPr="0009364F">
        <w:t>- обеспечения помощи родителям в разрешении возникающих проблем,</w:t>
      </w:r>
    </w:p>
    <w:p w:rsidR="00690924" w:rsidRPr="0009364F" w:rsidRDefault="00690924" w:rsidP="0009364F">
      <w:pPr>
        <w:jc w:val="both"/>
      </w:pPr>
      <w:r w:rsidRPr="0009364F">
        <w:t>- организации психолого-педагогического просвещения родителей и детей,</w:t>
      </w:r>
    </w:p>
    <w:p w:rsidR="00690924" w:rsidRPr="0009364F" w:rsidRDefault="00690924" w:rsidP="0009364F">
      <w:pPr>
        <w:jc w:val="both"/>
      </w:pPr>
      <w:r w:rsidRPr="0009364F">
        <w:t>-оказания помощи в разрешении конфликтных ситуаций,</w:t>
      </w:r>
    </w:p>
    <w:p w:rsidR="00690924" w:rsidRPr="0009364F" w:rsidRDefault="00690924" w:rsidP="0009364F">
      <w:pPr>
        <w:jc w:val="both"/>
      </w:pPr>
      <w:r w:rsidRPr="0009364F">
        <w:t>- обеспечения помощи родителям в решении проблем, возникающих в процессе воспитания,</w:t>
      </w:r>
    </w:p>
    <w:p w:rsidR="00690924" w:rsidRPr="0009364F" w:rsidRDefault="00690924" w:rsidP="0009364F">
      <w:pPr>
        <w:jc w:val="both"/>
      </w:pPr>
      <w:r w:rsidRPr="0009364F">
        <w:t>- оказания помощи матери в развитии индивидуальных особенностей их ребенка,</w:t>
      </w:r>
    </w:p>
    <w:p w:rsidR="00690924" w:rsidRPr="0009364F" w:rsidRDefault="00690924" w:rsidP="0009364F">
      <w:pPr>
        <w:jc w:val="both"/>
      </w:pPr>
      <w:r w:rsidRPr="0009364F">
        <w:t>- обеспечения помощи родителям в решении возникающих проблем,</w:t>
      </w:r>
    </w:p>
    <w:p w:rsidR="00690924" w:rsidRPr="0009364F" w:rsidRDefault="00690924" w:rsidP="0009364F">
      <w:pPr>
        <w:jc w:val="both"/>
      </w:pPr>
      <w:r w:rsidRPr="0009364F">
        <w:t xml:space="preserve">- проверки жилищно-бытовых условий семьи, проведение консультаций. </w:t>
      </w:r>
    </w:p>
    <w:p w:rsidR="00690924" w:rsidRPr="0009364F" w:rsidRDefault="00690924" w:rsidP="0009364F">
      <w:pPr>
        <w:ind w:firstLine="284"/>
        <w:contextualSpacing/>
        <w:jc w:val="both"/>
      </w:pPr>
      <w:r w:rsidRPr="0009364F">
        <w:t xml:space="preserve">Для оказания действенной помощи семьям, находящихся в социально опасном положении специалисты находятся в постоянном поиске новых, более эффективных форм и методов </w:t>
      </w:r>
      <w:r w:rsidRPr="0009364F">
        <w:lastRenderedPageBreak/>
        <w:t>воздействия, разрабатывают индивидуальный подход к каждой семье и каждому ребенку, используя для этого как стандартные (профилактические беседы), так и нестандартные формы работы (проведение   целевых акций и операций).</w:t>
      </w:r>
    </w:p>
    <w:p w:rsidR="00690924" w:rsidRPr="0009364F" w:rsidRDefault="00690924" w:rsidP="0009364F">
      <w:pPr>
        <w:ind w:firstLine="709"/>
        <w:contextualSpacing/>
        <w:jc w:val="both"/>
      </w:pPr>
      <w:r w:rsidRPr="0009364F">
        <w:t xml:space="preserve">Организуется работа специалистов отделения помощи семье и детям по принципу индивидуального подхода к проблеме неблагополучия семьи. Одним из немаловажных направлений в работе с семьей, находящейся в трудной жизненной ситуации или социально-опасном положении патронаж, именно исходя из того, что становится, известно о семье при посещении ее по месту жительства определяет весь ход дальнейшей профилактической работы с семьей.  </w:t>
      </w:r>
    </w:p>
    <w:p w:rsidR="00AD2C15" w:rsidRPr="0009364F" w:rsidRDefault="00AD2C15" w:rsidP="0009364F">
      <w:pPr>
        <w:autoSpaceDE w:val="0"/>
        <w:autoSpaceDN w:val="0"/>
        <w:adjustRightInd w:val="0"/>
        <w:jc w:val="both"/>
        <w:rPr>
          <w:b/>
          <w:color w:val="FF0000"/>
        </w:rPr>
      </w:pPr>
    </w:p>
    <w:p w:rsidR="00945C97" w:rsidRPr="0009364F" w:rsidRDefault="00945C97" w:rsidP="0009364F">
      <w:pPr>
        <w:autoSpaceDE w:val="0"/>
        <w:autoSpaceDN w:val="0"/>
        <w:adjustRightInd w:val="0"/>
        <w:jc w:val="both"/>
        <w:rPr>
          <w:b/>
        </w:rPr>
      </w:pPr>
      <w:r w:rsidRPr="0009364F">
        <w:rPr>
          <w:b/>
        </w:rPr>
        <w:t>Глава 4. О реализации на территории муниципального образования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DA2DB7" w:rsidRPr="0009364F" w:rsidRDefault="00FE6149" w:rsidP="0009364F">
      <w:pPr>
        <w:shd w:val="clear" w:color="auto" w:fill="FFFFFF"/>
        <w:ind w:firstLine="709"/>
        <w:jc w:val="both"/>
      </w:pPr>
      <w:r w:rsidRPr="0009364F">
        <w:t xml:space="preserve">Администрацией района в рамках муниципальной программы «Организация летнего отдыха, занятости и другие социальные направления» разработаны две подпрограммы, подпрограмма «Профилактика правонарушений на территории </w:t>
      </w:r>
      <w:proofErr w:type="spellStart"/>
      <w:r w:rsidRPr="0009364F">
        <w:t>Усть-Удинского</w:t>
      </w:r>
      <w:proofErr w:type="spellEnd"/>
      <w:r w:rsidRPr="0009364F">
        <w:t xml:space="preserve"> района" на 2017-2020 годы», </w:t>
      </w:r>
      <w:r w:rsidR="00DA2DB7" w:rsidRPr="0009364F">
        <w:t xml:space="preserve">и подпрограмма «Развитие системы отдыха и оздоровления детей в </w:t>
      </w:r>
      <w:proofErr w:type="spellStart"/>
      <w:r w:rsidR="00DA2DB7" w:rsidRPr="0009364F">
        <w:t>Усть-Удинском</w:t>
      </w:r>
      <w:proofErr w:type="spellEnd"/>
      <w:r w:rsidR="00DA2DB7" w:rsidRPr="0009364F">
        <w:t xml:space="preserve"> районе» на 2015-2020 годы</w:t>
      </w:r>
    </w:p>
    <w:p w:rsidR="00FE6149" w:rsidRPr="0009364F" w:rsidRDefault="00FE6149" w:rsidP="0009364F">
      <w:pPr>
        <w:shd w:val="clear" w:color="auto" w:fill="FFFFFF"/>
        <w:ind w:firstLine="709"/>
        <w:jc w:val="both"/>
      </w:pPr>
      <w:r w:rsidRPr="0009364F">
        <w:t xml:space="preserve">Цель подпрограммы </w:t>
      </w:r>
      <w:r w:rsidR="00DA2DB7" w:rsidRPr="0009364F">
        <w:t xml:space="preserve">«Профилактика правонарушений на территории </w:t>
      </w:r>
      <w:proofErr w:type="spellStart"/>
      <w:r w:rsidR="00DA2DB7" w:rsidRPr="0009364F">
        <w:t>Усть-Удинского</w:t>
      </w:r>
      <w:proofErr w:type="spellEnd"/>
      <w:r w:rsidR="00DA2DB7" w:rsidRPr="0009364F">
        <w:t xml:space="preserve"> района" п</w:t>
      </w:r>
      <w:r w:rsidRPr="0009364F">
        <w:t>рофилактика преступлений и правонарушений, а также минимизация последствий проявлений преступных посягательств на здоровье, жизнь и имущество граждан района.</w:t>
      </w:r>
    </w:p>
    <w:p w:rsidR="00FE6149" w:rsidRPr="0009364F" w:rsidRDefault="00FE6149" w:rsidP="0009364F">
      <w:pPr>
        <w:shd w:val="clear" w:color="auto" w:fill="FFFFFF"/>
        <w:ind w:firstLine="709"/>
        <w:jc w:val="both"/>
      </w:pPr>
      <w:r w:rsidRPr="0009364F">
        <w:t xml:space="preserve">Задачи подпрограммы: </w:t>
      </w:r>
    </w:p>
    <w:p w:rsidR="00FE6149" w:rsidRPr="0009364F" w:rsidRDefault="00FE6149" w:rsidP="0009364F">
      <w:pPr>
        <w:autoSpaceDE w:val="0"/>
        <w:autoSpaceDN w:val="0"/>
        <w:adjustRightInd w:val="0"/>
        <w:ind w:firstLine="708"/>
        <w:jc w:val="both"/>
      </w:pPr>
      <w:r w:rsidRPr="0009364F">
        <w:t xml:space="preserve">1.Предупреждение правонарушений на территории </w:t>
      </w:r>
      <w:proofErr w:type="spellStart"/>
      <w:r w:rsidRPr="0009364F">
        <w:t>Усть-Удинского</w:t>
      </w:r>
      <w:proofErr w:type="spellEnd"/>
      <w:r w:rsidRPr="0009364F">
        <w:t xml:space="preserve"> района.</w:t>
      </w:r>
    </w:p>
    <w:p w:rsidR="00FE6149" w:rsidRPr="0009364F" w:rsidRDefault="00FE6149" w:rsidP="0009364F">
      <w:pPr>
        <w:autoSpaceDE w:val="0"/>
        <w:autoSpaceDN w:val="0"/>
        <w:adjustRightInd w:val="0"/>
        <w:ind w:firstLine="708"/>
        <w:jc w:val="both"/>
      </w:pPr>
      <w:r w:rsidRPr="0009364F">
        <w:t>2.Оказание содействия в реализации возложенных на полицию обязанностей по охране общественного порядка и обеспечению общественной безопасности.</w:t>
      </w:r>
    </w:p>
    <w:p w:rsidR="00FE6149" w:rsidRPr="0009364F" w:rsidRDefault="00FE6149" w:rsidP="0009364F">
      <w:pPr>
        <w:autoSpaceDE w:val="0"/>
        <w:autoSpaceDN w:val="0"/>
        <w:adjustRightInd w:val="0"/>
        <w:ind w:firstLine="708"/>
        <w:jc w:val="both"/>
      </w:pPr>
      <w:r w:rsidRPr="0009364F">
        <w:t>3.Обеспечение взаимодействия органов местного самоуправления с общественностью в сфере профилактики преступлений и иных правонарушений.</w:t>
      </w:r>
    </w:p>
    <w:p w:rsidR="00FE6149" w:rsidRPr="0009364F" w:rsidRDefault="00FE6149" w:rsidP="0009364F">
      <w:pPr>
        <w:autoSpaceDE w:val="0"/>
        <w:autoSpaceDN w:val="0"/>
        <w:adjustRightInd w:val="0"/>
        <w:ind w:firstLine="708"/>
        <w:jc w:val="both"/>
      </w:pPr>
      <w:r w:rsidRPr="0009364F">
        <w:t>4.Организация воспитательной работы среди детей.</w:t>
      </w:r>
    </w:p>
    <w:p w:rsidR="00FE6149" w:rsidRPr="0009364F" w:rsidRDefault="00FE6149" w:rsidP="0009364F">
      <w:pPr>
        <w:ind w:firstLine="708"/>
        <w:jc w:val="both"/>
      </w:pPr>
      <w:r w:rsidRPr="0009364F">
        <w:t>5. Проведение специализированных операций с целью активизации профилактической работы с неблагополучными семьями, и подростками.</w:t>
      </w:r>
    </w:p>
    <w:p w:rsidR="00FE6149" w:rsidRPr="0009364F" w:rsidRDefault="00FE6149" w:rsidP="0009364F">
      <w:pPr>
        <w:shd w:val="clear" w:color="auto" w:fill="FFFFFF"/>
        <w:ind w:firstLine="709"/>
        <w:jc w:val="both"/>
      </w:pPr>
      <w:r w:rsidRPr="0009364F">
        <w:t>6. Оказание материальной помощи  семьям и несовершеннолетним, оказавшимся в сложной жизненной ситуации..</w:t>
      </w:r>
    </w:p>
    <w:p w:rsidR="00FE6149" w:rsidRPr="0009364F" w:rsidRDefault="00FE6149" w:rsidP="0009364F">
      <w:pPr>
        <w:shd w:val="clear" w:color="auto" w:fill="FFFFFF"/>
        <w:ind w:firstLine="709"/>
        <w:jc w:val="both"/>
      </w:pPr>
      <w:r w:rsidRPr="0009364F">
        <w:t xml:space="preserve">Основные мероприятия: </w:t>
      </w:r>
    </w:p>
    <w:p w:rsidR="00FE6149" w:rsidRPr="0009364F" w:rsidRDefault="00FE6149" w:rsidP="0009364F">
      <w:pPr>
        <w:autoSpaceDE w:val="0"/>
        <w:autoSpaceDN w:val="0"/>
        <w:adjustRightInd w:val="0"/>
        <w:ind w:firstLine="708"/>
        <w:jc w:val="both"/>
      </w:pPr>
      <w:r w:rsidRPr="0009364F">
        <w:t xml:space="preserve">1.«Обеспечение общественной безопасности на территории </w:t>
      </w:r>
      <w:proofErr w:type="spellStart"/>
      <w:r w:rsidRPr="0009364F">
        <w:t>Усть-Удинского</w:t>
      </w:r>
      <w:proofErr w:type="spellEnd"/>
      <w:r w:rsidRPr="0009364F">
        <w:t xml:space="preserve"> района»;</w:t>
      </w:r>
    </w:p>
    <w:p w:rsidR="00FE6149" w:rsidRPr="0009364F" w:rsidRDefault="00FE6149" w:rsidP="0009364F">
      <w:pPr>
        <w:shd w:val="clear" w:color="auto" w:fill="FFFFFF"/>
        <w:ind w:firstLine="709"/>
        <w:jc w:val="both"/>
      </w:pPr>
      <w:r w:rsidRPr="0009364F">
        <w:t>2.«Профилактика безнадзорности и правонарушений среди несовершеннолетних детей»;</w:t>
      </w:r>
    </w:p>
    <w:p w:rsidR="00FE6149" w:rsidRPr="0009364F" w:rsidRDefault="00FE6149" w:rsidP="0009364F">
      <w:pPr>
        <w:ind w:firstLine="708"/>
        <w:jc w:val="both"/>
      </w:pPr>
      <w:r w:rsidRPr="0009364F">
        <w:t>3.«Создание и совершенствование условий для деятельности добровольных народных дружин по охране общественного порядка» ;</w:t>
      </w:r>
    </w:p>
    <w:p w:rsidR="00FE6149" w:rsidRPr="0009364F" w:rsidRDefault="00FE6149" w:rsidP="0009364F">
      <w:pPr>
        <w:shd w:val="clear" w:color="auto" w:fill="FFFFFF"/>
        <w:ind w:firstLine="709"/>
        <w:jc w:val="both"/>
      </w:pPr>
      <w:r w:rsidRPr="0009364F">
        <w:t>Мероприятия:</w:t>
      </w:r>
    </w:p>
    <w:p w:rsidR="00FE6149" w:rsidRPr="0009364F" w:rsidRDefault="00FE6149" w:rsidP="0009364F">
      <w:pPr>
        <w:autoSpaceDE w:val="0"/>
        <w:autoSpaceDN w:val="0"/>
        <w:adjustRightInd w:val="0"/>
        <w:ind w:firstLine="708"/>
        <w:jc w:val="both"/>
      </w:pPr>
      <w:r w:rsidRPr="0009364F">
        <w:t>1.Изготовление и размещение информационных баннеров в общественных местах.</w:t>
      </w:r>
    </w:p>
    <w:p w:rsidR="00FE6149" w:rsidRPr="0009364F" w:rsidRDefault="00FE6149" w:rsidP="0009364F">
      <w:pPr>
        <w:autoSpaceDE w:val="0"/>
        <w:autoSpaceDN w:val="0"/>
        <w:adjustRightInd w:val="0"/>
        <w:ind w:firstLine="708"/>
        <w:jc w:val="both"/>
      </w:pPr>
      <w:r w:rsidRPr="0009364F">
        <w:t>2.Проведение конкурса "Лучший участковый уполномоченный отдела полиции (</w:t>
      </w:r>
      <w:proofErr w:type="spellStart"/>
      <w:r w:rsidRPr="0009364F">
        <w:t>п.г.т</w:t>
      </w:r>
      <w:proofErr w:type="spellEnd"/>
      <w:r w:rsidRPr="0009364F">
        <w:t>. Усть-Уда) МО МВД России "</w:t>
      </w:r>
      <w:proofErr w:type="spellStart"/>
      <w:r w:rsidRPr="0009364F">
        <w:t>Боханский</w:t>
      </w:r>
      <w:proofErr w:type="spellEnd"/>
      <w:r w:rsidRPr="0009364F">
        <w:t>".</w:t>
      </w:r>
    </w:p>
    <w:p w:rsidR="00FE6149" w:rsidRPr="0009364F" w:rsidRDefault="00FE6149" w:rsidP="0009364F">
      <w:pPr>
        <w:autoSpaceDE w:val="0"/>
        <w:autoSpaceDN w:val="0"/>
        <w:adjustRightInd w:val="0"/>
        <w:ind w:firstLine="708"/>
        <w:jc w:val="both"/>
      </w:pPr>
      <w:r w:rsidRPr="0009364F">
        <w:t>3.Проведение конкурса сочинений среди обучающихся "Я б в полицию пошел..!"</w:t>
      </w:r>
    </w:p>
    <w:p w:rsidR="00FE6149" w:rsidRPr="0009364F" w:rsidRDefault="00FE6149" w:rsidP="0009364F">
      <w:pPr>
        <w:autoSpaceDE w:val="0"/>
        <w:autoSpaceDN w:val="0"/>
        <w:adjustRightInd w:val="0"/>
        <w:ind w:firstLine="708"/>
        <w:jc w:val="both"/>
      </w:pPr>
      <w:r w:rsidRPr="0009364F">
        <w:t>4.Проведение конкурса сочинений среди обучающихся "Дядя Степа - полицейский".</w:t>
      </w:r>
    </w:p>
    <w:p w:rsidR="00FE6149" w:rsidRPr="0009364F" w:rsidRDefault="00FE6149" w:rsidP="0009364F">
      <w:pPr>
        <w:autoSpaceDE w:val="0"/>
        <w:autoSpaceDN w:val="0"/>
        <w:adjustRightInd w:val="0"/>
        <w:ind w:firstLine="708"/>
        <w:jc w:val="both"/>
      </w:pPr>
      <w:r w:rsidRPr="0009364F">
        <w:t>5.Проведение специализированных операций с целью активизации профилактической работы с неблагополучными семьями, и подростками.</w:t>
      </w:r>
    </w:p>
    <w:p w:rsidR="00FE6149" w:rsidRPr="0009364F" w:rsidRDefault="00FE6149" w:rsidP="0009364F">
      <w:pPr>
        <w:autoSpaceDE w:val="0"/>
        <w:autoSpaceDN w:val="0"/>
        <w:adjustRightInd w:val="0"/>
        <w:ind w:firstLine="708"/>
        <w:jc w:val="both"/>
      </w:pPr>
      <w:r w:rsidRPr="0009364F">
        <w:t>6.Оказание материальной помощи  семьям и несовершеннолетним, оказавшимся в сложной жизненной ситуации.</w:t>
      </w:r>
    </w:p>
    <w:p w:rsidR="00FE6149" w:rsidRPr="0009364F" w:rsidRDefault="00FE6149" w:rsidP="0009364F">
      <w:pPr>
        <w:autoSpaceDE w:val="0"/>
        <w:autoSpaceDN w:val="0"/>
        <w:adjustRightInd w:val="0"/>
        <w:ind w:firstLine="708"/>
        <w:jc w:val="both"/>
      </w:pPr>
      <w:r w:rsidRPr="0009364F">
        <w:t>7.Районный конкурс "Лучшая народная дружина".</w:t>
      </w:r>
    </w:p>
    <w:p w:rsidR="00FE6149" w:rsidRPr="0009364F" w:rsidRDefault="00FE6149" w:rsidP="0009364F">
      <w:pPr>
        <w:autoSpaceDE w:val="0"/>
        <w:autoSpaceDN w:val="0"/>
        <w:adjustRightInd w:val="0"/>
        <w:ind w:firstLine="708"/>
      </w:pPr>
      <w:r w:rsidRPr="0009364F">
        <w:t>8.Приобретение материально-технической базы.</w:t>
      </w:r>
      <w:r w:rsidRPr="0009364F">
        <w:br/>
        <w:t>Ожидаемые конечные результаты подпрограммы:</w:t>
      </w:r>
    </w:p>
    <w:p w:rsidR="00FE6149" w:rsidRPr="0009364F" w:rsidRDefault="00FE6149" w:rsidP="0009364F">
      <w:pPr>
        <w:numPr>
          <w:ilvl w:val="0"/>
          <w:numId w:val="42"/>
        </w:numPr>
        <w:jc w:val="both"/>
      </w:pPr>
      <w:r w:rsidRPr="0009364F">
        <w:lastRenderedPageBreak/>
        <w:t>Проведение специализированных операций с целью активизации профилактической работы с неблагополучными семьями, и подростками - ежегодно 12 ед.</w:t>
      </w:r>
    </w:p>
    <w:p w:rsidR="00FE6149" w:rsidRPr="0009364F" w:rsidRDefault="00FE6149" w:rsidP="0009364F">
      <w:pPr>
        <w:numPr>
          <w:ilvl w:val="0"/>
          <w:numId w:val="42"/>
        </w:numPr>
        <w:shd w:val="clear" w:color="auto" w:fill="FFFFFF"/>
        <w:jc w:val="both"/>
      </w:pPr>
      <w:r w:rsidRPr="0009364F">
        <w:t>Оказание материальной помощи  семьям и несовершеннолетним, оказавшимся в сложной жизненной ситуации-30ед</w:t>
      </w:r>
    </w:p>
    <w:p w:rsidR="00FE6149" w:rsidRPr="0009364F" w:rsidRDefault="00FE6149" w:rsidP="0009364F">
      <w:pPr>
        <w:numPr>
          <w:ilvl w:val="0"/>
          <w:numId w:val="42"/>
        </w:numPr>
        <w:shd w:val="clear" w:color="auto" w:fill="FFFFFF"/>
        <w:jc w:val="both"/>
      </w:pPr>
      <w:r w:rsidRPr="0009364F">
        <w:t>Снижение количества совершенных преступлений на 2% ежегодно.</w:t>
      </w:r>
    </w:p>
    <w:p w:rsidR="00FE6149" w:rsidRPr="0009364F" w:rsidRDefault="00FE6149" w:rsidP="0009364F">
      <w:pPr>
        <w:shd w:val="clear" w:color="auto" w:fill="FFFFFF"/>
        <w:ind w:firstLine="709"/>
        <w:jc w:val="both"/>
      </w:pPr>
      <w:r w:rsidRPr="0009364F">
        <w:t xml:space="preserve">В 2018 г. на реализацию данных мероприятий было предусмотрено 140  </w:t>
      </w:r>
      <w:proofErr w:type="spellStart"/>
      <w:r w:rsidRPr="0009364F">
        <w:t>тыс.руб</w:t>
      </w:r>
      <w:proofErr w:type="spellEnd"/>
      <w:r w:rsidRPr="0009364F">
        <w:t xml:space="preserve">., в том числе на мероприятие «Изготовление и размещение информационных баннеров в общественных местах» - 12,2 </w:t>
      </w:r>
      <w:proofErr w:type="spellStart"/>
      <w:r w:rsidRPr="0009364F">
        <w:t>тыс.руб</w:t>
      </w:r>
      <w:proofErr w:type="spellEnd"/>
      <w:r w:rsidRPr="0009364F">
        <w:t>; мероприятие Проведение конкурса "Лучший участковый уполномоченный отдела полиции (</w:t>
      </w:r>
      <w:proofErr w:type="spellStart"/>
      <w:r w:rsidRPr="0009364F">
        <w:t>п.г.т</w:t>
      </w:r>
      <w:proofErr w:type="spellEnd"/>
      <w:r w:rsidRPr="0009364F">
        <w:t>. Усть-Уда) МО МВД России "</w:t>
      </w:r>
      <w:proofErr w:type="spellStart"/>
      <w:r w:rsidRPr="0009364F">
        <w:t>Боханский</w:t>
      </w:r>
      <w:proofErr w:type="spellEnd"/>
      <w:r w:rsidRPr="0009364F">
        <w:t xml:space="preserve">" - 41,0 </w:t>
      </w:r>
      <w:proofErr w:type="spellStart"/>
      <w:r w:rsidRPr="0009364F">
        <w:t>тыс.руб</w:t>
      </w:r>
      <w:proofErr w:type="spellEnd"/>
      <w:r w:rsidRPr="0009364F">
        <w:t xml:space="preserve">; мероприятие Проведение конкурса сочинений среди обучающихся "Я б в полицию пошел..!" - 5,0 </w:t>
      </w:r>
      <w:proofErr w:type="spellStart"/>
      <w:r w:rsidRPr="0009364F">
        <w:t>тыс.руб</w:t>
      </w:r>
      <w:proofErr w:type="spellEnd"/>
      <w:r w:rsidRPr="0009364F">
        <w:t xml:space="preserve">; мероприятие «Проведение конкурса среди обучающихся "Дядя Степа - полицейский".- 5,0 </w:t>
      </w:r>
      <w:proofErr w:type="spellStart"/>
      <w:r w:rsidRPr="0009364F">
        <w:t>тыс.руб</w:t>
      </w:r>
      <w:proofErr w:type="spellEnd"/>
      <w:r w:rsidRPr="0009364F">
        <w:t xml:space="preserve">; Мероприятие «Проведение специализированных операций с целью активизации профилактической работы с неблагополучными семьями, и подростками»- 20,0 </w:t>
      </w:r>
      <w:proofErr w:type="spellStart"/>
      <w:r w:rsidRPr="0009364F">
        <w:t>тыс.руб</w:t>
      </w:r>
      <w:proofErr w:type="spellEnd"/>
      <w:r w:rsidRPr="0009364F">
        <w:t xml:space="preserve">; мероприятие «Оказание материальной помощи  семьям и несовершеннолетним, оказавшимся в сложной жизненной ситуации» - 0 </w:t>
      </w:r>
      <w:proofErr w:type="spellStart"/>
      <w:r w:rsidRPr="0009364F">
        <w:t>руб</w:t>
      </w:r>
      <w:proofErr w:type="spellEnd"/>
      <w:r w:rsidRPr="0009364F">
        <w:t xml:space="preserve">; мероприятие «Районный конкурс "Лучшая народная дружина".- 10,0 </w:t>
      </w:r>
      <w:proofErr w:type="spellStart"/>
      <w:r w:rsidRPr="0009364F">
        <w:t>тыс.руб</w:t>
      </w:r>
      <w:proofErr w:type="spellEnd"/>
      <w:r w:rsidRPr="0009364F">
        <w:t xml:space="preserve">.; мероприятие «Приобретение материально-технической базы»- 46,8 </w:t>
      </w:r>
      <w:proofErr w:type="spellStart"/>
      <w:r w:rsidRPr="0009364F">
        <w:t>тыс.руб</w:t>
      </w:r>
      <w:proofErr w:type="spellEnd"/>
      <w:r w:rsidRPr="0009364F">
        <w:t xml:space="preserve">. </w:t>
      </w:r>
    </w:p>
    <w:p w:rsidR="00FE6149" w:rsidRPr="0009364F" w:rsidRDefault="00FE6149" w:rsidP="0009364F">
      <w:pPr>
        <w:shd w:val="clear" w:color="auto" w:fill="FFFFFF"/>
        <w:ind w:firstLine="709"/>
        <w:jc w:val="both"/>
      </w:pPr>
      <w:r w:rsidRPr="0009364F">
        <w:t xml:space="preserve">Профинансировано всего 140 </w:t>
      </w:r>
      <w:proofErr w:type="spellStart"/>
      <w:r w:rsidRPr="0009364F">
        <w:t>тыс.руб</w:t>
      </w:r>
      <w:proofErr w:type="spellEnd"/>
      <w:r w:rsidRPr="0009364F">
        <w:t xml:space="preserve">. Целевые показатели Подпрограммы </w:t>
      </w:r>
    </w:p>
    <w:p w:rsidR="00FE6149" w:rsidRPr="0009364F" w:rsidRDefault="00FE6149" w:rsidP="0009364F">
      <w:pPr>
        <w:numPr>
          <w:ilvl w:val="0"/>
          <w:numId w:val="43"/>
        </w:numPr>
        <w:jc w:val="both"/>
      </w:pPr>
      <w:r w:rsidRPr="0009364F">
        <w:t>«Снижение количества совершенных  преступлений» составил – на 7 %, что выше запланированного в 3,5 раза (250 %)</w:t>
      </w:r>
    </w:p>
    <w:p w:rsidR="00FE6149" w:rsidRPr="0009364F" w:rsidRDefault="00FE6149" w:rsidP="0009364F">
      <w:pPr>
        <w:numPr>
          <w:ilvl w:val="0"/>
          <w:numId w:val="43"/>
        </w:numPr>
        <w:jc w:val="both"/>
      </w:pPr>
      <w:r w:rsidRPr="0009364F">
        <w:t>«Проведение специализированных операций с целью активизации профилактической работы с неблагополучными семьями, и подростками» составил 12 ед.</w:t>
      </w:r>
    </w:p>
    <w:p w:rsidR="00FE6149" w:rsidRPr="0009364F" w:rsidRDefault="00FE6149" w:rsidP="0009364F">
      <w:pPr>
        <w:numPr>
          <w:ilvl w:val="0"/>
          <w:numId w:val="43"/>
        </w:numPr>
        <w:shd w:val="clear" w:color="auto" w:fill="FFFFFF"/>
        <w:jc w:val="both"/>
      </w:pPr>
      <w:r w:rsidRPr="0009364F">
        <w:t xml:space="preserve">«Оказание материальной помощи  семьям и несовершеннолетним, оказавшимся в сложной жизненной ситуации.» составил 0 ед., ниже запланированного на 30 ед. в связи с отсутствием финансирования по данному мероприятию. </w:t>
      </w:r>
    </w:p>
    <w:p w:rsidR="00DA2DB7" w:rsidRPr="0009364F" w:rsidRDefault="00DA2DB7" w:rsidP="0009364F">
      <w:pPr>
        <w:shd w:val="clear" w:color="auto" w:fill="FFFFFF"/>
        <w:ind w:firstLine="709"/>
      </w:pPr>
      <w:r w:rsidRPr="0009364F">
        <w:t>Цель подпрограммы «Развитие системы отдыха и оздоровления детей</w:t>
      </w:r>
    </w:p>
    <w:p w:rsidR="00FE6149" w:rsidRPr="0009364F" w:rsidRDefault="00DA2DB7" w:rsidP="0009364F">
      <w:pPr>
        <w:shd w:val="clear" w:color="auto" w:fill="FFFFFF"/>
        <w:ind w:firstLine="709"/>
        <w:jc w:val="both"/>
      </w:pPr>
      <w:r w:rsidRPr="0009364F">
        <w:t xml:space="preserve">в </w:t>
      </w:r>
      <w:proofErr w:type="spellStart"/>
      <w:r w:rsidRPr="0009364F">
        <w:t>Усть-Удинском</w:t>
      </w:r>
      <w:proofErr w:type="spellEnd"/>
      <w:r w:rsidRPr="0009364F">
        <w:t xml:space="preserve"> районе» с</w:t>
      </w:r>
      <w:r w:rsidR="00FE6149" w:rsidRPr="0009364F">
        <w:t xml:space="preserve">овершенствование </w:t>
      </w:r>
      <w:r w:rsidRPr="0009364F">
        <w:t>системы отдыха и оздоровления детей</w:t>
      </w:r>
      <w:r w:rsidR="00FE6149" w:rsidRPr="0009364F">
        <w:t xml:space="preserve"> </w:t>
      </w:r>
      <w:proofErr w:type="spellStart"/>
      <w:r w:rsidR="00FE6149" w:rsidRPr="0009364F">
        <w:t>Усть-Удинского</w:t>
      </w:r>
      <w:proofErr w:type="spellEnd"/>
      <w:r w:rsidR="00FE6149" w:rsidRPr="0009364F">
        <w:t xml:space="preserve"> района.</w:t>
      </w:r>
    </w:p>
    <w:p w:rsidR="00FE6149" w:rsidRPr="0009364F" w:rsidRDefault="00FE6149" w:rsidP="0009364F">
      <w:pPr>
        <w:shd w:val="clear" w:color="auto" w:fill="FFFFFF"/>
        <w:ind w:firstLine="709"/>
        <w:jc w:val="both"/>
        <w:rPr>
          <w:color w:val="000000"/>
        </w:rPr>
      </w:pPr>
      <w:r w:rsidRPr="0009364F">
        <w:t>Основное мероприятие "Организация отдыха и оздоровления детей и подростков в РМО «</w:t>
      </w:r>
      <w:proofErr w:type="spellStart"/>
      <w:r w:rsidRPr="0009364F">
        <w:t>Усть-Удинский</w:t>
      </w:r>
      <w:proofErr w:type="spellEnd"/>
      <w:r w:rsidRPr="0009364F">
        <w:t xml:space="preserve"> район».</w:t>
      </w:r>
    </w:p>
    <w:p w:rsidR="00FE6149" w:rsidRPr="0009364F" w:rsidRDefault="00FE6149" w:rsidP="0009364F">
      <w:pPr>
        <w:shd w:val="clear" w:color="auto" w:fill="FFFFFF"/>
        <w:ind w:firstLine="709"/>
        <w:jc w:val="both"/>
        <w:rPr>
          <w:color w:val="000000"/>
        </w:rPr>
      </w:pPr>
      <w:r w:rsidRPr="0009364F">
        <w:rPr>
          <w:color w:val="000000"/>
        </w:rPr>
        <w:t>Мероприятия:</w:t>
      </w:r>
    </w:p>
    <w:p w:rsidR="00FE6149" w:rsidRPr="0009364F" w:rsidRDefault="00FE6149" w:rsidP="0009364F">
      <w:pPr>
        <w:numPr>
          <w:ilvl w:val="0"/>
          <w:numId w:val="44"/>
        </w:numPr>
        <w:shd w:val="clear" w:color="auto" w:fill="FFFFFF"/>
        <w:jc w:val="both"/>
        <w:rPr>
          <w:color w:val="000000"/>
        </w:rPr>
      </w:pPr>
      <w:r w:rsidRPr="0009364F">
        <w:rPr>
          <w:color w:val="000000"/>
        </w:rPr>
        <w:t>«Организация отдыха и проведение лагерей с дневным пребыванием детей».</w:t>
      </w:r>
    </w:p>
    <w:p w:rsidR="00FE6149" w:rsidRPr="0009364F" w:rsidRDefault="00FE6149" w:rsidP="0009364F">
      <w:pPr>
        <w:numPr>
          <w:ilvl w:val="0"/>
          <w:numId w:val="44"/>
        </w:numPr>
        <w:shd w:val="clear" w:color="auto" w:fill="FFFFFF"/>
        <w:jc w:val="both"/>
        <w:rPr>
          <w:color w:val="000000"/>
        </w:rPr>
      </w:pPr>
      <w:r w:rsidRPr="0009364F">
        <w:rPr>
          <w:color w:val="000000"/>
        </w:rPr>
        <w:t>«Организация и проведение палаточного лагеря».</w:t>
      </w:r>
    </w:p>
    <w:p w:rsidR="00FE6149" w:rsidRPr="0009364F" w:rsidRDefault="00FE6149" w:rsidP="0009364F">
      <w:pPr>
        <w:numPr>
          <w:ilvl w:val="0"/>
          <w:numId w:val="44"/>
        </w:numPr>
        <w:shd w:val="clear" w:color="auto" w:fill="FFFFFF"/>
        <w:jc w:val="both"/>
        <w:rPr>
          <w:color w:val="000000"/>
        </w:rPr>
      </w:pPr>
      <w:r w:rsidRPr="0009364F">
        <w:rPr>
          <w:color w:val="000000"/>
        </w:rPr>
        <w:t>«Организация временного трудоустройства несовершеннолетних детей в возрасте от 14 до 18 лет».</w:t>
      </w:r>
    </w:p>
    <w:p w:rsidR="00FE6149" w:rsidRPr="0009364F" w:rsidRDefault="00FE6149" w:rsidP="0009364F">
      <w:pPr>
        <w:numPr>
          <w:ilvl w:val="0"/>
          <w:numId w:val="44"/>
        </w:numPr>
        <w:shd w:val="clear" w:color="auto" w:fill="FFFFFF"/>
        <w:jc w:val="both"/>
        <w:rPr>
          <w:color w:val="000000"/>
        </w:rPr>
      </w:pPr>
      <w:r w:rsidRPr="0009364F">
        <w:rPr>
          <w:color w:val="000000"/>
        </w:rPr>
        <w:t>«Конкурс летних программ для детей и подростков».</w:t>
      </w:r>
    </w:p>
    <w:p w:rsidR="00FE6149" w:rsidRPr="0009364F" w:rsidRDefault="00FE6149" w:rsidP="0009364F">
      <w:pPr>
        <w:shd w:val="clear" w:color="auto" w:fill="FFFFFF"/>
        <w:ind w:firstLine="709"/>
        <w:jc w:val="both"/>
        <w:rPr>
          <w:color w:val="000000"/>
        </w:rPr>
      </w:pPr>
      <w:r w:rsidRPr="0009364F">
        <w:t xml:space="preserve">В 2018 г. на реализацию данных мероприятий было предусмотрено  2 796,2 </w:t>
      </w:r>
      <w:proofErr w:type="spellStart"/>
      <w:r w:rsidRPr="0009364F">
        <w:t>тыс.руб</w:t>
      </w:r>
      <w:proofErr w:type="spellEnd"/>
      <w:r w:rsidRPr="0009364F">
        <w:t xml:space="preserve">., (в том числе местный бюджет – 962,5 </w:t>
      </w:r>
      <w:proofErr w:type="spellStart"/>
      <w:r w:rsidRPr="0009364F">
        <w:t>тыс.руб</w:t>
      </w:r>
      <w:proofErr w:type="spellEnd"/>
      <w:r w:rsidRPr="0009364F">
        <w:t xml:space="preserve">., областной бюджет -   1 833,79 </w:t>
      </w:r>
      <w:proofErr w:type="spellStart"/>
      <w:r w:rsidRPr="0009364F">
        <w:t>тыс</w:t>
      </w:r>
      <w:r w:rsidRPr="0009364F">
        <w:rPr>
          <w:color w:val="000000"/>
        </w:rPr>
        <w:t>.руб</w:t>
      </w:r>
      <w:proofErr w:type="spellEnd"/>
      <w:r w:rsidRPr="0009364F">
        <w:rPr>
          <w:color w:val="000000"/>
        </w:rPr>
        <w:t>.)</w:t>
      </w:r>
      <w:r w:rsidRPr="0009364F">
        <w:t>, профинансировано 2 796,2 тыс. руб., в том числе из районного бюджета 962,5</w:t>
      </w:r>
      <w:r w:rsidRPr="0009364F">
        <w:rPr>
          <w:color w:val="000000"/>
        </w:rPr>
        <w:t xml:space="preserve"> </w:t>
      </w:r>
      <w:proofErr w:type="spellStart"/>
      <w:r w:rsidRPr="0009364F">
        <w:rPr>
          <w:color w:val="000000"/>
        </w:rPr>
        <w:t>тыс.руб</w:t>
      </w:r>
      <w:proofErr w:type="spellEnd"/>
      <w:r w:rsidRPr="0009364F">
        <w:rPr>
          <w:color w:val="000000"/>
        </w:rPr>
        <w:t xml:space="preserve">, из областного бюджета 1833,79 </w:t>
      </w:r>
      <w:proofErr w:type="spellStart"/>
      <w:r w:rsidRPr="0009364F">
        <w:rPr>
          <w:color w:val="000000"/>
        </w:rPr>
        <w:t>тыс.руб</w:t>
      </w:r>
      <w:proofErr w:type="spellEnd"/>
      <w:r w:rsidRPr="0009364F">
        <w:rPr>
          <w:color w:val="000000"/>
        </w:rPr>
        <w:t>.</w:t>
      </w:r>
    </w:p>
    <w:p w:rsidR="00FE6149" w:rsidRPr="0009364F" w:rsidRDefault="00FE6149" w:rsidP="0009364F">
      <w:pPr>
        <w:shd w:val="clear" w:color="auto" w:fill="FFFFFF"/>
        <w:ind w:firstLine="709"/>
        <w:jc w:val="both"/>
      </w:pPr>
      <w:r w:rsidRPr="0009364F">
        <w:t>Целевой показатель Подпрограммы «Количество детей и подростков в возрасте от 4 до 18 лет, охваченных всеми формами отдыха и оздоровления» составил 2601 чел., что выше запланированного на 1 чел.</w:t>
      </w:r>
    </w:p>
    <w:p w:rsidR="00FE6149" w:rsidRPr="0009364F" w:rsidRDefault="00FE6149" w:rsidP="0009364F">
      <w:pPr>
        <w:autoSpaceDE w:val="0"/>
        <w:autoSpaceDN w:val="0"/>
        <w:adjustRightInd w:val="0"/>
        <w:jc w:val="both"/>
        <w:rPr>
          <w:b/>
        </w:rPr>
      </w:pPr>
    </w:p>
    <w:p w:rsidR="00945C97" w:rsidRPr="0009364F" w:rsidRDefault="00945C97" w:rsidP="0009364F">
      <w:pPr>
        <w:autoSpaceDE w:val="0"/>
        <w:autoSpaceDN w:val="0"/>
        <w:adjustRightInd w:val="0"/>
        <w:jc w:val="both"/>
        <w:rPr>
          <w:b/>
        </w:rPr>
      </w:pPr>
      <w:r w:rsidRPr="0009364F">
        <w:rPr>
          <w:b/>
        </w:rPr>
        <w:t>Раздел III.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945C97" w:rsidRPr="0009364F" w:rsidRDefault="00945C97" w:rsidP="0009364F">
      <w:pPr>
        <w:autoSpaceDE w:val="0"/>
        <w:autoSpaceDN w:val="0"/>
        <w:adjustRightInd w:val="0"/>
        <w:jc w:val="both"/>
        <w:rPr>
          <w:b/>
        </w:rPr>
      </w:pPr>
      <w:r w:rsidRPr="0009364F">
        <w:rPr>
          <w:b/>
        </w:rPr>
        <w:t>Глава 1. 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w:t>
      </w:r>
      <w:r w:rsidRPr="0009364F">
        <w:rPr>
          <w:b/>
        </w:rPr>
        <w:lastRenderedPageBreak/>
        <w:t>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районной (городской) комиссии.</w:t>
      </w:r>
    </w:p>
    <w:p w:rsidR="00AD2C15" w:rsidRPr="0009364F" w:rsidRDefault="00AD2C15" w:rsidP="0009364F">
      <w:pPr>
        <w:ind w:firstLine="567"/>
        <w:jc w:val="both"/>
        <w:rPr>
          <w:color w:val="000000" w:themeColor="text1"/>
        </w:rPr>
      </w:pPr>
      <w:r w:rsidRPr="0009364F">
        <w:rPr>
          <w:color w:val="000000" w:themeColor="text1"/>
        </w:rPr>
        <w:t>Комиссия по делам несовершеннолетних и защите их прав РМО «</w:t>
      </w:r>
      <w:proofErr w:type="spellStart"/>
      <w:r w:rsidRPr="0009364F">
        <w:rPr>
          <w:color w:val="000000" w:themeColor="text1"/>
        </w:rPr>
        <w:t>Усть-Удинский</w:t>
      </w:r>
      <w:proofErr w:type="spellEnd"/>
      <w:r w:rsidRPr="0009364F">
        <w:rPr>
          <w:color w:val="000000" w:themeColor="text1"/>
        </w:rPr>
        <w:t xml:space="preserve"> район», являясь координатором работы по профилактике безнадзорности и правонарушений несовершеннолетних, семейного неблагополучия и жестокого обращения с детьми, выполняя государственные полномочия по защите прав детей, осуществляла:</w:t>
      </w:r>
    </w:p>
    <w:p w:rsidR="00AD2C15" w:rsidRPr="0009364F" w:rsidRDefault="00AD2C15" w:rsidP="0009364F">
      <w:pPr>
        <w:ind w:firstLine="567"/>
        <w:jc w:val="both"/>
        <w:rPr>
          <w:color w:val="000000" w:themeColor="text1"/>
        </w:rPr>
      </w:pPr>
      <w:r w:rsidRPr="0009364F">
        <w:rPr>
          <w:color w:val="000000" w:themeColor="text1"/>
        </w:rPr>
        <w:t xml:space="preserve">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правонарушений и антиобщественных действий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и несовершеннолетними, находящимися в социально опасном положении. </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проведено 32 заседания КДН и ЗП, из них 8 – выездных в населенные пункты с. Новая Уда, с. Средняя </w:t>
      </w:r>
      <w:proofErr w:type="spellStart"/>
      <w:r w:rsidRPr="0009364F">
        <w:rPr>
          <w:color w:val="000000" w:themeColor="text1"/>
        </w:rPr>
        <w:t>Муя</w:t>
      </w:r>
      <w:proofErr w:type="spellEnd"/>
      <w:r w:rsidRPr="0009364F">
        <w:rPr>
          <w:color w:val="000000" w:themeColor="text1"/>
        </w:rPr>
        <w:t xml:space="preserve">, с. </w:t>
      </w:r>
      <w:proofErr w:type="spellStart"/>
      <w:r w:rsidRPr="0009364F">
        <w:rPr>
          <w:color w:val="000000" w:themeColor="text1"/>
        </w:rPr>
        <w:t>Малышевка</w:t>
      </w:r>
      <w:proofErr w:type="spellEnd"/>
      <w:r w:rsidRPr="0009364F">
        <w:rPr>
          <w:color w:val="000000" w:themeColor="text1"/>
        </w:rPr>
        <w:t xml:space="preserve">, с. </w:t>
      </w:r>
      <w:proofErr w:type="spellStart"/>
      <w:r w:rsidRPr="0009364F">
        <w:rPr>
          <w:color w:val="000000" w:themeColor="text1"/>
        </w:rPr>
        <w:t>Молька</w:t>
      </w:r>
      <w:proofErr w:type="spellEnd"/>
      <w:r w:rsidRPr="0009364F">
        <w:rPr>
          <w:color w:val="000000" w:themeColor="text1"/>
        </w:rPr>
        <w:t xml:space="preserve">, с. </w:t>
      </w:r>
      <w:proofErr w:type="spellStart"/>
      <w:r w:rsidRPr="0009364F">
        <w:rPr>
          <w:color w:val="000000" w:themeColor="text1"/>
        </w:rPr>
        <w:t>Светлолобово</w:t>
      </w:r>
      <w:proofErr w:type="spellEnd"/>
      <w:r w:rsidRPr="0009364F">
        <w:rPr>
          <w:color w:val="000000" w:themeColor="text1"/>
        </w:rPr>
        <w:t xml:space="preserve">, с. </w:t>
      </w:r>
      <w:proofErr w:type="spellStart"/>
      <w:r w:rsidRPr="0009364F">
        <w:rPr>
          <w:color w:val="000000" w:themeColor="text1"/>
        </w:rPr>
        <w:t>Игжей</w:t>
      </w:r>
      <w:proofErr w:type="spellEnd"/>
      <w:r w:rsidRPr="0009364F">
        <w:rPr>
          <w:color w:val="000000" w:themeColor="text1"/>
        </w:rPr>
        <w:t xml:space="preserve">, с. </w:t>
      </w:r>
      <w:proofErr w:type="spellStart"/>
      <w:r w:rsidRPr="0009364F">
        <w:rPr>
          <w:color w:val="000000" w:themeColor="text1"/>
        </w:rPr>
        <w:t>Юголок</w:t>
      </w:r>
      <w:proofErr w:type="spellEnd"/>
      <w:r w:rsidRPr="0009364F">
        <w:rPr>
          <w:color w:val="000000" w:themeColor="text1"/>
        </w:rPr>
        <w:t xml:space="preserve">, с. </w:t>
      </w:r>
      <w:proofErr w:type="spellStart"/>
      <w:r w:rsidRPr="0009364F">
        <w:rPr>
          <w:color w:val="000000" w:themeColor="text1"/>
        </w:rPr>
        <w:t>Балаганка</w:t>
      </w:r>
      <w:proofErr w:type="spellEnd"/>
      <w:r w:rsidRPr="0009364F">
        <w:rPr>
          <w:color w:val="000000" w:themeColor="text1"/>
        </w:rPr>
        <w:t xml:space="preserve">.    </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в КДН и ЗП поступило 472 документа, в том числе: 11 материалов об уклонении несовершеннолетнего от обучения, 73 административных протокола: из них в отношении родителей (законных представителей) – 59 протоколов, в </w:t>
      </w:r>
      <w:proofErr w:type="spellStart"/>
      <w:r w:rsidRPr="0009364F">
        <w:rPr>
          <w:color w:val="000000" w:themeColor="text1"/>
        </w:rPr>
        <w:t>т.ч</w:t>
      </w:r>
      <w:proofErr w:type="spellEnd"/>
      <w:r w:rsidRPr="0009364F">
        <w:rPr>
          <w:color w:val="000000" w:themeColor="text1"/>
        </w:rPr>
        <w:t xml:space="preserve">. по ч. 1 ст. 5.35 КоАП РФ – 51 протоколов, в отношении несовершеннолетних – 12 протоколов, в отношении иных лиц 2 протокола. В адрес Комиссии поступили 66 протоколов об административном правонарушении, составленных сотрудниками МВД России, в </w:t>
      </w:r>
      <w:proofErr w:type="spellStart"/>
      <w:r w:rsidRPr="0009364F">
        <w:rPr>
          <w:color w:val="000000" w:themeColor="text1"/>
        </w:rPr>
        <w:t>т.ч</w:t>
      </w:r>
      <w:proofErr w:type="spellEnd"/>
      <w:r w:rsidRPr="0009364F">
        <w:rPr>
          <w:color w:val="000000" w:themeColor="text1"/>
        </w:rPr>
        <w:t>. ПДН на территории МО – 56 АП, другими подразделениями УМВД на территории МО – 8 АП (ГИБДД, УУП), УМВД других МО – 2 АП (УУП).</w:t>
      </w:r>
    </w:p>
    <w:p w:rsidR="00AD2C15" w:rsidRPr="0009364F" w:rsidRDefault="00AD2C15" w:rsidP="0009364F">
      <w:pPr>
        <w:ind w:firstLine="567"/>
        <w:jc w:val="both"/>
        <w:rPr>
          <w:color w:val="000000" w:themeColor="text1"/>
        </w:rPr>
      </w:pPr>
      <w:r w:rsidRPr="0009364F">
        <w:rPr>
          <w:color w:val="000000" w:themeColor="text1"/>
        </w:rPr>
        <w:t xml:space="preserve"> Членами комиссии было составлено 16 протоколов об административном правонарушении в отношении родителей (законных представителей), из них за нарушение ч. 2 ст. 3 ЗИО №38-оз от 08.06.2010 года – 10 протоколов, по ч.1 ст.5.35 КоАП РФ – 6 протоколов, из них 4 - за нарушение родителями ст. 9 ЗИО № 7-ОЗ от 05.03.2010г. (не посещаемость несовершеннолетними общеобразовательных организаций, без уважительных причин). Проведено 12 рейдов по исполнению Закона Иркутской области № 38-оз от 2010 года, составлено 10 протоколов по ч.2 ст.3 ЗИО №38-ОЗ от 08.06.2010 года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о наложении на родителей административного наказания в виде штрафа.</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было рассмотрено 85 протоколов об административном правонарушении, из них 13 – в отношении НЛ из них: 2 – прекращены по истечении срока давности привлечения к административной ответственности, по 11 вынесены постановления о назначении административного наказания в виде штрафа на сумму 110000 рублей (взыскано по 4 на сумму 11000 руб.)  По статьям рассмотренные административные протоколы подразделяются:  по ч. 1 ст. 20.20 КоАП РФ – 3 (потребление алкогольной продукции в общественном месте), по гл. 12 КоАП РФ – 6 (в области дорожного движения), по ч. 1 ст. 6.8 КоАП РФ – 3 (незаконный оборот наркотических средств), 1 – по ст. 20.21 КоАП РФ, 70 – в отношении родителей (законных представителей) НЛ, из них: 1 – прекращен по истечении срока давности привлечения к административной ответственности, по 69 вынесены постановления о назначении административного наказания:  в виде предупреждения по 10 протоколам, в виде штрафа 59 на сумму 28260 рублей, взыскано штрафов 31 на сумму 25332 рубля. По статьям рассмотренные административные протоколы подразделяются: по ч. 1 ст. 5.35 КоАП РФ – 51 (неисполнение родителями (законными представителями) НЛ обязанностей по содержанию и воспитанию НЛ), по ст. 20.22 КоАП РФ – 8 (потребление НЛ алкогольной </w:t>
      </w:r>
      <w:r w:rsidRPr="0009364F">
        <w:rPr>
          <w:color w:val="000000" w:themeColor="text1"/>
        </w:rPr>
        <w:lastRenderedPageBreak/>
        <w:t>продукции в возрасте до 16 лет), по ч. 2 ст. 3 ЗИО №38-оз от 08.06.2010 года – 10 (комендантский час).</w:t>
      </w:r>
    </w:p>
    <w:p w:rsidR="00AD2C15" w:rsidRPr="0009364F" w:rsidRDefault="00AD2C15" w:rsidP="0009364F">
      <w:pPr>
        <w:ind w:firstLine="567"/>
        <w:jc w:val="both"/>
        <w:rPr>
          <w:color w:val="000000" w:themeColor="text1"/>
        </w:rPr>
      </w:pPr>
      <w:r w:rsidRPr="0009364F">
        <w:rPr>
          <w:color w:val="000000" w:themeColor="text1"/>
        </w:rPr>
        <w:t xml:space="preserve">На профилактическом учёте в КДН и ЗП на 01.01.2019г. состоит 28 несовершеннолетних в </w:t>
      </w:r>
      <w:proofErr w:type="spellStart"/>
      <w:r w:rsidRPr="0009364F">
        <w:rPr>
          <w:color w:val="000000" w:themeColor="text1"/>
        </w:rPr>
        <w:t>т.ч</w:t>
      </w:r>
      <w:proofErr w:type="spellEnd"/>
      <w:r w:rsidRPr="0009364F">
        <w:rPr>
          <w:color w:val="000000" w:themeColor="text1"/>
        </w:rPr>
        <w:t xml:space="preserve">. 3 НЛ, находящиеся под опекой, за алогичный период 2017 года – 31 несовершеннолетний в. </w:t>
      </w:r>
      <w:proofErr w:type="spellStart"/>
      <w:r w:rsidRPr="0009364F">
        <w:rPr>
          <w:color w:val="000000" w:themeColor="text1"/>
        </w:rPr>
        <w:t>т.ч</w:t>
      </w:r>
      <w:proofErr w:type="spellEnd"/>
      <w:r w:rsidRPr="0009364F">
        <w:rPr>
          <w:color w:val="000000" w:themeColor="text1"/>
        </w:rPr>
        <w:t>. 1 НЛ, находящийся под опекой. За 12 месяцев 2018 года было поставлено 22 несовершеннолетних (2017 – 34 НЛ), снято с учета – 26 несовершеннолетних (2017 – 25 НЛ). По сравнению с АППГ произошло снижение поставленных на учет несовершеннолетних и незначительный рост снятых с учета. Количество несовершеннолетних, состоящих на учете в возрасте от 14 до 18 лет составляет 24 человека, в возрасте до 14 лет – 4 человека.</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1 несовершеннолетний был помещен в ЦВСНП при ГУ МВД РФ г. Иркутска на 30 суток по представлению ПДН ОП-2 (дислокация </w:t>
      </w:r>
      <w:proofErr w:type="spellStart"/>
      <w:r w:rsidRPr="0009364F">
        <w:rPr>
          <w:color w:val="000000" w:themeColor="text1"/>
        </w:rPr>
        <w:t>р.п</w:t>
      </w:r>
      <w:proofErr w:type="spellEnd"/>
      <w:r w:rsidRPr="0009364F">
        <w:rPr>
          <w:color w:val="000000" w:themeColor="text1"/>
        </w:rPr>
        <w:t>. Усть-Уда) (АППГ 2 НЛ).</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в адрес КДН и ЗП поступило 10 постановлений об отказе в возбуждении уголовного дела в отношении несовершеннолетних, из них по факту самовольных уходов несовершеннолетних из семей – 4, по факту ухода из государственных организаций – 2, по факту совершения преступлений несовершеннолетними, не достигшими возраста привлечения к уголовной ответственности - 4. По каждому факту ухода несовершеннолетних комиссией выяснялись причины, способствующие самовольным уходам, по каждому факту ухода принимались меры профилактического характера. </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5 человек были лишены родительских прав. </w:t>
      </w:r>
    </w:p>
    <w:p w:rsidR="00AD2C15" w:rsidRPr="0009364F" w:rsidRDefault="00AD2C15" w:rsidP="0009364F">
      <w:pPr>
        <w:ind w:firstLine="567"/>
        <w:jc w:val="both"/>
        <w:rPr>
          <w:color w:val="000000" w:themeColor="text1"/>
        </w:rPr>
      </w:pPr>
      <w:r w:rsidRPr="0009364F">
        <w:rPr>
          <w:color w:val="000000" w:themeColor="text1"/>
        </w:rPr>
        <w:t xml:space="preserve">За 12 месяцев 2018 года КДН и ЗП совместно с органами системы профилактики безнадзорности и правонарушений несовершеннолетних были проведены профилактические мероприятия: «Сохрани ребенку жизнь» (апрель, декабрь), «Каждого ребенка за парту», рейды по комендантскому часу, единый информационный день по содействию занятости несовершеннолетним, состоящим на учете в Банке данных СОП, день открытых дверей в КДН и ЗП в рамках Всероссийского дня правовой помощи детям, посещение в рамках рейдов семей, состоящих на профилактическом учете с проверкой условий жизни несовершеннолетних, проведением профилактических бесед, вручением листовок, памяток: «Детский травматизм в летний период», «Ответственность за оставление ребенка одного дома», «Асфиксия у детей до 1 года», на тему пожарной безопасности и др., выявление семей, находящихся в социально опасном положении и постановка их на учет в банк данных СОП. В рамках областной недели правовых знаний, приуроченной к Всемирному дню прав человека и дню Конституции РФ в ГОКУ ИО «Специальная (коррекционная) школа </w:t>
      </w:r>
      <w:proofErr w:type="spellStart"/>
      <w:r w:rsidRPr="0009364F">
        <w:rPr>
          <w:color w:val="000000" w:themeColor="text1"/>
        </w:rPr>
        <w:t>р.п</w:t>
      </w:r>
      <w:proofErr w:type="spellEnd"/>
      <w:r w:rsidRPr="0009364F">
        <w:rPr>
          <w:color w:val="000000" w:themeColor="text1"/>
        </w:rPr>
        <w:t xml:space="preserve">. Усть-Уда» проведена с учащимися школы беседа на темы: «Права несовершеннолетних» и «Конституция РФ». На базе ОГБУСО «Комплексный центр социального обслуживания населения </w:t>
      </w:r>
      <w:proofErr w:type="spellStart"/>
      <w:r w:rsidRPr="0009364F">
        <w:rPr>
          <w:color w:val="000000" w:themeColor="text1"/>
        </w:rPr>
        <w:t>Усть-Удинского</w:t>
      </w:r>
      <w:proofErr w:type="spellEnd"/>
      <w:r w:rsidRPr="0009364F">
        <w:rPr>
          <w:color w:val="000000" w:themeColor="text1"/>
        </w:rPr>
        <w:t xml:space="preserve"> района» проведен семинар по вопросу «Работа участковых специалистов по социальной работе как фактор профилактики семейного неблагополучия». В преддверии нового года несовершеннолетним, состоящим на профилактическом учете и детям, проживающим в семьях, находящихся в социально опасном положении вручены новогодние подарки. Также несовершеннолетним и семьям, состоящим на учете в Банке данных СОП оказана различна помощь от субъектов системы профилактики безнадзорности и правонарушений несовершеннолетних (материальная помощь, помощь вещами, консультационная помощь, помощь в трудоустройстве, социальная помощь, помощь в получении паспорта, оформлении прописки и т.д.).</w:t>
      </w:r>
    </w:p>
    <w:p w:rsidR="00AD2C15" w:rsidRPr="0009364F" w:rsidRDefault="00AD2C15" w:rsidP="0009364F">
      <w:pPr>
        <w:autoSpaceDE w:val="0"/>
        <w:autoSpaceDN w:val="0"/>
        <w:adjustRightInd w:val="0"/>
        <w:jc w:val="both"/>
        <w:rPr>
          <w:b/>
        </w:rPr>
      </w:pPr>
    </w:p>
    <w:p w:rsidR="00945C97" w:rsidRPr="0009364F" w:rsidRDefault="00945C97" w:rsidP="0009364F">
      <w:pPr>
        <w:autoSpaceDE w:val="0"/>
        <w:autoSpaceDN w:val="0"/>
        <w:adjustRightInd w:val="0"/>
        <w:jc w:val="both"/>
        <w:rPr>
          <w:b/>
        </w:rPr>
      </w:pPr>
      <w:r w:rsidRPr="0009364F">
        <w:rPr>
          <w:b/>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E91F32" w:rsidRPr="0009364F" w:rsidRDefault="00E91F32" w:rsidP="0009364F">
      <w:pPr>
        <w:autoSpaceDE w:val="0"/>
        <w:autoSpaceDN w:val="0"/>
        <w:adjustRightInd w:val="0"/>
        <w:jc w:val="both"/>
      </w:pPr>
      <w:r w:rsidRPr="0009364F">
        <w:t xml:space="preserve">Основными направлениями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w:t>
      </w:r>
      <w:proofErr w:type="spellStart"/>
      <w:r w:rsidRPr="0009364F">
        <w:t>Усть-Удинского</w:t>
      </w:r>
      <w:proofErr w:type="spellEnd"/>
      <w:r w:rsidRPr="0009364F">
        <w:t xml:space="preserve"> района в 2019 году должны стать:</w:t>
      </w:r>
    </w:p>
    <w:p w:rsidR="00E91F32" w:rsidRPr="0009364F" w:rsidRDefault="00E91F32" w:rsidP="0009364F">
      <w:pPr>
        <w:autoSpaceDE w:val="0"/>
        <w:autoSpaceDN w:val="0"/>
        <w:adjustRightInd w:val="0"/>
        <w:jc w:val="both"/>
      </w:pPr>
      <w:r w:rsidRPr="0009364F">
        <w:lastRenderedPageBreak/>
        <w:t>-активизация общественного движения обучающихся в образовательных организациях ( продолжение развития волонтерского движения);</w:t>
      </w:r>
    </w:p>
    <w:p w:rsidR="00E91F32" w:rsidRPr="0009364F" w:rsidRDefault="00E91F32" w:rsidP="0009364F">
      <w:pPr>
        <w:autoSpaceDE w:val="0"/>
        <w:autoSpaceDN w:val="0"/>
        <w:adjustRightInd w:val="0"/>
        <w:jc w:val="both"/>
      </w:pPr>
      <w:r w:rsidRPr="0009364F">
        <w:t>- формирование правового сознания несовершеннолетних;</w:t>
      </w:r>
    </w:p>
    <w:p w:rsidR="00E91F32" w:rsidRPr="0009364F" w:rsidRDefault="00E91F32" w:rsidP="0009364F">
      <w:pPr>
        <w:autoSpaceDE w:val="0"/>
        <w:autoSpaceDN w:val="0"/>
        <w:adjustRightInd w:val="0"/>
        <w:jc w:val="both"/>
      </w:pPr>
      <w:r w:rsidRPr="0009364F">
        <w:t>- индивидуальная работа среди семей с высоким социальным риском.</w:t>
      </w:r>
    </w:p>
    <w:p w:rsidR="00945C97" w:rsidRPr="0009364F" w:rsidRDefault="00945C97" w:rsidP="0009364F">
      <w:pPr>
        <w:autoSpaceDE w:val="0"/>
        <w:autoSpaceDN w:val="0"/>
        <w:adjustRightInd w:val="0"/>
        <w:jc w:val="both"/>
        <w:rPr>
          <w:b/>
        </w:rPr>
      </w:pPr>
      <w:r w:rsidRPr="0009364F">
        <w:rPr>
          <w:b/>
        </w:rPr>
        <w:t>Раздел IV. О просветительской деятельности субъектов системы профилактики, взаимодействии с институтами гражданского общества.</w:t>
      </w:r>
    </w:p>
    <w:p w:rsidR="00945C97" w:rsidRPr="0009364F" w:rsidRDefault="00945C97" w:rsidP="0009364F">
      <w:pPr>
        <w:autoSpaceDE w:val="0"/>
        <w:autoSpaceDN w:val="0"/>
        <w:adjustRightInd w:val="0"/>
        <w:jc w:val="both"/>
        <w:rPr>
          <w:b/>
        </w:rPr>
      </w:pPr>
      <w:r w:rsidRPr="0009364F">
        <w:rPr>
          <w:b/>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E91F32" w:rsidRPr="0009364F" w:rsidRDefault="00E91F32" w:rsidP="0009364F">
      <w:pPr>
        <w:autoSpaceDE w:val="0"/>
        <w:autoSpaceDN w:val="0"/>
        <w:adjustRightInd w:val="0"/>
        <w:jc w:val="both"/>
      </w:pPr>
      <w:r w:rsidRPr="0009364F">
        <w:t xml:space="preserve">На территории </w:t>
      </w:r>
      <w:proofErr w:type="spellStart"/>
      <w:r w:rsidRPr="0009364F">
        <w:t>Усть-Удинского</w:t>
      </w:r>
      <w:proofErr w:type="spellEnd"/>
      <w:r w:rsidRPr="0009364F">
        <w:t xml:space="preserve"> района действуют две общественные организации</w:t>
      </w:r>
      <w:r w:rsidR="006D330E" w:rsidRPr="0009364F">
        <w:t>:</w:t>
      </w:r>
    </w:p>
    <w:p w:rsidR="00E91F32" w:rsidRPr="0009364F" w:rsidRDefault="00E91F32" w:rsidP="0009364F">
      <w:pPr>
        <w:autoSpaceDE w:val="0"/>
        <w:autoSpaceDN w:val="0"/>
        <w:adjustRightInd w:val="0"/>
        <w:jc w:val="both"/>
      </w:pPr>
      <w:r w:rsidRPr="0009364F">
        <w:t>- Совет женщин;</w:t>
      </w:r>
    </w:p>
    <w:p w:rsidR="00E91F32" w:rsidRPr="0009364F" w:rsidRDefault="00E91F32" w:rsidP="0009364F">
      <w:pPr>
        <w:autoSpaceDE w:val="0"/>
        <w:autoSpaceDN w:val="0"/>
        <w:adjustRightInd w:val="0"/>
        <w:jc w:val="both"/>
      </w:pPr>
      <w:r w:rsidRPr="0009364F">
        <w:t xml:space="preserve">-Совет ветеранов. </w:t>
      </w:r>
    </w:p>
    <w:p w:rsidR="00E91F32" w:rsidRPr="0009364F" w:rsidRDefault="00E91F32" w:rsidP="0009364F">
      <w:pPr>
        <w:autoSpaceDE w:val="0"/>
        <w:autoSpaceDN w:val="0"/>
        <w:adjustRightInd w:val="0"/>
        <w:jc w:val="both"/>
      </w:pPr>
      <w:r w:rsidRPr="0009364F">
        <w:t>Они совместно с образовательными организациями проводят работу патриотической направленности</w:t>
      </w:r>
      <w:r w:rsidR="006D330E" w:rsidRPr="0009364F">
        <w:t xml:space="preserve"> среди обучающихся</w:t>
      </w:r>
      <w:r w:rsidRPr="0009364F">
        <w:t xml:space="preserve">, кроме того руководитель Совета женщин является руководителем патриотического </w:t>
      </w:r>
      <w:r w:rsidR="0020324E">
        <w:t>отряда</w:t>
      </w:r>
      <w:r w:rsidRPr="0009364F">
        <w:t xml:space="preserve"> «Наследники».</w:t>
      </w:r>
      <w:r w:rsidR="0020324E">
        <w:t xml:space="preserve"> «Наследники» ведут работу по краеведению, изучают жизнь и творчество писателя- земляка В.Г. Распутина, проводят акции помощи ветеранам ВОВ</w:t>
      </w:r>
      <w:r w:rsidR="00955CF1">
        <w:t xml:space="preserve"> и вдовам ветеранов.</w:t>
      </w:r>
    </w:p>
    <w:p w:rsidR="00945C97" w:rsidRPr="0009364F" w:rsidRDefault="00945C97" w:rsidP="0009364F">
      <w:pPr>
        <w:autoSpaceDE w:val="0"/>
        <w:autoSpaceDN w:val="0"/>
        <w:adjustRightInd w:val="0"/>
        <w:jc w:val="both"/>
        <w:rPr>
          <w:b/>
        </w:rPr>
      </w:pPr>
      <w:r w:rsidRPr="0009364F">
        <w:rPr>
          <w:b/>
        </w:rPr>
        <w:t>Глава 2. Об участии добровольческих (волонтерских) организаций в профилактической работе с несовершеннолетними и (или) их семьями.</w:t>
      </w:r>
    </w:p>
    <w:p w:rsidR="006D330E" w:rsidRPr="0009364F" w:rsidRDefault="006D330E" w:rsidP="0009364F">
      <w:pPr>
        <w:ind w:right="283" w:firstLine="708"/>
        <w:jc w:val="both"/>
      </w:pPr>
      <w:r w:rsidRPr="0009364F">
        <w:t>В образовательных организациях района образованы добровольные волонтерские отряды. В целях вовлечения подростков и молодежи района в волонтерскую деятельность, направленную на защиту окружающей среды и решение экологических проблем, формирования экологической культуры, исполнитель региональной системы по патриотическому воспитанию с отрядом «Юные патриоты» проводили уборку придомовых участков, принадлежащих пожилым людям, нуждающимся в помощи.</w:t>
      </w:r>
    </w:p>
    <w:p w:rsidR="0009364F" w:rsidRPr="0009364F" w:rsidRDefault="0009364F" w:rsidP="0009364F">
      <w:pPr>
        <w:pStyle w:val="a4"/>
        <w:tabs>
          <w:tab w:val="left" w:pos="0"/>
          <w:tab w:val="left" w:pos="567"/>
        </w:tabs>
        <w:ind w:left="0"/>
        <w:jc w:val="both"/>
      </w:pPr>
      <w:r w:rsidRPr="0009364F">
        <w:tab/>
        <w:t>В рамках Года волонтера, совместно с районной Думой, организована акция «Передай добро по кругу», включающая цикл мероприятий по всему району. Театрализованный отчет по акции прошел в Доме культуры.</w:t>
      </w:r>
    </w:p>
    <w:p w:rsidR="006D330E" w:rsidRPr="0009364F" w:rsidRDefault="006D330E" w:rsidP="0009364F">
      <w:pPr>
        <w:autoSpaceDE w:val="0"/>
        <w:autoSpaceDN w:val="0"/>
        <w:adjustRightInd w:val="0"/>
        <w:jc w:val="both"/>
        <w:rPr>
          <w:b/>
        </w:rPr>
      </w:pPr>
    </w:p>
    <w:p w:rsidR="00945C97" w:rsidRPr="0009364F" w:rsidRDefault="00945C97" w:rsidP="0009364F">
      <w:pPr>
        <w:autoSpaceDE w:val="0"/>
        <w:autoSpaceDN w:val="0"/>
        <w:adjustRightInd w:val="0"/>
        <w:jc w:val="both"/>
        <w:rPr>
          <w:b/>
        </w:rPr>
      </w:pPr>
      <w:r w:rsidRPr="0009364F">
        <w:rPr>
          <w:b/>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9A19E8" w:rsidRPr="0009364F" w:rsidRDefault="009A19E8" w:rsidP="009A19E8">
      <w:pPr>
        <w:pStyle w:val="a4"/>
        <w:ind w:left="0" w:firstLine="708"/>
        <w:jc w:val="both"/>
      </w:pPr>
      <w:r w:rsidRPr="0009364F">
        <w:t xml:space="preserve">Администрацией ОГБУСО «Комплексный центр социального обслуживания населения </w:t>
      </w:r>
      <w:proofErr w:type="spellStart"/>
      <w:r w:rsidRPr="0009364F">
        <w:t>Усть-Удинского</w:t>
      </w:r>
      <w:proofErr w:type="spellEnd"/>
      <w:r w:rsidRPr="0009364F">
        <w:t xml:space="preserve"> района» 29.01.2018 года организовано и проведено межведомственное рабочее совещание по организации работы участковых специалистов в муниципальных образованиях </w:t>
      </w:r>
      <w:proofErr w:type="spellStart"/>
      <w:r w:rsidRPr="0009364F">
        <w:t>Усть-Удинского</w:t>
      </w:r>
      <w:proofErr w:type="spellEnd"/>
      <w:r w:rsidRPr="0009364F">
        <w:t xml:space="preserve"> района. В рабочем совещании приняли участие заместитель мэра </w:t>
      </w:r>
      <w:proofErr w:type="spellStart"/>
      <w:r w:rsidRPr="0009364F">
        <w:t>Усть-Удинского</w:t>
      </w:r>
      <w:proofErr w:type="spellEnd"/>
      <w:r w:rsidRPr="0009364F">
        <w:t xml:space="preserve"> района по социальным вопросам Черных О.И., начальник ОГКУ «Управление социальной защиты по </w:t>
      </w:r>
      <w:proofErr w:type="spellStart"/>
      <w:r w:rsidRPr="0009364F">
        <w:t>Усть-Удинскому</w:t>
      </w:r>
      <w:proofErr w:type="spellEnd"/>
      <w:r w:rsidRPr="0009364F">
        <w:t xml:space="preserve"> району» Чемезова В.Н., и специалисты управления, главы администраций муниципальных образований района, заведующие отделениями и специалисты комплексного центра, участковые специалисты по социальной работе, реализующие технологию доступной социальной помощи населению. </w:t>
      </w:r>
    </w:p>
    <w:p w:rsidR="009A19E8" w:rsidRPr="0009364F" w:rsidRDefault="009A19E8" w:rsidP="009A19E8">
      <w:pPr>
        <w:pStyle w:val="a4"/>
        <w:ind w:left="0" w:firstLine="708"/>
        <w:jc w:val="both"/>
      </w:pPr>
      <w:r w:rsidRPr="0009364F">
        <w:t xml:space="preserve">Рабочая встреча специалистов отделения со специалистами ОГКУ «Управления социальной защиты населения по </w:t>
      </w:r>
      <w:proofErr w:type="spellStart"/>
      <w:r w:rsidRPr="0009364F">
        <w:t>Усть-Удинскому</w:t>
      </w:r>
      <w:proofErr w:type="spellEnd"/>
      <w:r w:rsidRPr="0009364F">
        <w:t xml:space="preserve"> району по вопросам своевременного назначения мер социальной поддержки состоялась 11.06.2018 года, 01.08.2018 года. В форме «живого» диалога были рассмотрены вопросы по изменению законодательства в части обеспечения мерами социальной поддержки граждан разных категорий, вопросы по социально-демографической ситуации в каждом конкретном поселении, вопросы по технологии работы специалистов по социальной работе в условиях сельской местности.</w:t>
      </w:r>
      <w:r>
        <w:t xml:space="preserve"> </w:t>
      </w:r>
      <w:r w:rsidRPr="0009364F">
        <w:t>По итогам рабочего совещания выработан единый алгоритм работы, включающий в себя постоянный мониторинг ситуации, оперативное принятие решений, своевременный обмен информацией со специалистами межведомственных структур.</w:t>
      </w:r>
    </w:p>
    <w:p w:rsidR="009A19E8" w:rsidRPr="0009364F" w:rsidRDefault="009A19E8" w:rsidP="009A19E8">
      <w:pPr>
        <w:pStyle w:val="a4"/>
        <w:ind w:left="0" w:firstLine="708"/>
        <w:jc w:val="both"/>
      </w:pPr>
      <w:r w:rsidRPr="0009364F">
        <w:lastRenderedPageBreak/>
        <w:t>17.12.2018 года рабочее совещание по организации работы с семьями в праздничные и выходные дни.</w:t>
      </w:r>
    </w:p>
    <w:p w:rsidR="009A19E8" w:rsidRPr="0009364F" w:rsidRDefault="009A19E8" w:rsidP="009A19E8">
      <w:pPr>
        <w:pStyle w:val="a4"/>
        <w:ind w:left="0" w:firstLine="708"/>
        <w:jc w:val="both"/>
      </w:pPr>
      <w:r w:rsidRPr="0009364F">
        <w:t xml:space="preserve">20 июля 2018 года специалисты отделения приняли участие в рабочем семинаре по обмену опытом, который состоялся на базе ОГБУСО «Комплексный центр </w:t>
      </w:r>
      <w:proofErr w:type="spellStart"/>
      <w:r w:rsidRPr="0009364F">
        <w:t>Усть-Удинского</w:t>
      </w:r>
      <w:proofErr w:type="spellEnd"/>
      <w:r w:rsidRPr="0009364F">
        <w:t xml:space="preserve"> района».</w:t>
      </w:r>
    </w:p>
    <w:p w:rsidR="009A19E8" w:rsidRPr="0009364F" w:rsidRDefault="009A19E8" w:rsidP="009A19E8">
      <w:pPr>
        <w:pStyle w:val="a4"/>
        <w:ind w:left="0" w:firstLine="708"/>
        <w:jc w:val="both"/>
      </w:pPr>
      <w:r w:rsidRPr="0009364F">
        <w:t xml:space="preserve">Приняли участие в работе зонального семинара со специалистами территориальных управлений социальной защиты населения и специалистов учреждений социального обслуживания «Доступность и эффективность предоставления мер социальной поддержки», который состоялся 11-12 сентября 2018 года. Также принимали участие в Областной конференции «Проблемы семейного насилия в Иркутской области. Современные технологии поддержки семей и детей, пострадавших от насилия» 14 сентября. </w:t>
      </w:r>
    </w:p>
    <w:p w:rsidR="009A19E8" w:rsidRPr="0009364F" w:rsidRDefault="009A19E8" w:rsidP="009A19E8">
      <w:pPr>
        <w:widowControl w:val="0"/>
        <w:autoSpaceDE w:val="0"/>
        <w:autoSpaceDN w:val="0"/>
        <w:adjustRightInd w:val="0"/>
        <w:ind w:firstLine="708"/>
        <w:jc w:val="both"/>
      </w:pPr>
      <w:r w:rsidRPr="0009364F">
        <w:t>В декабре 2018 года 3 человека из числа педагогов</w:t>
      </w:r>
      <w:r>
        <w:t xml:space="preserve"> </w:t>
      </w:r>
      <w:r w:rsidRPr="0009364F">
        <w:t xml:space="preserve">по патриотическому воспитанию </w:t>
      </w:r>
      <w:r w:rsidR="00F044E0">
        <w:t>образовательных организаций</w:t>
      </w:r>
      <w:r w:rsidR="00F044E0" w:rsidRPr="0009364F">
        <w:t xml:space="preserve"> </w:t>
      </w:r>
      <w:r w:rsidRPr="0009364F">
        <w:t>приняли участие в областном слёте военно-патриотических организаций для руководителей патриотических организаций, инструкторов и директоров патриотических клубов и секций, специалистов региональной системы патриотического воспитания, педагогов, активистов. Каждому участнику слета были выданы сертификаты. Знания, полученные ходе проведения слёта, специалисты планируют применять при организации работы в сфере патриотического воспитания.</w:t>
      </w:r>
    </w:p>
    <w:p w:rsidR="0077146D" w:rsidRDefault="0077146D" w:rsidP="0009364F">
      <w:pPr>
        <w:autoSpaceDE w:val="0"/>
        <w:autoSpaceDN w:val="0"/>
        <w:adjustRightInd w:val="0"/>
        <w:jc w:val="both"/>
        <w:rPr>
          <w:b/>
        </w:rPr>
      </w:pPr>
    </w:p>
    <w:p w:rsidR="00F044E0" w:rsidRPr="00F044E0" w:rsidRDefault="00F044E0" w:rsidP="0009364F">
      <w:pPr>
        <w:autoSpaceDE w:val="0"/>
        <w:autoSpaceDN w:val="0"/>
        <w:adjustRightInd w:val="0"/>
        <w:jc w:val="both"/>
      </w:pPr>
      <w:r w:rsidRPr="00F044E0">
        <w:t xml:space="preserve">Ответственный секретарь КДН и ЗП </w:t>
      </w:r>
    </w:p>
    <w:p w:rsidR="00F044E0" w:rsidRPr="00F044E0" w:rsidRDefault="00F044E0" w:rsidP="0009364F">
      <w:pPr>
        <w:autoSpaceDE w:val="0"/>
        <w:autoSpaceDN w:val="0"/>
        <w:adjustRightInd w:val="0"/>
        <w:jc w:val="both"/>
      </w:pPr>
      <w:r w:rsidRPr="00F044E0">
        <w:t xml:space="preserve">районного муниципального образования </w:t>
      </w:r>
    </w:p>
    <w:p w:rsidR="00F044E0" w:rsidRPr="00F044E0" w:rsidRDefault="00F044E0" w:rsidP="0009364F">
      <w:pPr>
        <w:autoSpaceDE w:val="0"/>
        <w:autoSpaceDN w:val="0"/>
        <w:adjustRightInd w:val="0"/>
        <w:jc w:val="both"/>
      </w:pPr>
      <w:r w:rsidRPr="00F044E0">
        <w:t>«</w:t>
      </w:r>
      <w:proofErr w:type="spellStart"/>
      <w:r w:rsidRPr="00F044E0">
        <w:t>Усть-Удинский</w:t>
      </w:r>
      <w:proofErr w:type="spellEnd"/>
      <w:r w:rsidRPr="00F044E0">
        <w:t xml:space="preserve"> район»</w:t>
      </w:r>
      <w:r>
        <w:t xml:space="preserve">                                                           Н.А. </w:t>
      </w:r>
      <w:proofErr w:type="spellStart"/>
      <w:r>
        <w:t>Торгонина</w:t>
      </w:r>
      <w:proofErr w:type="spellEnd"/>
    </w:p>
    <w:sectPr w:rsidR="00F044E0" w:rsidRPr="00F044E0" w:rsidSect="004026F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86" w:rsidRDefault="000C5C86" w:rsidP="006057BC">
      <w:r>
        <w:separator/>
      </w:r>
    </w:p>
  </w:endnote>
  <w:endnote w:type="continuationSeparator" w:id="0">
    <w:p w:rsidR="000C5C86" w:rsidRDefault="000C5C86" w:rsidP="0060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86" w:rsidRDefault="000C5C86" w:rsidP="006057BC">
      <w:r>
        <w:separator/>
      </w:r>
    </w:p>
  </w:footnote>
  <w:footnote w:type="continuationSeparator" w:id="0">
    <w:p w:rsidR="000C5C86" w:rsidRDefault="000C5C86" w:rsidP="00605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D6C"/>
    <w:multiLevelType w:val="hybridMultilevel"/>
    <w:tmpl w:val="00002CD6"/>
    <w:lvl w:ilvl="0" w:tplc="000072AE">
      <w:start w:val="1"/>
      <w:numFmt w:val="bullet"/>
      <w:lvlText w:val="С"/>
      <w:lvlJc w:val="left"/>
      <w:pPr>
        <w:tabs>
          <w:tab w:val="num" w:pos="720"/>
        </w:tabs>
        <w:ind w:left="720" w:hanging="360"/>
      </w:pPr>
    </w:lvl>
    <w:lvl w:ilvl="1" w:tplc="00006952">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8037B6"/>
    <w:multiLevelType w:val="hybridMultilevel"/>
    <w:tmpl w:val="E4A4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6A26"/>
    <w:multiLevelType w:val="multilevel"/>
    <w:tmpl w:val="17D0D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C2359"/>
    <w:multiLevelType w:val="multilevel"/>
    <w:tmpl w:val="866666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010E2"/>
    <w:multiLevelType w:val="multilevel"/>
    <w:tmpl w:val="B28C5774"/>
    <w:lvl w:ilvl="0">
      <w:start w:val="1"/>
      <w:numFmt w:val="decimal"/>
      <w:lvlText w:val="%1)"/>
      <w:lvlJc w:val="left"/>
      <w:rPr>
        <w:rFonts w:ascii="Sylfaen" w:eastAsia="Times New Roman" w:hAnsi="Sylfaen" w:cs="Sylfae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E10663"/>
    <w:multiLevelType w:val="hybridMultilevel"/>
    <w:tmpl w:val="898E7D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0F7F09"/>
    <w:multiLevelType w:val="hybridMultilevel"/>
    <w:tmpl w:val="B8D67390"/>
    <w:lvl w:ilvl="0" w:tplc="8D2C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F57641"/>
    <w:multiLevelType w:val="hybridMultilevel"/>
    <w:tmpl w:val="C2745A8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D7242E"/>
    <w:multiLevelType w:val="hybridMultilevel"/>
    <w:tmpl w:val="C6343B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C850B0"/>
    <w:multiLevelType w:val="hybridMultilevel"/>
    <w:tmpl w:val="17D2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E2840"/>
    <w:multiLevelType w:val="hybridMultilevel"/>
    <w:tmpl w:val="B3AA1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91BA0"/>
    <w:multiLevelType w:val="multilevel"/>
    <w:tmpl w:val="BE845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1C70A7"/>
    <w:multiLevelType w:val="hybridMultilevel"/>
    <w:tmpl w:val="12D4B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01A37"/>
    <w:multiLevelType w:val="hybridMultilevel"/>
    <w:tmpl w:val="DC6CB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D5D12"/>
    <w:multiLevelType w:val="multilevel"/>
    <w:tmpl w:val="7EB42CB6"/>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27A06C3E"/>
    <w:multiLevelType w:val="hybridMultilevel"/>
    <w:tmpl w:val="8D2AF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C4097"/>
    <w:multiLevelType w:val="multilevel"/>
    <w:tmpl w:val="36442424"/>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5F71C0"/>
    <w:multiLevelType w:val="hybridMultilevel"/>
    <w:tmpl w:val="25FEF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11CBD"/>
    <w:multiLevelType w:val="hybridMultilevel"/>
    <w:tmpl w:val="D3305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632DAE"/>
    <w:multiLevelType w:val="hybridMultilevel"/>
    <w:tmpl w:val="5A668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1C7A93"/>
    <w:multiLevelType w:val="hybridMultilevel"/>
    <w:tmpl w:val="1CC89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453FC0"/>
    <w:multiLevelType w:val="hybridMultilevel"/>
    <w:tmpl w:val="3870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2032F"/>
    <w:multiLevelType w:val="hybridMultilevel"/>
    <w:tmpl w:val="61C8A54A"/>
    <w:lvl w:ilvl="0" w:tplc="AD529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F6534E"/>
    <w:multiLevelType w:val="multilevel"/>
    <w:tmpl w:val="407C591E"/>
    <w:lvl w:ilvl="0">
      <w:start w:val="1"/>
      <w:numFmt w:val="decimal"/>
      <w:lvlText w:val="%1."/>
      <w:lvlJc w:val="left"/>
      <w:pPr>
        <w:ind w:left="450" w:hanging="450"/>
      </w:pPr>
      <w:rPr>
        <w:rFonts w:hint="default"/>
      </w:rPr>
    </w:lvl>
    <w:lvl w:ilvl="1">
      <w:start w:val="6"/>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496A2087"/>
    <w:multiLevelType w:val="multilevel"/>
    <w:tmpl w:val="1BA6389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9BE512B"/>
    <w:multiLevelType w:val="multilevel"/>
    <w:tmpl w:val="3A846D92"/>
    <w:lvl w:ilvl="0">
      <w:start w:val="1"/>
      <w:numFmt w:val="bullet"/>
      <w:lvlText w:val="-"/>
      <w:lvlJc w:val="left"/>
      <w:rPr>
        <w:rFonts w:ascii="Sylfaen" w:eastAsia="Times New Roman" w:hAnsi="Sylfaen"/>
        <w:b w:val="0"/>
        <w:i w:val="0"/>
        <w:smallCaps w:val="0"/>
        <w:strike w:val="0"/>
        <w:color w:val="000000"/>
        <w:spacing w:val="0"/>
        <w:w w:val="100"/>
        <w:position w:val="0"/>
        <w:sz w:val="16"/>
        <w:u w:val="none"/>
      </w:rPr>
    </w:lvl>
    <w:lvl w:ilvl="1">
      <w:start w:val="1"/>
      <w:numFmt w:val="decimal"/>
      <w:lvlText w:val="%2."/>
      <w:lvlJc w:val="left"/>
      <w:rPr>
        <w:rFonts w:ascii="Sylfaen" w:eastAsia="Times New Roman" w:hAnsi="Sylfaen" w:cs="Sylfae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C151744"/>
    <w:multiLevelType w:val="hybridMultilevel"/>
    <w:tmpl w:val="8F621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012B8C"/>
    <w:multiLevelType w:val="multilevel"/>
    <w:tmpl w:val="37C26F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CE11DC"/>
    <w:multiLevelType w:val="multilevel"/>
    <w:tmpl w:val="D262815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15E36"/>
    <w:multiLevelType w:val="multilevel"/>
    <w:tmpl w:val="0B9E2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BD15E4"/>
    <w:multiLevelType w:val="hybridMultilevel"/>
    <w:tmpl w:val="0884FA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0A84518"/>
    <w:multiLevelType w:val="multilevel"/>
    <w:tmpl w:val="AFD28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6931CF"/>
    <w:multiLevelType w:val="multilevel"/>
    <w:tmpl w:val="036C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672628E"/>
    <w:multiLevelType w:val="hybridMultilevel"/>
    <w:tmpl w:val="517A4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200991"/>
    <w:multiLevelType w:val="multilevel"/>
    <w:tmpl w:val="5FC8F23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9F4A99"/>
    <w:multiLevelType w:val="multilevel"/>
    <w:tmpl w:val="022EEA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5EC1ED3"/>
    <w:multiLevelType w:val="multilevel"/>
    <w:tmpl w:val="77BA8706"/>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D81358"/>
    <w:multiLevelType w:val="hybridMultilevel"/>
    <w:tmpl w:val="9280B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A962E21"/>
    <w:multiLevelType w:val="hybridMultilevel"/>
    <w:tmpl w:val="17D23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3100C6"/>
    <w:multiLevelType w:val="hybridMultilevel"/>
    <w:tmpl w:val="CADE2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0"/>
  </w:num>
  <w:num w:numId="4">
    <w:abstractNumId w:val="1"/>
  </w:num>
  <w:num w:numId="5">
    <w:abstractNumId w:val="5"/>
  </w:num>
  <w:num w:numId="6">
    <w:abstractNumId w:val="27"/>
  </w:num>
  <w:num w:numId="7">
    <w:abstractNumId w:val="4"/>
  </w:num>
  <w:num w:numId="8">
    <w:abstractNumId w:val="26"/>
  </w:num>
  <w:num w:numId="9">
    <w:abstractNumId w:val="10"/>
  </w:num>
  <w:num w:numId="10">
    <w:abstractNumId w:val="41"/>
  </w:num>
  <w:num w:numId="11">
    <w:abstractNumId w:val="2"/>
  </w:num>
  <w:num w:numId="12">
    <w:abstractNumId w:val="24"/>
  </w:num>
  <w:num w:numId="13">
    <w:abstractNumId w:val="34"/>
  </w:num>
  <w:num w:numId="14">
    <w:abstractNumId w:val="29"/>
  </w:num>
  <w:num w:numId="15">
    <w:abstractNumId w:val="30"/>
  </w:num>
  <w:num w:numId="16">
    <w:abstractNumId w:val="17"/>
  </w:num>
  <w:num w:numId="17">
    <w:abstractNumId w:val="37"/>
  </w:num>
  <w:num w:numId="18">
    <w:abstractNumId w:val="39"/>
  </w:num>
  <w:num w:numId="19">
    <w:abstractNumId w:val="12"/>
  </w:num>
  <w:num w:numId="20">
    <w:abstractNumId w:val="3"/>
  </w:num>
  <w:num w:numId="21">
    <w:abstractNumId w:val="15"/>
  </w:num>
  <w:num w:numId="22">
    <w:abstractNumId w:val="9"/>
  </w:num>
  <w:num w:numId="23">
    <w:abstractNumId w:val="40"/>
  </w:num>
  <w:num w:numId="24">
    <w:abstractNumId w:val="20"/>
  </w:num>
  <w:num w:numId="25">
    <w:abstractNumId w:val="28"/>
  </w:num>
  <w:num w:numId="26">
    <w:abstractNumId w:val="33"/>
  </w:num>
  <w:num w:numId="27">
    <w:abstractNumId w:val="16"/>
  </w:num>
  <w:num w:numId="28">
    <w:abstractNumId w:val="14"/>
  </w:num>
  <w:num w:numId="29">
    <w:abstractNumId w:val="22"/>
  </w:num>
  <w:num w:numId="30">
    <w:abstractNumId w:val="21"/>
  </w:num>
  <w:num w:numId="31">
    <w:abstractNumId w:val="31"/>
  </w:num>
  <w:num w:numId="32">
    <w:abstractNumId w:val="11"/>
  </w:num>
  <w:num w:numId="33">
    <w:abstractNumId w:val="19"/>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2"/>
  </w:num>
  <w:num w:numId="39">
    <w:abstractNumId w:val="8"/>
  </w:num>
  <w:num w:numId="40">
    <w:abstractNumId w:val="32"/>
  </w:num>
  <w:num w:numId="41">
    <w:abstractNumId w:val="25"/>
  </w:num>
  <w:num w:numId="42">
    <w:abstractNumId w:val="36"/>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D"/>
    <w:rsid w:val="00002B26"/>
    <w:rsid w:val="00007BB8"/>
    <w:rsid w:val="00011A31"/>
    <w:rsid w:val="00013982"/>
    <w:rsid w:val="00023281"/>
    <w:rsid w:val="00026093"/>
    <w:rsid w:val="000341E2"/>
    <w:rsid w:val="000519BE"/>
    <w:rsid w:val="00057544"/>
    <w:rsid w:val="00077727"/>
    <w:rsid w:val="00087478"/>
    <w:rsid w:val="00092742"/>
    <w:rsid w:val="0009364F"/>
    <w:rsid w:val="0009396B"/>
    <w:rsid w:val="00094505"/>
    <w:rsid w:val="00097BD2"/>
    <w:rsid w:val="000A0F1B"/>
    <w:rsid w:val="000A274A"/>
    <w:rsid w:val="000A348F"/>
    <w:rsid w:val="000C5C86"/>
    <w:rsid w:val="000C5CD7"/>
    <w:rsid w:val="000D2605"/>
    <w:rsid w:val="000D76AE"/>
    <w:rsid w:val="000F28FD"/>
    <w:rsid w:val="000F3234"/>
    <w:rsid w:val="000F4108"/>
    <w:rsid w:val="000F4119"/>
    <w:rsid w:val="000F75B5"/>
    <w:rsid w:val="001070CB"/>
    <w:rsid w:val="001101E1"/>
    <w:rsid w:val="00113F2D"/>
    <w:rsid w:val="00115ECE"/>
    <w:rsid w:val="001167EC"/>
    <w:rsid w:val="00142504"/>
    <w:rsid w:val="001433CC"/>
    <w:rsid w:val="001445F5"/>
    <w:rsid w:val="001612BC"/>
    <w:rsid w:val="00162F18"/>
    <w:rsid w:val="00174388"/>
    <w:rsid w:val="00174D2A"/>
    <w:rsid w:val="0017678F"/>
    <w:rsid w:val="001857F8"/>
    <w:rsid w:val="001B0000"/>
    <w:rsid w:val="001B7A93"/>
    <w:rsid w:val="001C3198"/>
    <w:rsid w:val="001C621D"/>
    <w:rsid w:val="001D25AE"/>
    <w:rsid w:val="001D289E"/>
    <w:rsid w:val="001D47DA"/>
    <w:rsid w:val="001D5A31"/>
    <w:rsid w:val="001E694D"/>
    <w:rsid w:val="001F2060"/>
    <w:rsid w:val="001F6093"/>
    <w:rsid w:val="0020324E"/>
    <w:rsid w:val="0020471C"/>
    <w:rsid w:val="0020793E"/>
    <w:rsid w:val="002138B2"/>
    <w:rsid w:val="00230104"/>
    <w:rsid w:val="00232548"/>
    <w:rsid w:val="002404A1"/>
    <w:rsid w:val="002559BF"/>
    <w:rsid w:val="00256A02"/>
    <w:rsid w:val="00261049"/>
    <w:rsid w:val="00262BB0"/>
    <w:rsid w:val="00262DAC"/>
    <w:rsid w:val="00270711"/>
    <w:rsid w:val="00271884"/>
    <w:rsid w:val="00271CE9"/>
    <w:rsid w:val="00277CCB"/>
    <w:rsid w:val="00280C3E"/>
    <w:rsid w:val="00281D85"/>
    <w:rsid w:val="002830A8"/>
    <w:rsid w:val="00284ECA"/>
    <w:rsid w:val="002A483B"/>
    <w:rsid w:val="002B0E10"/>
    <w:rsid w:val="002B2848"/>
    <w:rsid w:val="002B3B47"/>
    <w:rsid w:val="002C3B77"/>
    <w:rsid w:val="002C645B"/>
    <w:rsid w:val="002C6DDA"/>
    <w:rsid w:val="002C7FF6"/>
    <w:rsid w:val="002D17BE"/>
    <w:rsid w:val="002E07F2"/>
    <w:rsid w:val="002E124C"/>
    <w:rsid w:val="002E4158"/>
    <w:rsid w:val="002E5548"/>
    <w:rsid w:val="002F083C"/>
    <w:rsid w:val="002F4107"/>
    <w:rsid w:val="002F6708"/>
    <w:rsid w:val="003337D3"/>
    <w:rsid w:val="003343F0"/>
    <w:rsid w:val="00350591"/>
    <w:rsid w:val="0035084C"/>
    <w:rsid w:val="00351DE6"/>
    <w:rsid w:val="0035761A"/>
    <w:rsid w:val="00357665"/>
    <w:rsid w:val="003664EF"/>
    <w:rsid w:val="003667D3"/>
    <w:rsid w:val="003746D5"/>
    <w:rsid w:val="00374EB5"/>
    <w:rsid w:val="00375795"/>
    <w:rsid w:val="00376B9E"/>
    <w:rsid w:val="00381D6A"/>
    <w:rsid w:val="00392B48"/>
    <w:rsid w:val="00393CA3"/>
    <w:rsid w:val="003A2323"/>
    <w:rsid w:val="003A6CE5"/>
    <w:rsid w:val="003B3AA4"/>
    <w:rsid w:val="003B3CA0"/>
    <w:rsid w:val="003C3031"/>
    <w:rsid w:val="003D6FAE"/>
    <w:rsid w:val="003D72E6"/>
    <w:rsid w:val="003E0BB8"/>
    <w:rsid w:val="003E4207"/>
    <w:rsid w:val="003E5B45"/>
    <w:rsid w:val="003E7E1B"/>
    <w:rsid w:val="003F2906"/>
    <w:rsid w:val="003F7674"/>
    <w:rsid w:val="004026F9"/>
    <w:rsid w:val="00403F40"/>
    <w:rsid w:val="00417DDD"/>
    <w:rsid w:val="00424A16"/>
    <w:rsid w:val="0045743A"/>
    <w:rsid w:val="00460615"/>
    <w:rsid w:val="00463C9F"/>
    <w:rsid w:val="0047108F"/>
    <w:rsid w:val="00480735"/>
    <w:rsid w:val="00481AA6"/>
    <w:rsid w:val="00496700"/>
    <w:rsid w:val="004A1383"/>
    <w:rsid w:val="004A4515"/>
    <w:rsid w:val="004C1A32"/>
    <w:rsid w:val="004C264C"/>
    <w:rsid w:val="004C35C4"/>
    <w:rsid w:val="004C3967"/>
    <w:rsid w:val="004D6920"/>
    <w:rsid w:val="004E1107"/>
    <w:rsid w:val="004E6921"/>
    <w:rsid w:val="004F095F"/>
    <w:rsid w:val="004F55CD"/>
    <w:rsid w:val="004F5EEF"/>
    <w:rsid w:val="005117DA"/>
    <w:rsid w:val="005168C5"/>
    <w:rsid w:val="0052133C"/>
    <w:rsid w:val="005259F3"/>
    <w:rsid w:val="00533709"/>
    <w:rsid w:val="00534BB4"/>
    <w:rsid w:val="0054179F"/>
    <w:rsid w:val="00541F6B"/>
    <w:rsid w:val="00544C34"/>
    <w:rsid w:val="005521AC"/>
    <w:rsid w:val="0056733B"/>
    <w:rsid w:val="005723D4"/>
    <w:rsid w:val="00572CB0"/>
    <w:rsid w:val="00577893"/>
    <w:rsid w:val="005866B3"/>
    <w:rsid w:val="005B489F"/>
    <w:rsid w:val="005B4EA3"/>
    <w:rsid w:val="005D1CC3"/>
    <w:rsid w:val="005E4610"/>
    <w:rsid w:val="005E584A"/>
    <w:rsid w:val="005E5B98"/>
    <w:rsid w:val="005F27F4"/>
    <w:rsid w:val="005F6AB3"/>
    <w:rsid w:val="00605370"/>
    <w:rsid w:val="006057BC"/>
    <w:rsid w:val="00624DEC"/>
    <w:rsid w:val="00632D33"/>
    <w:rsid w:val="0063399D"/>
    <w:rsid w:val="006432AE"/>
    <w:rsid w:val="00643E2B"/>
    <w:rsid w:val="006569E7"/>
    <w:rsid w:val="006644DF"/>
    <w:rsid w:val="00665496"/>
    <w:rsid w:val="006722B8"/>
    <w:rsid w:val="00682292"/>
    <w:rsid w:val="00683E71"/>
    <w:rsid w:val="00690924"/>
    <w:rsid w:val="006B76ED"/>
    <w:rsid w:val="006D330E"/>
    <w:rsid w:val="006D7E94"/>
    <w:rsid w:val="006E17C4"/>
    <w:rsid w:val="006E2888"/>
    <w:rsid w:val="006E488B"/>
    <w:rsid w:val="006F076F"/>
    <w:rsid w:val="006F4270"/>
    <w:rsid w:val="006F578D"/>
    <w:rsid w:val="006F7CA5"/>
    <w:rsid w:val="00734500"/>
    <w:rsid w:val="00735DB1"/>
    <w:rsid w:val="0076328F"/>
    <w:rsid w:val="00767BA3"/>
    <w:rsid w:val="0077146D"/>
    <w:rsid w:val="007723C4"/>
    <w:rsid w:val="00772BFB"/>
    <w:rsid w:val="0077321E"/>
    <w:rsid w:val="00780141"/>
    <w:rsid w:val="00783F06"/>
    <w:rsid w:val="00791F1A"/>
    <w:rsid w:val="007A1C22"/>
    <w:rsid w:val="007B10BF"/>
    <w:rsid w:val="007B274C"/>
    <w:rsid w:val="007B3862"/>
    <w:rsid w:val="007C224D"/>
    <w:rsid w:val="007C2B33"/>
    <w:rsid w:val="007C3027"/>
    <w:rsid w:val="007D55EF"/>
    <w:rsid w:val="007E1564"/>
    <w:rsid w:val="007E3F29"/>
    <w:rsid w:val="0080328C"/>
    <w:rsid w:val="00804CE1"/>
    <w:rsid w:val="008307AC"/>
    <w:rsid w:val="00831128"/>
    <w:rsid w:val="00837698"/>
    <w:rsid w:val="00837E12"/>
    <w:rsid w:val="00845031"/>
    <w:rsid w:val="008616B1"/>
    <w:rsid w:val="00863B2E"/>
    <w:rsid w:val="0088642E"/>
    <w:rsid w:val="008877F5"/>
    <w:rsid w:val="008954EF"/>
    <w:rsid w:val="00897619"/>
    <w:rsid w:val="008B1F7D"/>
    <w:rsid w:val="008C3C22"/>
    <w:rsid w:val="008D5068"/>
    <w:rsid w:val="008E2340"/>
    <w:rsid w:val="008F2CA1"/>
    <w:rsid w:val="00904005"/>
    <w:rsid w:val="00915D96"/>
    <w:rsid w:val="009222BA"/>
    <w:rsid w:val="00926261"/>
    <w:rsid w:val="00930EEB"/>
    <w:rsid w:val="00930F0B"/>
    <w:rsid w:val="00932FDD"/>
    <w:rsid w:val="00945C97"/>
    <w:rsid w:val="009472BF"/>
    <w:rsid w:val="0095512D"/>
    <w:rsid w:val="00955CF1"/>
    <w:rsid w:val="009565CC"/>
    <w:rsid w:val="009723D9"/>
    <w:rsid w:val="009805D1"/>
    <w:rsid w:val="009806DE"/>
    <w:rsid w:val="00984FBF"/>
    <w:rsid w:val="0099074D"/>
    <w:rsid w:val="0099648C"/>
    <w:rsid w:val="00996FC7"/>
    <w:rsid w:val="009A136D"/>
    <w:rsid w:val="009A19E8"/>
    <w:rsid w:val="009A68DE"/>
    <w:rsid w:val="009A7EE8"/>
    <w:rsid w:val="009B1B57"/>
    <w:rsid w:val="009C10B1"/>
    <w:rsid w:val="009C262C"/>
    <w:rsid w:val="009C5F87"/>
    <w:rsid w:val="009D703C"/>
    <w:rsid w:val="009F05C5"/>
    <w:rsid w:val="009F6EC8"/>
    <w:rsid w:val="00A00417"/>
    <w:rsid w:val="00A00A2D"/>
    <w:rsid w:val="00A02116"/>
    <w:rsid w:val="00A02AAC"/>
    <w:rsid w:val="00A03516"/>
    <w:rsid w:val="00A040BE"/>
    <w:rsid w:val="00A044EB"/>
    <w:rsid w:val="00A05869"/>
    <w:rsid w:val="00A130EF"/>
    <w:rsid w:val="00A15865"/>
    <w:rsid w:val="00A22170"/>
    <w:rsid w:val="00A22CE0"/>
    <w:rsid w:val="00A23DA7"/>
    <w:rsid w:val="00A27597"/>
    <w:rsid w:val="00A37C34"/>
    <w:rsid w:val="00A40435"/>
    <w:rsid w:val="00A44CF0"/>
    <w:rsid w:val="00A45DBC"/>
    <w:rsid w:val="00A618EA"/>
    <w:rsid w:val="00A80495"/>
    <w:rsid w:val="00A91FCB"/>
    <w:rsid w:val="00A92B33"/>
    <w:rsid w:val="00A94718"/>
    <w:rsid w:val="00A956A6"/>
    <w:rsid w:val="00AA10DF"/>
    <w:rsid w:val="00AA41F8"/>
    <w:rsid w:val="00AA6C3F"/>
    <w:rsid w:val="00AC6BCA"/>
    <w:rsid w:val="00AD2C15"/>
    <w:rsid w:val="00AD3A1C"/>
    <w:rsid w:val="00AE1B4C"/>
    <w:rsid w:val="00AE1E1E"/>
    <w:rsid w:val="00AE2949"/>
    <w:rsid w:val="00AE37AD"/>
    <w:rsid w:val="00AE737E"/>
    <w:rsid w:val="00AF09CE"/>
    <w:rsid w:val="00AF31E8"/>
    <w:rsid w:val="00B15754"/>
    <w:rsid w:val="00B214DF"/>
    <w:rsid w:val="00B50633"/>
    <w:rsid w:val="00B51850"/>
    <w:rsid w:val="00B51969"/>
    <w:rsid w:val="00B51BA4"/>
    <w:rsid w:val="00B52663"/>
    <w:rsid w:val="00B645FD"/>
    <w:rsid w:val="00B7053A"/>
    <w:rsid w:val="00B70ACB"/>
    <w:rsid w:val="00B70BD0"/>
    <w:rsid w:val="00B71957"/>
    <w:rsid w:val="00B87F4E"/>
    <w:rsid w:val="00B90D64"/>
    <w:rsid w:val="00B96310"/>
    <w:rsid w:val="00BA3271"/>
    <w:rsid w:val="00BB03F2"/>
    <w:rsid w:val="00BB5835"/>
    <w:rsid w:val="00BC3D05"/>
    <w:rsid w:val="00BC55D7"/>
    <w:rsid w:val="00BC600D"/>
    <w:rsid w:val="00BF437F"/>
    <w:rsid w:val="00BF5206"/>
    <w:rsid w:val="00BF6404"/>
    <w:rsid w:val="00C064D1"/>
    <w:rsid w:val="00C1449B"/>
    <w:rsid w:val="00C146CF"/>
    <w:rsid w:val="00C2079B"/>
    <w:rsid w:val="00C335AD"/>
    <w:rsid w:val="00C34434"/>
    <w:rsid w:val="00C5268A"/>
    <w:rsid w:val="00C54C53"/>
    <w:rsid w:val="00C60EB5"/>
    <w:rsid w:val="00C61D1F"/>
    <w:rsid w:val="00C7123F"/>
    <w:rsid w:val="00C777EA"/>
    <w:rsid w:val="00C805C1"/>
    <w:rsid w:val="00C80833"/>
    <w:rsid w:val="00C80E29"/>
    <w:rsid w:val="00C82B68"/>
    <w:rsid w:val="00C84710"/>
    <w:rsid w:val="00C91476"/>
    <w:rsid w:val="00CA3573"/>
    <w:rsid w:val="00CB1BE4"/>
    <w:rsid w:val="00CB3FBA"/>
    <w:rsid w:val="00CB511C"/>
    <w:rsid w:val="00CD607B"/>
    <w:rsid w:val="00CE6C01"/>
    <w:rsid w:val="00CF0654"/>
    <w:rsid w:val="00CF32F4"/>
    <w:rsid w:val="00D041E9"/>
    <w:rsid w:val="00D10993"/>
    <w:rsid w:val="00D121E3"/>
    <w:rsid w:val="00D13883"/>
    <w:rsid w:val="00D14C98"/>
    <w:rsid w:val="00D208F7"/>
    <w:rsid w:val="00D24B42"/>
    <w:rsid w:val="00D461A7"/>
    <w:rsid w:val="00D4741B"/>
    <w:rsid w:val="00D57812"/>
    <w:rsid w:val="00D73713"/>
    <w:rsid w:val="00D73B78"/>
    <w:rsid w:val="00D83960"/>
    <w:rsid w:val="00D91842"/>
    <w:rsid w:val="00DA2DB7"/>
    <w:rsid w:val="00DA7B1C"/>
    <w:rsid w:val="00DB7181"/>
    <w:rsid w:val="00DC0614"/>
    <w:rsid w:val="00DD1EBD"/>
    <w:rsid w:val="00DD31DD"/>
    <w:rsid w:val="00DD5381"/>
    <w:rsid w:val="00DE063F"/>
    <w:rsid w:val="00DE1AA2"/>
    <w:rsid w:val="00DE7ED5"/>
    <w:rsid w:val="00E159C3"/>
    <w:rsid w:val="00E17FD6"/>
    <w:rsid w:val="00E17FF4"/>
    <w:rsid w:val="00E220B9"/>
    <w:rsid w:val="00E30FF8"/>
    <w:rsid w:val="00E415EF"/>
    <w:rsid w:val="00E642A8"/>
    <w:rsid w:val="00E66CC6"/>
    <w:rsid w:val="00E87781"/>
    <w:rsid w:val="00E90CB0"/>
    <w:rsid w:val="00E91F32"/>
    <w:rsid w:val="00E94704"/>
    <w:rsid w:val="00E95328"/>
    <w:rsid w:val="00EA0E27"/>
    <w:rsid w:val="00EA779C"/>
    <w:rsid w:val="00EB6F1D"/>
    <w:rsid w:val="00EB7061"/>
    <w:rsid w:val="00EC0062"/>
    <w:rsid w:val="00EF5A7D"/>
    <w:rsid w:val="00EF5B5E"/>
    <w:rsid w:val="00F044E0"/>
    <w:rsid w:val="00F07DE5"/>
    <w:rsid w:val="00F14C64"/>
    <w:rsid w:val="00F20CFF"/>
    <w:rsid w:val="00F23A3B"/>
    <w:rsid w:val="00F357D3"/>
    <w:rsid w:val="00F37D65"/>
    <w:rsid w:val="00F42148"/>
    <w:rsid w:val="00F42A4C"/>
    <w:rsid w:val="00F4343F"/>
    <w:rsid w:val="00F53BA4"/>
    <w:rsid w:val="00F53C85"/>
    <w:rsid w:val="00F56D68"/>
    <w:rsid w:val="00F71F8D"/>
    <w:rsid w:val="00F7417D"/>
    <w:rsid w:val="00F76941"/>
    <w:rsid w:val="00F80F62"/>
    <w:rsid w:val="00F83592"/>
    <w:rsid w:val="00F915C7"/>
    <w:rsid w:val="00F92C48"/>
    <w:rsid w:val="00F97A89"/>
    <w:rsid w:val="00FA73D1"/>
    <w:rsid w:val="00FA7FDC"/>
    <w:rsid w:val="00FB471C"/>
    <w:rsid w:val="00FC3CE1"/>
    <w:rsid w:val="00FE0187"/>
    <w:rsid w:val="00FE3192"/>
    <w:rsid w:val="00FE3E50"/>
    <w:rsid w:val="00FE57A9"/>
    <w:rsid w:val="00FE6149"/>
    <w:rsid w:val="00FF388C"/>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AD"/>
    <w:rPr>
      <w:rFonts w:ascii="Times New Roman" w:eastAsia="Times New Roman" w:hAnsi="Times New Roman"/>
      <w:sz w:val="24"/>
      <w:szCs w:val="24"/>
    </w:rPr>
  </w:style>
  <w:style w:type="paragraph" w:styleId="1">
    <w:name w:val="heading 1"/>
    <w:basedOn w:val="a"/>
    <w:next w:val="a"/>
    <w:link w:val="10"/>
    <w:qFormat/>
    <w:locked/>
    <w:rsid w:val="00F357D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C335AD"/>
    <w:pPr>
      <w:ind w:left="720"/>
      <w:contextualSpacing/>
    </w:pPr>
    <w:rPr>
      <w:rFonts w:eastAsia="Calibri"/>
    </w:rPr>
  </w:style>
  <w:style w:type="paragraph" w:customStyle="1" w:styleId="NoSpacing1">
    <w:name w:val="No Spacing1"/>
    <w:uiPriority w:val="99"/>
    <w:rsid w:val="00C335AD"/>
    <w:rPr>
      <w:rFonts w:eastAsia="Times New Roman"/>
      <w:lang w:eastAsia="en-US"/>
    </w:rPr>
  </w:style>
  <w:style w:type="paragraph" w:styleId="a3">
    <w:name w:val="Normal (Web)"/>
    <w:basedOn w:val="a"/>
    <w:uiPriority w:val="99"/>
    <w:rsid w:val="00C335AD"/>
    <w:pPr>
      <w:spacing w:before="100" w:beforeAutospacing="1" w:after="100" w:afterAutospacing="1"/>
    </w:pPr>
  </w:style>
  <w:style w:type="paragraph" w:styleId="a4">
    <w:name w:val="List Paragraph"/>
    <w:basedOn w:val="a"/>
    <w:uiPriority w:val="99"/>
    <w:qFormat/>
    <w:rsid w:val="00C335AD"/>
    <w:pPr>
      <w:ind w:left="720"/>
      <w:contextualSpacing/>
    </w:pPr>
  </w:style>
  <w:style w:type="character" w:styleId="a5">
    <w:name w:val="Emphasis"/>
    <w:basedOn w:val="a0"/>
    <w:qFormat/>
    <w:rsid w:val="00C335AD"/>
    <w:rPr>
      <w:rFonts w:cs="Times New Roman"/>
      <w:i/>
      <w:iCs/>
    </w:rPr>
  </w:style>
  <w:style w:type="paragraph" w:styleId="a6">
    <w:name w:val="No Spacing"/>
    <w:link w:val="a7"/>
    <w:uiPriority w:val="1"/>
    <w:qFormat/>
    <w:rsid w:val="00C335AD"/>
    <w:rPr>
      <w:rFonts w:ascii="Times New Roman" w:eastAsia="Times New Roman" w:hAnsi="Times New Roman"/>
      <w:sz w:val="24"/>
      <w:szCs w:val="24"/>
    </w:rPr>
  </w:style>
  <w:style w:type="character" w:customStyle="1" w:styleId="a8">
    <w:name w:val="Основной текст_"/>
    <w:basedOn w:val="a0"/>
    <w:link w:val="11"/>
    <w:locked/>
    <w:rsid w:val="00496700"/>
    <w:rPr>
      <w:rFonts w:cs="Times New Roman"/>
      <w:sz w:val="26"/>
      <w:szCs w:val="26"/>
      <w:lang w:bidi="ar-SA"/>
    </w:rPr>
  </w:style>
  <w:style w:type="character" w:customStyle="1" w:styleId="12">
    <w:name w:val="Заголовок №1_"/>
    <w:basedOn w:val="a0"/>
    <w:link w:val="13"/>
    <w:locked/>
    <w:rsid w:val="00496700"/>
    <w:rPr>
      <w:rFonts w:ascii="Trebuchet MS" w:hAnsi="Trebuchet MS" w:cs="Times New Roman"/>
      <w:spacing w:val="30"/>
      <w:sz w:val="18"/>
      <w:szCs w:val="18"/>
      <w:lang w:val="en-US" w:bidi="ar-SA"/>
    </w:rPr>
  </w:style>
  <w:style w:type="character" w:customStyle="1" w:styleId="a9">
    <w:name w:val="Основной текст + Полужирный"/>
    <w:basedOn w:val="a8"/>
    <w:uiPriority w:val="99"/>
    <w:rsid w:val="00496700"/>
    <w:rPr>
      <w:rFonts w:cs="Times New Roman"/>
      <w:b/>
      <w:bCs/>
      <w:sz w:val="26"/>
      <w:szCs w:val="26"/>
      <w:lang w:bidi="ar-SA"/>
    </w:rPr>
  </w:style>
  <w:style w:type="character" w:customStyle="1" w:styleId="14">
    <w:name w:val="Основной текст + Полужирный1"/>
    <w:basedOn w:val="a8"/>
    <w:uiPriority w:val="99"/>
    <w:rsid w:val="00496700"/>
    <w:rPr>
      <w:rFonts w:cs="Times New Roman"/>
      <w:b/>
      <w:bCs/>
      <w:sz w:val="26"/>
      <w:szCs w:val="26"/>
      <w:lang w:bidi="ar-SA"/>
    </w:rPr>
  </w:style>
  <w:style w:type="paragraph" w:customStyle="1" w:styleId="11">
    <w:name w:val="Основной текст1"/>
    <w:basedOn w:val="a"/>
    <w:link w:val="a8"/>
    <w:rsid w:val="00496700"/>
    <w:pPr>
      <w:shd w:val="clear" w:color="auto" w:fill="FFFFFF"/>
      <w:spacing w:line="320" w:lineRule="exact"/>
    </w:pPr>
    <w:rPr>
      <w:rFonts w:eastAsia="Calibri"/>
      <w:noProof/>
      <w:sz w:val="26"/>
      <w:szCs w:val="26"/>
    </w:rPr>
  </w:style>
  <w:style w:type="paragraph" w:customStyle="1" w:styleId="13">
    <w:name w:val="Заголовок №1"/>
    <w:basedOn w:val="a"/>
    <w:link w:val="12"/>
    <w:rsid w:val="00496700"/>
    <w:pPr>
      <w:shd w:val="clear" w:color="auto" w:fill="FFFFFF"/>
      <w:spacing w:before="720" w:line="240" w:lineRule="atLeast"/>
      <w:outlineLvl w:val="0"/>
    </w:pPr>
    <w:rPr>
      <w:rFonts w:ascii="Trebuchet MS" w:eastAsia="Calibri" w:hAnsi="Trebuchet MS"/>
      <w:spacing w:val="30"/>
      <w:sz w:val="18"/>
      <w:szCs w:val="18"/>
      <w:lang w:val="en-US"/>
    </w:rPr>
  </w:style>
  <w:style w:type="table" w:styleId="aa">
    <w:name w:val="Table Grid"/>
    <w:basedOn w:val="a1"/>
    <w:uiPriority w:val="99"/>
    <w:locked/>
    <w:rsid w:val="00AA6C3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link w:val="ac"/>
    <w:uiPriority w:val="99"/>
    <w:locked/>
    <w:rsid w:val="00F14C64"/>
    <w:rPr>
      <w:sz w:val="28"/>
      <w:lang w:eastAsia="ru-RU"/>
    </w:rPr>
  </w:style>
  <w:style w:type="paragraph" w:styleId="ac">
    <w:name w:val="Body Text"/>
    <w:basedOn w:val="a"/>
    <w:link w:val="ab"/>
    <w:uiPriority w:val="99"/>
    <w:rsid w:val="00F14C64"/>
    <w:pPr>
      <w:spacing w:after="120"/>
    </w:pPr>
    <w:rPr>
      <w:rFonts w:eastAsia="Calibri"/>
      <w:sz w:val="28"/>
      <w:szCs w:val="20"/>
    </w:rPr>
  </w:style>
  <w:style w:type="character" w:customStyle="1" w:styleId="BodyTextChar1">
    <w:name w:val="Body Text Char1"/>
    <w:basedOn w:val="a0"/>
    <w:uiPriority w:val="99"/>
    <w:semiHidden/>
    <w:rsid w:val="00D93370"/>
    <w:rPr>
      <w:rFonts w:ascii="Times New Roman" w:eastAsia="Times New Roman" w:hAnsi="Times New Roman"/>
      <w:sz w:val="24"/>
      <w:szCs w:val="24"/>
    </w:rPr>
  </w:style>
  <w:style w:type="character" w:customStyle="1" w:styleId="6">
    <w:name w:val="Основной текст (6)_"/>
    <w:basedOn w:val="a0"/>
    <w:link w:val="61"/>
    <w:uiPriority w:val="99"/>
    <w:locked/>
    <w:rsid w:val="0009396B"/>
    <w:rPr>
      <w:rFonts w:ascii="Trebuchet MS" w:hAnsi="Trebuchet MS" w:cs="Times New Roman"/>
      <w:spacing w:val="30"/>
      <w:sz w:val="18"/>
      <w:szCs w:val="18"/>
      <w:lang w:bidi="ar-SA"/>
    </w:rPr>
  </w:style>
  <w:style w:type="paragraph" w:customStyle="1" w:styleId="61">
    <w:name w:val="Основной текст (6)1"/>
    <w:basedOn w:val="a"/>
    <w:link w:val="6"/>
    <w:uiPriority w:val="99"/>
    <w:rsid w:val="0009396B"/>
    <w:pPr>
      <w:shd w:val="clear" w:color="auto" w:fill="FFFFFF"/>
      <w:spacing w:after="360" w:line="241" w:lineRule="exact"/>
      <w:ind w:firstLine="260"/>
    </w:pPr>
    <w:rPr>
      <w:rFonts w:ascii="Trebuchet MS" w:eastAsia="Calibri" w:hAnsi="Trebuchet MS"/>
      <w:noProof/>
      <w:spacing w:val="30"/>
      <w:sz w:val="18"/>
      <w:szCs w:val="18"/>
    </w:rPr>
  </w:style>
  <w:style w:type="character" w:customStyle="1" w:styleId="2">
    <w:name w:val="Основной текст (2)_"/>
    <w:basedOn w:val="a0"/>
    <w:link w:val="21"/>
    <w:locked/>
    <w:rsid w:val="00CB1BE4"/>
    <w:rPr>
      <w:rFonts w:cs="Times New Roman"/>
      <w:sz w:val="22"/>
      <w:szCs w:val="22"/>
      <w:lang w:bidi="ar-SA"/>
    </w:rPr>
  </w:style>
  <w:style w:type="character" w:customStyle="1" w:styleId="3">
    <w:name w:val="Заголовок №3_"/>
    <w:basedOn w:val="a0"/>
    <w:link w:val="30"/>
    <w:uiPriority w:val="99"/>
    <w:locked/>
    <w:rsid w:val="00CB1BE4"/>
    <w:rPr>
      <w:rFonts w:cs="Times New Roman"/>
      <w:sz w:val="26"/>
      <w:szCs w:val="26"/>
      <w:lang w:bidi="ar-SA"/>
    </w:rPr>
  </w:style>
  <w:style w:type="character" w:customStyle="1" w:styleId="2Arial">
    <w:name w:val="Основной текст (2) + Arial"/>
    <w:aliases w:val="8 pt,Курсив,Малые прописные"/>
    <w:basedOn w:val="2"/>
    <w:uiPriority w:val="99"/>
    <w:rsid w:val="00CB1BE4"/>
    <w:rPr>
      <w:rFonts w:ascii="Arial" w:eastAsia="Times New Roman" w:hAnsi="Arial" w:cs="Arial"/>
      <w:i/>
      <w:iCs/>
      <w:smallCaps/>
      <w:sz w:val="16"/>
      <w:szCs w:val="16"/>
      <w:lang w:val="en-US" w:bidi="ar-SA"/>
    </w:rPr>
  </w:style>
  <w:style w:type="character" w:customStyle="1" w:styleId="20">
    <w:name w:val="Заголовок №2_"/>
    <w:basedOn w:val="a0"/>
    <w:link w:val="22"/>
    <w:locked/>
    <w:rsid w:val="00CB1BE4"/>
    <w:rPr>
      <w:rFonts w:ascii="Trebuchet MS" w:hAnsi="Trebuchet MS" w:cs="Times New Roman"/>
      <w:spacing w:val="30"/>
      <w:sz w:val="18"/>
      <w:szCs w:val="18"/>
      <w:lang w:val="en-US" w:bidi="ar-SA"/>
    </w:rPr>
  </w:style>
  <w:style w:type="character" w:customStyle="1" w:styleId="2-1pt">
    <w:name w:val="Заголовок №2 + Интервал -1 pt"/>
    <w:basedOn w:val="20"/>
    <w:uiPriority w:val="99"/>
    <w:rsid w:val="00CB1BE4"/>
    <w:rPr>
      <w:rFonts w:ascii="Trebuchet MS" w:hAnsi="Trebuchet MS" w:cs="Times New Roman"/>
      <w:spacing w:val="-20"/>
      <w:sz w:val="18"/>
      <w:szCs w:val="18"/>
      <w:lang w:val="en-US" w:bidi="ar-SA"/>
    </w:rPr>
  </w:style>
  <w:style w:type="paragraph" w:customStyle="1" w:styleId="21">
    <w:name w:val="Основной текст (2)1"/>
    <w:basedOn w:val="a"/>
    <w:link w:val="2"/>
    <w:uiPriority w:val="99"/>
    <w:rsid w:val="00CB1BE4"/>
    <w:pPr>
      <w:shd w:val="clear" w:color="auto" w:fill="FFFFFF"/>
      <w:spacing w:after="600" w:line="240" w:lineRule="atLeast"/>
    </w:pPr>
    <w:rPr>
      <w:rFonts w:eastAsia="Calibri"/>
      <w:noProof/>
      <w:sz w:val="22"/>
      <w:szCs w:val="22"/>
    </w:rPr>
  </w:style>
  <w:style w:type="paragraph" w:customStyle="1" w:styleId="30">
    <w:name w:val="Заголовок №3"/>
    <w:basedOn w:val="a"/>
    <w:link w:val="3"/>
    <w:uiPriority w:val="99"/>
    <w:rsid w:val="00CB1BE4"/>
    <w:pPr>
      <w:shd w:val="clear" w:color="auto" w:fill="FFFFFF"/>
      <w:spacing w:line="320" w:lineRule="exact"/>
      <w:ind w:firstLine="1680"/>
      <w:outlineLvl w:val="2"/>
    </w:pPr>
    <w:rPr>
      <w:rFonts w:eastAsia="Calibri"/>
      <w:noProof/>
      <w:sz w:val="26"/>
      <w:szCs w:val="26"/>
    </w:rPr>
  </w:style>
  <w:style w:type="paragraph" w:customStyle="1" w:styleId="22">
    <w:name w:val="Заголовок №2"/>
    <w:basedOn w:val="a"/>
    <w:link w:val="20"/>
    <w:rsid w:val="00CB1BE4"/>
    <w:pPr>
      <w:shd w:val="clear" w:color="auto" w:fill="FFFFFF"/>
      <w:spacing w:before="300" w:line="240" w:lineRule="atLeast"/>
      <w:outlineLvl w:val="1"/>
    </w:pPr>
    <w:rPr>
      <w:rFonts w:ascii="Trebuchet MS" w:eastAsia="Calibri" w:hAnsi="Trebuchet MS"/>
      <w:spacing w:val="30"/>
      <w:sz w:val="18"/>
      <w:szCs w:val="18"/>
      <w:lang w:val="en-US"/>
    </w:rPr>
  </w:style>
  <w:style w:type="character" w:customStyle="1" w:styleId="2pt">
    <w:name w:val="Основной текст + Интервал 2 pt"/>
    <w:basedOn w:val="a0"/>
    <w:rsid w:val="009A68DE"/>
    <w:rPr>
      <w:rFonts w:ascii="Times New Roman" w:hAnsi="Times New Roman" w:cs="Times New Roman"/>
      <w:spacing w:val="50"/>
      <w:sz w:val="22"/>
      <w:szCs w:val="22"/>
      <w:shd w:val="clear" w:color="auto" w:fill="FFFFFF"/>
    </w:rPr>
  </w:style>
  <w:style w:type="character" w:customStyle="1" w:styleId="31">
    <w:name w:val="Основной текст (3)_"/>
    <w:basedOn w:val="a0"/>
    <w:link w:val="32"/>
    <w:locked/>
    <w:rsid w:val="00271CE9"/>
    <w:rPr>
      <w:rFonts w:ascii="Sylfaen" w:hAnsi="Sylfaen" w:cs="Times New Roman"/>
      <w:spacing w:val="20"/>
      <w:sz w:val="24"/>
      <w:szCs w:val="24"/>
      <w:lang w:bidi="ar-SA"/>
    </w:rPr>
  </w:style>
  <w:style w:type="character" w:customStyle="1" w:styleId="33">
    <w:name w:val="Основной текст (3) + Не полужирный"/>
    <w:aliases w:val="Интервал 0 pt"/>
    <w:basedOn w:val="31"/>
    <w:uiPriority w:val="99"/>
    <w:rsid w:val="00271CE9"/>
    <w:rPr>
      <w:rFonts w:ascii="Sylfaen" w:hAnsi="Sylfaen" w:cs="Times New Roman"/>
      <w:b/>
      <w:bCs/>
      <w:spacing w:val="10"/>
      <w:sz w:val="24"/>
      <w:szCs w:val="24"/>
      <w:lang w:bidi="ar-SA"/>
    </w:rPr>
  </w:style>
  <w:style w:type="paragraph" w:customStyle="1" w:styleId="23">
    <w:name w:val="Основной текст (2)"/>
    <w:basedOn w:val="a"/>
    <w:rsid w:val="00271CE9"/>
    <w:pPr>
      <w:shd w:val="clear" w:color="auto" w:fill="FFFFFF"/>
      <w:spacing w:line="240" w:lineRule="atLeast"/>
      <w:ind w:hanging="320"/>
    </w:pPr>
    <w:rPr>
      <w:rFonts w:ascii="Sylfaen" w:eastAsia="Calibri" w:hAnsi="Sylfaen" w:cs="Sylfaen"/>
      <w:color w:val="000000"/>
      <w:spacing w:val="10"/>
    </w:rPr>
  </w:style>
  <w:style w:type="paragraph" w:customStyle="1" w:styleId="32">
    <w:name w:val="Основной текст (3)"/>
    <w:basedOn w:val="a"/>
    <w:link w:val="31"/>
    <w:rsid w:val="00271CE9"/>
    <w:pPr>
      <w:shd w:val="clear" w:color="auto" w:fill="FFFFFF"/>
      <w:spacing w:line="240" w:lineRule="atLeast"/>
      <w:ind w:hanging="660"/>
    </w:pPr>
    <w:rPr>
      <w:rFonts w:ascii="Sylfaen" w:eastAsia="Calibri" w:hAnsi="Sylfaen"/>
      <w:noProof/>
      <w:spacing w:val="20"/>
    </w:rPr>
  </w:style>
  <w:style w:type="character" w:customStyle="1" w:styleId="10">
    <w:name w:val="Заголовок 1 Знак"/>
    <w:basedOn w:val="a0"/>
    <w:link w:val="1"/>
    <w:rsid w:val="00F357D3"/>
    <w:rPr>
      <w:rFonts w:asciiTheme="majorHAnsi" w:eastAsiaTheme="majorEastAsia" w:hAnsiTheme="majorHAnsi" w:cstheme="majorBidi"/>
      <w:b/>
      <w:bCs/>
      <w:kern w:val="32"/>
      <w:sz w:val="32"/>
      <w:szCs w:val="32"/>
    </w:rPr>
  </w:style>
  <w:style w:type="paragraph" w:customStyle="1" w:styleId="Style8">
    <w:name w:val="Style8"/>
    <w:basedOn w:val="a"/>
    <w:rsid w:val="00F71F8D"/>
    <w:pPr>
      <w:widowControl w:val="0"/>
      <w:autoSpaceDE w:val="0"/>
      <w:autoSpaceDN w:val="0"/>
      <w:adjustRightInd w:val="0"/>
    </w:pPr>
    <w:rPr>
      <w:rFonts w:eastAsia="Calibri"/>
    </w:rPr>
  </w:style>
  <w:style w:type="character" w:customStyle="1" w:styleId="apple-converted-space">
    <w:name w:val="apple-converted-space"/>
    <w:rsid w:val="000D76AE"/>
  </w:style>
  <w:style w:type="character" w:customStyle="1" w:styleId="c0">
    <w:name w:val="c0"/>
    <w:basedOn w:val="a0"/>
    <w:rsid w:val="004E1107"/>
    <w:rPr>
      <w:rFonts w:cs="Times New Roman"/>
    </w:rPr>
  </w:style>
  <w:style w:type="paragraph" w:styleId="ad">
    <w:name w:val="Balloon Text"/>
    <w:basedOn w:val="a"/>
    <w:link w:val="ae"/>
    <w:uiPriority w:val="99"/>
    <w:semiHidden/>
    <w:unhideWhenUsed/>
    <w:rsid w:val="004E1107"/>
    <w:rPr>
      <w:rFonts w:ascii="Tahoma" w:hAnsi="Tahoma" w:cs="Tahoma"/>
      <w:sz w:val="16"/>
      <w:szCs w:val="16"/>
    </w:rPr>
  </w:style>
  <w:style w:type="character" w:customStyle="1" w:styleId="ae">
    <w:name w:val="Текст выноски Знак"/>
    <w:basedOn w:val="a0"/>
    <w:link w:val="ad"/>
    <w:uiPriority w:val="99"/>
    <w:semiHidden/>
    <w:rsid w:val="004E1107"/>
    <w:rPr>
      <w:rFonts w:ascii="Tahoma" w:eastAsia="Times New Roman" w:hAnsi="Tahoma" w:cs="Tahoma"/>
      <w:sz w:val="16"/>
      <w:szCs w:val="16"/>
    </w:rPr>
  </w:style>
  <w:style w:type="character" w:customStyle="1" w:styleId="ArialUnicodeMS7pt">
    <w:name w:val="Основной текст + Arial Unicode MS;7 pt"/>
    <w:basedOn w:val="a8"/>
    <w:rsid w:val="000519BE"/>
    <w:rPr>
      <w:rFonts w:ascii="Arial Unicode MS" w:eastAsia="Arial Unicode MS" w:hAnsi="Arial Unicode MS" w:cs="Arial Unicode MS"/>
      <w:b w:val="0"/>
      <w:bCs w:val="0"/>
      <w:i w:val="0"/>
      <w:iCs w:val="0"/>
      <w:smallCaps w:val="0"/>
      <w:strike w:val="0"/>
      <w:spacing w:val="0"/>
      <w:sz w:val="14"/>
      <w:szCs w:val="14"/>
      <w:lang w:bidi="ar-SA"/>
    </w:rPr>
  </w:style>
  <w:style w:type="paragraph" w:styleId="af">
    <w:name w:val="header"/>
    <w:basedOn w:val="a"/>
    <w:link w:val="af0"/>
    <w:uiPriority w:val="99"/>
    <w:semiHidden/>
    <w:unhideWhenUsed/>
    <w:rsid w:val="006057BC"/>
    <w:pPr>
      <w:tabs>
        <w:tab w:val="center" w:pos="4677"/>
        <w:tab w:val="right" w:pos="9355"/>
      </w:tabs>
    </w:pPr>
  </w:style>
  <w:style w:type="character" w:customStyle="1" w:styleId="af0">
    <w:name w:val="Верхний колонтитул Знак"/>
    <w:basedOn w:val="a0"/>
    <w:link w:val="af"/>
    <w:uiPriority w:val="99"/>
    <w:semiHidden/>
    <w:rsid w:val="006057BC"/>
    <w:rPr>
      <w:rFonts w:ascii="Times New Roman" w:eastAsia="Times New Roman" w:hAnsi="Times New Roman"/>
      <w:sz w:val="24"/>
      <w:szCs w:val="24"/>
    </w:rPr>
  </w:style>
  <w:style w:type="paragraph" w:styleId="af1">
    <w:name w:val="footer"/>
    <w:basedOn w:val="a"/>
    <w:link w:val="af2"/>
    <w:uiPriority w:val="99"/>
    <w:semiHidden/>
    <w:unhideWhenUsed/>
    <w:rsid w:val="006057BC"/>
    <w:pPr>
      <w:tabs>
        <w:tab w:val="center" w:pos="4677"/>
        <w:tab w:val="right" w:pos="9355"/>
      </w:tabs>
    </w:pPr>
  </w:style>
  <w:style w:type="character" w:customStyle="1" w:styleId="af2">
    <w:name w:val="Нижний колонтитул Знак"/>
    <w:basedOn w:val="a0"/>
    <w:link w:val="af1"/>
    <w:uiPriority w:val="99"/>
    <w:semiHidden/>
    <w:rsid w:val="006057BC"/>
    <w:rPr>
      <w:rFonts w:ascii="Times New Roman" w:eastAsia="Times New Roman" w:hAnsi="Times New Roman"/>
      <w:sz w:val="24"/>
      <w:szCs w:val="24"/>
    </w:rPr>
  </w:style>
  <w:style w:type="character" w:customStyle="1" w:styleId="af3">
    <w:name w:val="Подпись к таблице_"/>
    <w:basedOn w:val="a0"/>
    <w:link w:val="af4"/>
    <w:rsid w:val="006057BC"/>
    <w:rPr>
      <w:rFonts w:ascii="Batang" w:eastAsia="Batang" w:hAnsi="Batang" w:cs="Batang"/>
      <w:sz w:val="21"/>
      <w:szCs w:val="21"/>
      <w:shd w:val="clear" w:color="auto" w:fill="FFFFFF"/>
    </w:rPr>
  </w:style>
  <w:style w:type="character" w:customStyle="1" w:styleId="24">
    <w:name w:val="Основной текст (2) + Не полужирный"/>
    <w:basedOn w:val="2"/>
    <w:rsid w:val="006057BC"/>
    <w:rPr>
      <w:rFonts w:ascii="Batang" w:eastAsia="Batang" w:hAnsi="Batang" w:cs="Batang"/>
      <w:b/>
      <w:bCs/>
      <w:i w:val="0"/>
      <w:iCs w:val="0"/>
      <w:smallCaps w:val="0"/>
      <w:strike w:val="0"/>
      <w:spacing w:val="0"/>
      <w:sz w:val="21"/>
      <w:szCs w:val="21"/>
      <w:lang w:bidi="ar-SA"/>
    </w:rPr>
  </w:style>
  <w:style w:type="character" w:customStyle="1" w:styleId="1pt">
    <w:name w:val="Основной текст + Интервал 1 pt"/>
    <w:basedOn w:val="a8"/>
    <w:rsid w:val="006057BC"/>
    <w:rPr>
      <w:rFonts w:ascii="Batang" w:eastAsia="Batang" w:hAnsi="Batang" w:cs="Batang"/>
      <w:b w:val="0"/>
      <w:bCs w:val="0"/>
      <w:i w:val="0"/>
      <w:iCs w:val="0"/>
      <w:smallCaps w:val="0"/>
      <w:strike w:val="0"/>
      <w:spacing w:val="30"/>
      <w:sz w:val="21"/>
      <w:szCs w:val="21"/>
      <w:lang w:bidi="ar-SA"/>
    </w:rPr>
  </w:style>
  <w:style w:type="character" w:customStyle="1" w:styleId="-1pt">
    <w:name w:val="Основной текст + Интервал -1 pt"/>
    <w:basedOn w:val="a8"/>
    <w:rsid w:val="006057BC"/>
    <w:rPr>
      <w:rFonts w:ascii="Batang" w:eastAsia="Batang" w:hAnsi="Batang" w:cs="Batang"/>
      <w:b w:val="0"/>
      <w:bCs w:val="0"/>
      <w:i w:val="0"/>
      <w:iCs w:val="0"/>
      <w:smallCaps w:val="0"/>
      <w:strike w:val="0"/>
      <w:spacing w:val="-20"/>
      <w:sz w:val="21"/>
      <w:szCs w:val="21"/>
      <w:lang w:bidi="ar-SA"/>
    </w:rPr>
  </w:style>
  <w:style w:type="character" w:customStyle="1" w:styleId="4">
    <w:name w:val="Основной текст (4)_"/>
    <w:basedOn w:val="a0"/>
    <w:link w:val="40"/>
    <w:rsid w:val="006057BC"/>
    <w:rPr>
      <w:rFonts w:ascii="Corbel" w:eastAsia="Corbel" w:hAnsi="Corbel" w:cs="Corbel"/>
      <w:sz w:val="21"/>
      <w:szCs w:val="21"/>
      <w:shd w:val="clear" w:color="auto" w:fill="FFFFFF"/>
    </w:rPr>
  </w:style>
  <w:style w:type="character" w:customStyle="1" w:styleId="4Batang">
    <w:name w:val="Основной текст (4) + Batang"/>
    <w:basedOn w:val="4"/>
    <w:rsid w:val="006057BC"/>
    <w:rPr>
      <w:rFonts w:ascii="Batang" w:eastAsia="Batang" w:hAnsi="Batang" w:cs="Batang"/>
      <w:sz w:val="21"/>
      <w:szCs w:val="21"/>
      <w:shd w:val="clear" w:color="auto" w:fill="FFFFFF"/>
    </w:rPr>
  </w:style>
  <w:style w:type="paragraph" w:customStyle="1" w:styleId="af4">
    <w:name w:val="Подпись к таблице"/>
    <w:basedOn w:val="a"/>
    <w:link w:val="af3"/>
    <w:rsid w:val="006057BC"/>
    <w:pPr>
      <w:shd w:val="clear" w:color="auto" w:fill="FFFFFF"/>
      <w:spacing w:line="306" w:lineRule="exact"/>
    </w:pPr>
    <w:rPr>
      <w:rFonts w:ascii="Batang" w:eastAsia="Batang" w:hAnsi="Batang" w:cs="Batang"/>
      <w:sz w:val="21"/>
      <w:szCs w:val="21"/>
    </w:rPr>
  </w:style>
  <w:style w:type="paragraph" w:customStyle="1" w:styleId="40">
    <w:name w:val="Основной текст (4)"/>
    <w:basedOn w:val="a"/>
    <w:link w:val="4"/>
    <w:rsid w:val="006057BC"/>
    <w:pPr>
      <w:shd w:val="clear" w:color="auto" w:fill="FFFFFF"/>
      <w:spacing w:line="245" w:lineRule="exact"/>
    </w:pPr>
    <w:rPr>
      <w:rFonts w:ascii="Corbel" w:eastAsia="Corbel" w:hAnsi="Corbel" w:cs="Corbel"/>
      <w:sz w:val="21"/>
      <w:szCs w:val="21"/>
    </w:rPr>
  </w:style>
  <w:style w:type="character" w:customStyle="1" w:styleId="5">
    <w:name w:val="Основной текст (5)_"/>
    <w:basedOn w:val="a0"/>
    <w:link w:val="50"/>
    <w:rsid w:val="00277CCB"/>
    <w:rPr>
      <w:rFonts w:ascii="Times New Roman" w:eastAsia="Times New Roman" w:hAnsi="Times New Roman"/>
      <w:spacing w:val="-10"/>
      <w:sz w:val="30"/>
      <w:szCs w:val="30"/>
      <w:shd w:val="clear" w:color="auto" w:fill="FFFFFF"/>
    </w:rPr>
  </w:style>
  <w:style w:type="character" w:customStyle="1" w:styleId="7">
    <w:name w:val="Основной текст (7)_"/>
    <w:basedOn w:val="a0"/>
    <w:link w:val="70"/>
    <w:rsid w:val="00277CCB"/>
    <w:rPr>
      <w:rFonts w:ascii="Times New Roman" w:eastAsia="Times New Roman" w:hAnsi="Times New Roman"/>
      <w:sz w:val="15"/>
      <w:szCs w:val="15"/>
      <w:shd w:val="clear" w:color="auto" w:fill="FFFFFF"/>
    </w:rPr>
  </w:style>
  <w:style w:type="paragraph" w:customStyle="1" w:styleId="25">
    <w:name w:val="Основной текст2"/>
    <w:basedOn w:val="a"/>
    <w:rsid w:val="00277CCB"/>
    <w:pPr>
      <w:shd w:val="clear" w:color="auto" w:fill="FFFFFF"/>
      <w:spacing w:before="60" w:after="60" w:line="0" w:lineRule="atLeast"/>
    </w:pPr>
    <w:rPr>
      <w:color w:val="000000"/>
      <w:sz w:val="26"/>
      <w:szCs w:val="26"/>
    </w:rPr>
  </w:style>
  <w:style w:type="paragraph" w:customStyle="1" w:styleId="50">
    <w:name w:val="Основной текст (5)"/>
    <w:basedOn w:val="a"/>
    <w:link w:val="5"/>
    <w:rsid w:val="00277CCB"/>
    <w:pPr>
      <w:shd w:val="clear" w:color="auto" w:fill="FFFFFF"/>
      <w:spacing w:before="240" w:line="0" w:lineRule="atLeast"/>
    </w:pPr>
    <w:rPr>
      <w:spacing w:val="-10"/>
      <w:sz w:val="30"/>
      <w:szCs w:val="30"/>
    </w:rPr>
  </w:style>
  <w:style w:type="paragraph" w:customStyle="1" w:styleId="70">
    <w:name w:val="Основной текст (7)"/>
    <w:basedOn w:val="a"/>
    <w:link w:val="7"/>
    <w:rsid w:val="00277CCB"/>
    <w:pPr>
      <w:shd w:val="clear" w:color="auto" w:fill="FFFFFF"/>
      <w:spacing w:line="0" w:lineRule="atLeast"/>
    </w:pPr>
    <w:rPr>
      <w:sz w:val="15"/>
      <w:szCs w:val="15"/>
    </w:rPr>
  </w:style>
  <w:style w:type="paragraph" w:styleId="34">
    <w:name w:val="Body Text Indent 3"/>
    <w:basedOn w:val="a"/>
    <w:link w:val="35"/>
    <w:uiPriority w:val="99"/>
    <w:semiHidden/>
    <w:unhideWhenUsed/>
    <w:rsid w:val="00B645FD"/>
    <w:pPr>
      <w:spacing w:after="120"/>
      <w:ind w:left="283"/>
    </w:pPr>
    <w:rPr>
      <w:sz w:val="16"/>
      <w:szCs w:val="16"/>
    </w:rPr>
  </w:style>
  <w:style w:type="character" w:customStyle="1" w:styleId="35">
    <w:name w:val="Основной текст с отступом 3 Знак"/>
    <w:basedOn w:val="a0"/>
    <w:link w:val="34"/>
    <w:uiPriority w:val="99"/>
    <w:semiHidden/>
    <w:rsid w:val="00B645FD"/>
    <w:rPr>
      <w:rFonts w:ascii="Times New Roman" w:eastAsia="Times New Roman" w:hAnsi="Times New Roman"/>
      <w:sz w:val="16"/>
      <w:szCs w:val="16"/>
    </w:rPr>
  </w:style>
  <w:style w:type="character" w:customStyle="1" w:styleId="26">
    <w:name w:val="Основной текст (2) + Полужирный"/>
    <w:basedOn w:val="2"/>
    <w:rsid w:val="00EA0E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7">
    <w:name w:val="Абзац списка2"/>
    <w:basedOn w:val="a"/>
    <w:uiPriority w:val="99"/>
    <w:rsid w:val="00945C97"/>
    <w:pPr>
      <w:ind w:left="720"/>
      <w:contextualSpacing/>
    </w:pPr>
  </w:style>
  <w:style w:type="paragraph" w:styleId="28">
    <w:name w:val="Body Text Indent 2"/>
    <w:basedOn w:val="a"/>
    <w:link w:val="29"/>
    <w:uiPriority w:val="99"/>
    <w:rsid w:val="00945C97"/>
    <w:pPr>
      <w:spacing w:after="120" w:line="480" w:lineRule="auto"/>
      <w:ind w:left="283"/>
    </w:pPr>
  </w:style>
  <w:style w:type="character" w:customStyle="1" w:styleId="29">
    <w:name w:val="Основной текст с отступом 2 Знак"/>
    <w:basedOn w:val="a0"/>
    <w:link w:val="28"/>
    <w:uiPriority w:val="99"/>
    <w:rsid w:val="00945C97"/>
    <w:rPr>
      <w:rFonts w:ascii="Times New Roman" w:eastAsia="Times New Roman" w:hAnsi="Times New Roman"/>
      <w:sz w:val="24"/>
      <w:szCs w:val="24"/>
    </w:rPr>
  </w:style>
  <w:style w:type="paragraph" w:customStyle="1" w:styleId="ConsPlusNormal">
    <w:name w:val="ConsPlusNormal"/>
    <w:uiPriority w:val="99"/>
    <w:rsid w:val="00945C97"/>
    <w:pPr>
      <w:widowControl w:val="0"/>
      <w:autoSpaceDE w:val="0"/>
      <w:autoSpaceDN w:val="0"/>
      <w:adjustRightInd w:val="0"/>
      <w:ind w:firstLine="720"/>
    </w:pPr>
    <w:rPr>
      <w:rFonts w:ascii="Arial" w:eastAsia="Times New Roman" w:hAnsi="Arial" w:cs="Arial"/>
      <w:sz w:val="20"/>
      <w:szCs w:val="20"/>
    </w:rPr>
  </w:style>
  <w:style w:type="character" w:styleId="af5">
    <w:name w:val="Strong"/>
    <w:uiPriority w:val="99"/>
    <w:qFormat/>
    <w:locked/>
    <w:rsid w:val="00945C97"/>
    <w:rPr>
      <w:rFonts w:cs="Times New Roman"/>
      <w:b/>
      <w:bCs/>
    </w:rPr>
  </w:style>
  <w:style w:type="paragraph" w:styleId="af6">
    <w:name w:val="Block Text"/>
    <w:basedOn w:val="a"/>
    <w:rsid w:val="00A91FCB"/>
    <w:pPr>
      <w:ind w:left="-709" w:right="-908"/>
    </w:pPr>
    <w:rPr>
      <w:sz w:val="28"/>
      <w:szCs w:val="20"/>
    </w:rPr>
  </w:style>
  <w:style w:type="character" w:customStyle="1" w:styleId="a7">
    <w:name w:val="Без интервала Знак"/>
    <w:link w:val="a6"/>
    <w:uiPriority w:val="1"/>
    <w:locked/>
    <w:rsid w:val="00A91FCB"/>
    <w:rPr>
      <w:rFonts w:ascii="Times New Roman" w:eastAsia="Times New Roman" w:hAnsi="Times New Roman"/>
      <w:sz w:val="24"/>
      <w:szCs w:val="24"/>
    </w:rPr>
  </w:style>
  <w:style w:type="paragraph" w:customStyle="1" w:styleId="15">
    <w:name w:val="Абзац списка1"/>
    <w:basedOn w:val="a"/>
    <w:rsid w:val="002B2848"/>
    <w:pPr>
      <w:keepNext/>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AD"/>
    <w:rPr>
      <w:rFonts w:ascii="Times New Roman" w:eastAsia="Times New Roman" w:hAnsi="Times New Roman"/>
      <w:sz w:val="24"/>
      <w:szCs w:val="24"/>
    </w:rPr>
  </w:style>
  <w:style w:type="paragraph" w:styleId="1">
    <w:name w:val="heading 1"/>
    <w:basedOn w:val="a"/>
    <w:next w:val="a"/>
    <w:link w:val="10"/>
    <w:qFormat/>
    <w:locked/>
    <w:rsid w:val="00F357D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C335AD"/>
    <w:pPr>
      <w:ind w:left="720"/>
      <w:contextualSpacing/>
    </w:pPr>
    <w:rPr>
      <w:rFonts w:eastAsia="Calibri"/>
    </w:rPr>
  </w:style>
  <w:style w:type="paragraph" w:customStyle="1" w:styleId="NoSpacing1">
    <w:name w:val="No Spacing1"/>
    <w:uiPriority w:val="99"/>
    <w:rsid w:val="00C335AD"/>
    <w:rPr>
      <w:rFonts w:eastAsia="Times New Roman"/>
      <w:lang w:eastAsia="en-US"/>
    </w:rPr>
  </w:style>
  <w:style w:type="paragraph" w:styleId="a3">
    <w:name w:val="Normal (Web)"/>
    <w:basedOn w:val="a"/>
    <w:uiPriority w:val="99"/>
    <w:rsid w:val="00C335AD"/>
    <w:pPr>
      <w:spacing w:before="100" w:beforeAutospacing="1" w:after="100" w:afterAutospacing="1"/>
    </w:pPr>
  </w:style>
  <w:style w:type="paragraph" w:styleId="a4">
    <w:name w:val="List Paragraph"/>
    <w:basedOn w:val="a"/>
    <w:uiPriority w:val="99"/>
    <w:qFormat/>
    <w:rsid w:val="00C335AD"/>
    <w:pPr>
      <w:ind w:left="720"/>
      <w:contextualSpacing/>
    </w:pPr>
  </w:style>
  <w:style w:type="character" w:styleId="a5">
    <w:name w:val="Emphasis"/>
    <w:basedOn w:val="a0"/>
    <w:qFormat/>
    <w:rsid w:val="00C335AD"/>
    <w:rPr>
      <w:rFonts w:cs="Times New Roman"/>
      <w:i/>
      <w:iCs/>
    </w:rPr>
  </w:style>
  <w:style w:type="paragraph" w:styleId="a6">
    <w:name w:val="No Spacing"/>
    <w:link w:val="a7"/>
    <w:uiPriority w:val="1"/>
    <w:qFormat/>
    <w:rsid w:val="00C335AD"/>
    <w:rPr>
      <w:rFonts w:ascii="Times New Roman" w:eastAsia="Times New Roman" w:hAnsi="Times New Roman"/>
      <w:sz w:val="24"/>
      <w:szCs w:val="24"/>
    </w:rPr>
  </w:style>
  <w:style w:type="character" w:customStyle="1" w:styleId="a8">
    <w:name w:val="Основной текст_"/>
    <w:basedOn w:val="a0"/>
    <w:link w:val="11"/>
    <w:locked/>
    <w:rsid w:val="00496700"/>
    <w:rPr>
      <w:rFonts w:cs="Times New Roman"/>
      <w:sz w:val="26"/>
      <w:szCs w:val="26"/>
      <w:lang w:bidi="ar-SA"/>
    </w:rPr>
  </w:style>
  <w:style w:type="character" w:customStyle="1" w:styleId="12">
    <w:name w:val="Заголовок №1_"/>
    <w:basedOn w:val="a0"/>
    <w:link w:val="13"/>
    <w:locked/>
    <w:rsid w:val="00496700"/>
    <w:rPr>
      <w:rFonts w:ascii="Trebuchet MS" w:hAnsi="Trebuchet MS" w:cs="Times New Roman"/>
      <w:spacing w:val="30"/>
      <w:sz w:val="18"/>
      <w:szCs w:val="18"/>
      <w:lang w:val="en-US" w:bidi="ar-SA"/>
    </w:rPr>
  </w:style>
  <w:style w:type="character" w:customStyle="1" w:styleId="a9">
    <w:name w:val="Основной текст + Полужирный"/>
    <w:basedOn w:val="a8"/>
    <w:uiPriority w:val="99"/>
    <w:rsid w:val="00496700"/>
    <w:rPr>
      <w:rFonts w:cs="Times New Roman"/>
      <w:b/>
      <w:bCs/>
      <w:sz w:val="26"/>
      <w:szCs w:val="26"/>
      <w:lang w:bidi="ar-SA"/>
    </w:rPr>
  </w:style>
  <w:style w:type="character" w:customStyle="1" w:styleId="14">
    <w:name w:val="Основной текст + Полужирный1"/>
    <w:basedOn w:val="a8"/>
    <w:uiPriority w:val="99"/>
    <w:rsid w:val="00496700"/>
    <w:rPr>
      <w:rFonts w:cs="Times New Roman"/>
      <w:b/>
      <w:bCs/>
      <w:sz w:val="26"/>
      <w:szCs w:val="26"/>
      <w:lang w:bidi="ar-SA"/>
    </w:rPr>
  </w:style>
  <w:style w:type="paragraph" w:customStyle="1" w:styleId="11">
    <w:name w:val="Основной текст1"/>
    <w:basedOn w:val="a"/>
    <w:link w:val="a8"/>
    <w:rsid w:val="00496700"/>
    <w:pPr>
      <w:shd w:val="clear" w:color="auto" w:fill="FFFFFF"/>
      <w:spacing w:line="320" w:lineRule="exact"/>
    </w:pPr>
    <w:rPr>
      <w:rFonts w:eastAsia="Calibri"/>
      <w:noProof/>
      <w:sz w:val="26"/>
      <w:szCs w:val="26"/>
    </w:rPr>
  </w:style>
  <w:style w:type="paragraph" w:customStyle="1" w:styleId="13">
    <w:name w:val="Заголовок №1"/>
    <w:basedOn w:val="a"/>
    <w:link w:val="12"/>
    <w:rsid w:val="00496700"/>
    <w:pPr>
      <w:shd w:val="clear" w:color="auto" w:fill="FFFFFF"/>
      <w:spacing w:before="720" w:line="240" w:lineRule="atLeast"/>
      <w:outlineLvl w:val="0"/>
    </w:pPr>
    <w:rPr>
      <w:rFonts w:ascii="Trebuchet MS" w:eastAsia="Calibri" w:hAnsi="Trebuchet MS"/>
      <w:spacing w:val="30"/>
      <w:sz w:val="18"/>
      <w:szCs w:val="18"/>
      <w:lang w:val="en-US"/>
    </w:rPr>
  </w:style>
  <w:style w:type="table" w:styleId="aa">
    <w:name w:val="Table Grid"/>
    <w:basedOn w:val="a1"/>
    <w:uiPriority w:val="99"/>
    <w:locked/>
    <w:rsid w:val="00AA6C3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link w:val="ac"/>
    <w:uiPriority w:val="99"/>
    <w:locked/>
    <w:rsid w:val="00F14C64"/>
    <w:rPr>
      <w:sz w:val="28"/>
      <w:lang w:eastAsia="ru-RU"/>
    </w:rPr>
  </w:style>
  <w:style w:type="paragraph" w:styleId="ac">
    <w:name w:val="Body Text"/>
    <w:basedOn w:val="a"/>
    <w:link w:val="ab"/>
    <w:uiPriority w:val="99"/>
    <w:rsid w:val="00F14C64"/>
    <w:pPr>
      <w:spacing w:after="120"/>
    </w:pPr>
    <w:rPr>
      <w:rFonts w:eastAsia="Calibri"/>
      <w:sz w:val="28"/>
      <w:szCs w:val="20"/>
    </w:rPr>
  </w:style>
  <w:style w:type="character" w:customStyle="1" w:styleId="BodyTextChar1">
    <w:name w:val="Body Text Char1"/>
    <w:basedOn w:val="a0"/>
    <w:uiPriority w:val="99"/>
    <w:semiHidden/>
    <w:rsid w:val="00D93370"/>
    <w:rPr>
      <w:rFonts w:ascii="Times New Roman" w:eastAsia="Times New Roman" w:hAnsi="Times New Roman"/>
      <w:sz w:val="24"/>
      <w:szCs w:val="24"/>
    </w:rPr>
  </w:style>
  <w:style w:type="character" w:customStyle="1" w:styleId="6">
    <w:name w:val="Основной текст (6)_"/>
    <w:basedOn w:val="a0"/>
    <w:link w:val="61"/>
    <w:uiPriority w:val="99"/>
    <w:locked/>
    <w:rsid w:val="0009396B"/>
    <w:rPr>
      <w:rFonts w:ascii="Trebuchet MS" w:hAnsi="Trebuchet MS" w:cs="Times New Roman"/>
      <w:spacing w:val="30"/>
      <w:sz w:val="18"/>
      <w:szCs w:val="18"/>
      <w:lang w:bidi="ar-SA"/>
    </w:rPr>
  </w:style>
  <w:style w:type="paragraph" w:customStyle="1" w:styleId="61">
    <w:name w:val="Основной текст (6)1"/>
    <w:basedOn w:val="a"/>
    <w:link w:val="6"/>
    <w:uiPriority w:val="99"/>
    <w:rsid w:val="0009396B"/>
    <w:pPr>
      <w:shd w:val="clear" w:color="auto" w:fill="FFFFFF"/>
      <w:spacing w:after="360" w:line="241" w:lineRule="exact"/>
      <w:ind w:firstLine="260"/>
    </w:pPr>
    <w:rPr>
      <w:rFonts w:ascii="Trebuchet MS" w:eastAsia="Calibri" w:hAnsi="Trebuchet MS"/>
      <w:noProof/>
      <w:spacing w:val="30"/>
      <w:sz w:val="18"/>
      <w:szCs w:val="18"/>
    </w:rPr>
  </w:style>
  <w:style w:type="character" w:customStyle="1" w:styleId="2">
    <w:name w:val="Основной текст (2)_"/>
    <w:basedOn w:val="a0"/>
    <w:link w:val="21"/>
    <w:locked/>
    <w:rsid w:val="00CB1BE4"/>
    <w:rPr>
      <w:rFonts w:cs="Times New Roman"/>
      <w:sz w:val="22"/>
      <w:szCs w:val="22"/>
      <w:lang w:bidi="ar-SA"/>
    </w:rPr>
  </w:style>
  <w:style w:type="character" w:customStyle="1" w:styleId="3">
    <w:name w:val="Заголовок №3_"/>
    <w:basedOn w:val="a0"/>
    <w:link w:val="30"/>
    <w:uiPriority w:val="99"/>
    <w:locked/>
    <w:rsid w:val="00CB1BE4"/>
    <w:rPr>
      <w:rFonts w:cs="Times New Roman"/>
      <w:sz w:val="26"/>
      <w:szCs w:val="26"/>
      <w:lang w:bidi="ar-SA"/>
    </w:rPr>
  </w:style>
  <w:style w:type="character" w:customStyle="1" w:styleId="2Arial">
    <w:name w:val="Основной текст (2) + Arial"/>
    <w:aliases w:val="8 pt,Курсив,Малые прописные"/>
    <w:basedOn w:val="2"/>
    <w:uiPriority w:val="99"/>
    <w:rsid w:val="00CB1BE4"/>
    <w:rPr>
      <w:rFonts w:ascii="Arial" w:eastAsia="Times New Roman" w:hAnsi="Arial" w:cs="Arial"/>
      <w:i/>
      <w:iCs/>
      <w:smallCaps/>
      <w:sz w:val="16"/>
      <w:szCs w:val="16"/>
      <w:lang w:val="en-US" w:bidi="ar-SA"/>
    </w:rPr>
  </w:style>
  <w:style w:type="character" w:customStyle="1" w:styleId="20">
    <w:name w:val="Заголовок №2_"/>
    <w:basedOn w:val="a0"/>
    <w:link w:val="22"/>
    <w:locked/>
    <w:rsid w:val="00CB1BE4"/>
    <w:rPr>
      <w:rFonts w:ascii="Trebuchet MS" w:hAnsi="Trebuchet MS" w:cs="Times New Roman"/>
      <w:spacing w:val="30"/>
      <w:sz w:val="18"/>
      <w:szCs w:val="18"/>
      <w:lang w:val="en-US" w:bidi="ar-SA"/>
    </w:rPr>
  </w:style>
  <w:style w:type="character" w:customStyle="1" w:styleId="2-1pt">
    <w:name w:val="Заголовок №2 + Интервал -1 pt"/>
    <w:basedOn w:val="20"/>
    <w:uiPriority w:val="99"/>
    <w:rsid w:val="00CB1BE4"/>
    <w:rPr>
      <w:rFonts w:ascii="Trebuchet MS" w:hAnsi="Trebuchet MS" w:cs="Times New Roman"/>
      <w:spacing w:val="-20"/>
      <w:sz w:val="18"/>
      <w:szCs w:val="18"/>
      <w:lang w:val="en-US" w:bidi="ar-SA"/>
    </w:rPr>
  </w:style>
  <w:style w:type="paragraph" w:customStyle="1" w:styleId="21">
    <w:name w:val="Основной текст (2)1"/>
    <w:basedOn w:val="a"/>
    <w:link w:val="2"/>
    <w:uiPriority w:val="99"/>
    <w:rsid w:val="00CB1BE4"/>
    <w:pPr>
      <w:shd w:val="clear" w:color="auto" w:fill="FFFFFF"/>
      <w:spacing w:after="600" w:line="240" w:lineRule="atLeast"/>
    </w:pPr>
    <w:rPr>
      <w:rFonts w:eastAsia="Calibri"/>
      <w:noProof/>
      <w:sz w:val="22"/>
      <w:szCs w:val="22"/>
    </w:rPr>
  </w:style>
  <w:style w:type="paragraph" w:customStyle="1" w:styleId="30">
    <w:name w:val="Заголовок №3"/>
    <w:basedOn w:val="a"/>
    <w:link w:val="3"/>
    <w:uiPriority w:val="99"/>
    <w:rsid w:val="00CB1BE4"/>
    <w:pPr>
      <w:shd w:val="clear" w:color="auto" w:fill="FFFFFF"/>
      <w:spacing w:line="320" w:lineRule="exact"/>
      <w:ind w:firstLine="1680"/>
      <w:outlineLvl w:val="2"/>
    </w:pPr>
    <w:rPr>
      <w:rFonts w:eastAsia="Calibri"/>
      <w:noProof/>
      <w:sz w:val="26"/>
      <w:szCs w:val="26"/>
    </w:rPr>
  </w:style>
  <w:style w:type="paragraph" w:customStyle="1" w:styleId="22">
    <w:name w:val="Заголовок №2"/>
    <w:basedOn w:val="a"/>
    <w:link w:val="20"/>
    <w:rsid w:val="00CB1BE4"/>
    <w:pPr>
      <w:shd w:val="clear" w:color="auto" w:fill="FFFFFF"/>
      <w:spacing w:before="300" w:line="240" w:lineRule="atLeast"/>
      <w:outlineLvl w:val="1"/>
    </w:pPr>
    <w:rPr>
      <w:rFonts w:ascii="Trebuchet MS" w:eastAsia="Calibri" w:hAnsi="Trebuchet MS"/>
      <w:spacing w:val="30"/>
      <w:sz w:val="18"/>
      <w:szCs w:val="18"/>
      <w:lang w:val="en-US"/>
    </w:rPr>
  </w:style>
  <w:style w:type="character" w:customStyle="1" w:styleId="2pt">
    <w:name w:val="Основной текст + Интервал 2 pt"/>
    <w:basedOn w:val="a0"/>
    <w:rsid w:val="009A68DE"/>
    <w:rPr>
      <w:rFonts w:ascii="Times New Roman" w:hAnsi="Times New Roman" w:cs="Times New Roman"/>
      <w:spacing w:val="50"/>
      <w:sz w:val="22"/>
      <w:szCs w:val="22"/>
      <w:shd w:val="clear" w:color="auto" w:fill="FFFFFF"/>
    </w:rPr>
  </w:style>
  <w:style w:type="character" w:customStyle="1" w:styleId="31">
    <w:name w:val="Основной текст (3)_"/>
    <w:basedOn w:val="a0"/>
    <w:link w:val="32"/>
    <w:locked/>
    <w:rsid w:val="00271CE9"/>
    <w:rPr>
      <w:rFonts w:ascii="Sylfaen" w:hAnsi="Sylfaen" w:cs="Times New Roman"/>
      <w:spacing w:val="20"/>
      <w:sz w:val="24"/>
      <w:szCs w:val="24"/>
      <w:lang w:bidi="ar-SA"/>
    </w:rPr>
  </w:style>
  <w:style w:type="character" w:customStyle="1" w:styleId="33">
    <w:name w:val="Основной текст (3) + Не полужирный"/>
    <w:aliases w:val="Интервал 0 pt"/>
    <w:basedOn w:val="31"/>
    <w:uiPriority w:val="99"/>
    <w:rsid w:val="00271CE9"/>
    <w:rPr>
      <w:rFonts w:ascii="Sylfaen" w:hAnsi="Sylfaen" w:cs="Times New Roman"/>
      <w:b/>
      <w:bCs/>
      <w:spacing w:val="10"/>
      <w:sz w:val="24"/>
      <w:szCs w:val="24"/>
      <w:lang w:bidi="ar-SA"/>
    </w:rPr>
  </w:style>
  <w:style w:type="paragraph" w:customStyle="1" w:styleId="23">
    <w:name w:val="Основной текст (2)"/>
    <w:basedOn w:val="a"/>
    <w:rsid w:val="00271CE9"/>
    <w:pPr>
      <w:shd w:val="clear" w:color="auto" w:fill="FFFFFF"/>
      <w:spacing w:line="240" w:lineRule="atLeast"/>
      <w:ind w:hanging="320"/>
    </w:pPr>
    <w:rPr>
      <w:rFonts w:ascii="Sylfaen" w:eastAsia="Calibri" w:hAnsi="Sylfaen" w:cs="Sylfaen"/>
      <w:color w:val="000000"/>
      <w:spacing w:val="10"/>
    </w:rPr>
  </w:style>
  <w:style w:type="paragraph" w:customStyle="1" w:styleId="32">
    <w:name w:val="Основной текст (3)"/>
    <w:basedOn w:val="a"/>
    <w:link w:val="31"/>
    <w:rsid w:val="00271CE9"/>
    <w:pPr>
      <w:shd w:val="clear" w:color="auto" w:fill="FFFFFF"/>
      <w:spacing w:line="240" w:lineRule="atLeast"/>
      <w:ind w:hanging="660"/>
    </w:pPr>
    <w:rPr>
      <w:rFonts w:ascii="Sylfaen" w:eastAsia="Calibri" w:hAnsi="Sylfaen"/>
      <w:noProof/>
      <w:spacing w:val="20"/>
    </w:rPr>
  </w:style>
  <w:style w:type="character" w:customStyle="1" w:styleId="10">
    <w:name w:val="Заголовок 1 Знак"/>
    <w:basedOn w:val="a0"/>
    <w:link w:val="1"/>
    <w:rsid w:val="00F357D3"/>
    <w:rPr>
      <w:rFonts w:asciiTheme="majorHAnsi" w:eastAsiaTheme="majorEastAsia" w:hAnsiTheme="majorHAnsi" w:cstheme="majorBidi"/>
      <w:b/>
      <w:bCs/>
      <w:kern w:val="32"/>
      <w:sz w:val="32"/>
      <w:szCs w:val="32"/>
    </w:rPr>
  </w:style>
  <w:style w:type="paragraph" w:customStyle="1" w:styleId="Style8">
    <w:name w:val="Style8"/>
    <w:basedOn w:val="a"/>
    <w:rsid w:val="00F71F8D"/>
    <w:pPr>
      <w:widowControl w:val="0"/>
      <w:autoSpaceDE w:val="0"/>
      <w:autoSpaceDN w:val="0"/>
      <w:adjustRightInd w:val="0"/>
    </w:pPr>
    <w:rPr>
      <w:rFonts w:eastAsia="Calibri"/>
    </w:rPr>
  </w:style>
  <w:style w:type="character" w:customStyle="1" w:styleId="apple-converted-space">
    <w:name w:val="apple-converted-space"/>
    <w:rsid w:val="000D76AE"/>
  </w:style>
  <w:style w:type="character" w:customStyle="1" w:styleId="c0">
    <w:name w:val="c0"/>
    <w:basedOn w:val="a0"/>
    <w:rsid w:val="004E1107"/>
    <w:rPr>
      <w:rFonts w:cs="Times New Roman"/>
    </w:rPr>
  </w:style>
  <w:style w:type="paragraph" w:styleId="ad">
    <w:name w:val="Balloon Text"/>
    <w:basedOn w:val="a"/>
    <w:link w:val="ae"/>
    <w:uiPriority w:val="99"/>
    <w:semiHidden/>
    <w:unhideWhenUsed/>
    <w:rsid w:val="004E1107"/>
    <w:rPr>
      <w:rFonts w:ascii="Tahoma" w:hAnsi="Tahoma" w:cs="Tahoma"/>
      <w:sz w:val="16"/>
      <w:szCs w:val="16"/>
    </w:rPr>
  </w:style>
  <w:style w:type="character" w:customStyle="1" w:styleId="ae">
    <w:name w:val="Текст выноски Знак"/>
    <w:basedOn w:val="a0"/>
    <w:link w:val="ad"/>
    <w:uiPriority w:val="99"/>
    <w:semiHidden/>
    <w:rsid w:val="004E1107"/>
    <w:rPr>
      <w:rFonts w:ascii="Tahoma" w:eastAsia="Times New Roman" w:hAnsi="Tahoma" w:cs="Tahoma"/>
      <w:sz w:val="16"/>
      <w:szCs w:val="16"/>
    </w:rPr>
  </w:style>
  <w:style w:type="character" w:customStyle="1" w:styleId="ArialUnicodeMS7pt">
    <w:name w:val="Основной текст + Arial Unicode MS;7 pt"/>
    <w:basedOn w:val="a8"/>
    <w:rsid w:val="000519BE"/>
    <w:rPr>
      <w:rFonts w:ascii="Arial Unicode MS" w:eastAsia="Arial Unicode MS" w:hAnsi="Arial Unicode MS" w:cs="Arial Unicode MS"/>
      <w:b w:val="0"/>
      <w:bCs w:val="0"/>
      <w:i w:val="0"/>
      <w:iCs w:val="0"/>
      <w:smallCaps w:val="0"/>
      <w:strike w:val="0"/>
      <w:spacing w:val="0"/>
      <w:sz w:val="14"/>
      <w:szCs w:val="14"/>
      <w:lang w:bidi="ar-SA"/>
    </w:rPr>
  </w:style>
  <w:style w:type="paragraph" w:styleId="af">
    <w:name w:val="header"/>
    <w:basedOn w:val="a"/>
    <w:link w:val="af0"/>
    <w:uiPriority w:val="99"/>
    <w:semiHidden/>
    <w:unhideWhenUsed/>
    <w:rsid w:val="006057BC"/>
    <w:pPr>
      <w:tabs>
        <w:tab w:val="center" w:pos="4677"/>
        <w:tab w:val="right" w:pos="9355"/>
      </w:tabs>
    </w:pPr>
  </w:style>
  <w:style w:type="character" w:customStyle="1" w:styleId="af0">
    <w:name w:val="Верхний колонтитул Знак"/>
    <w:basedOn w:val="a0"/>
    <w:link w:val="af"/>
    <w:uiPriority w:val="99"/>
    <w:semiHidden/>
    <w:rsid w:val="006057BC"/>
    <w:rPr>
      <w:rFonts w:ascii="Times New Roman" w:eastAsia="Times New Roman" w:hAnsi="Times New Roman"/>
      <w:sz w:val="24"/>
      <w:szCs w:val="24"/>
    </w:rPr>
  </w:style>
  <w:style w:type="paragraph" w:styleId="af1">
    <w:name w:val="footer"/>
    <w:basedOn w:val="a"/>
    <w:link w:val="af2"/>
    <w:uiPriority w:val="99"/>
    <w:semiHidden/>
    <w:unhideWhenUsed/>
    <w:rsid w:val="006057BC"/>
    <w:pPr>
      <w:tabs>
        <w:tab w:val="center" w:pos="4677"/>
        <w:tab w:val="right" w:pos="9355"/>
      </w:tabs>
    </w:pPr>
  </w:style>
  <w:style w:type="character" w:customStyle="1" w:styleId="af2">
    <w:name w:val="Нижний колонтитул Знак"/>
    <w:basedOn w:val="a0"/>
    <w:link w:val="af1"/>
    <w:uiPriority w:val="99"/>
    <w:semiHidden/>
    <w:rsid w:val="006057BC"/>
    <w:rPr>
      <w:rFonts w:ascii="Times New Roman" w:eastAsia="Times New Roman" w:hAnsi="Times New Roman"/>
      <w:sz w:val="24"/>
      <w:szCs w:val="24"/>
    </w:rPr>
  </w:style>
  <w:style w:type="character" w:customStyle="1" w:styleId="af3">
    <w:name w:val="Подпись к таблице_"/>
    <w:basedOn w:val="a0"/>
    <w:link w:val="af4"/>
    <w:rsid w:val="006057BC"/>
    <w:rPr>
      <w:rFonts w:ascii="Batang" w:eastAsia="Batang" w:hAnsi="Batang" w:cs="Batang"/>
      <w:sz w:val="21"/>
      <w:szCs w:val="21"/>
      <w:shd w:val="clear" w:color="auto" w:fill="FFFFFF"/>
    </w:rPr>
  </w:style>
  <w:style w:type="character" w:customStyle="1" w:styleId="24">
    <w:name w:val="Основной текст (2) + Не полужирный"/>
    <w:basedOn w:val="2"/>
    <w:rsid w:val="006057BC"/>
    <w:rPr>
      <w:rFonts w:ascii="Batang" w:eastAsia="Batang" w:hAnsi="Batang" w:cs="Batang"/>
      <w:b/>
      <w:bCs/>
      <w:i w:val="0"/>
      <w:iCs w:val="0"/>
      <w:smallCaps w:val="0"/>
      <w:strike w:val="0"/>
      <w:spacing w:val="0"/>
      <w:sz w:val="21"/>
      <w:szCs w:val="21"/>
      <w:lang w:bidi="ar-SA"/>
    </w:rPr>
  </w:style>
  <w:style w:type="character" w:customStyle="1" w:styleId="1pt">
    <w:name w:val="Основной текст + Интервал 1 pt"/>
    <w:basedOn w:val="a8"/>
    <w:rsid w:val="006057BC"/>
    <w:rPr>
      <w:rFonts w:ascii="Batang" w:eastAsia="Batang" w:hAnsi="Batang" w:cs="Batang"/>
      <w:b w:val="0"/>
      <w:bCs w:val="0"/>
      <w:i w:val="0"/>
      <w:iCs w:val="0"/>
      <w:smallCaps w:val="0"/>
      <w:strike w:val="0"/>
      <w:spacing w:val="30"/>
      <w:sz w:val="21"/>
      <w:szCs w:val="21"/>
      <w:lang w:bidi="ar-SA"/>
    </w:rPr>
  </w:style>
  <w:style w:type="character" w:customStyle="1" w:styleId="-1pt">
    <w:name w:val="Основной текст + Интервал -1 pt"/>
    <w:basedOn w:val="a8"/>
    <w:rsid w:val="006057BC"/>
    <w:rPr>
      <w:rFonts w:ascii="Batang" w:eastAsia="Batang" w:hAnsi="Batang" w:cs="Batang"/>
      <w:b w:val="0"/>
      <w:bCs w:val="0"/>
      <w:i w:val="0"/>
      <w:iCs w:val="0"/>
      <w:smallCaps w:val="0"/>
      <w:strike w:val="0"/>
      <w:spacing w:val="-20"/>
      <w:sz w:val="21"/>
      <w:szCs w:val="21"/>
      <w:lang w:bidi="ar-SA"/>
    </w:rPr>
  </w:style>
  <w:style w:type="character" w:customStyle="1" w:styleId="4">
    <w:name w:val="Основной текст (4)_"/>
    <w:basedOn w:val="a0"/>
    <w:link w:val="40"/>
    <w:rsid w:val="006057BC"/>
    <w:rPr>
      <w:rFonts w:ascii="Corbel" w:eastAsia="Corbel" w:hAnsi="Corbel" w:cs="Corbel"/>
      <w:sz w:val="21"/>
      <w:szCs w:val="21"/>
      <w:shd w:val="clear" w:color="auto" w:fill="FFFFFF"/>
    </w:rPr>
  </w:style>
  <w:style w:type="character" w:customStyle="1" w:styleId="4Batang">
    <w:name w:val="Основной текст (4) + Batang"/>
    <w:basedOn w:val="4"/>
    <w:rsid w:val="006057BC"/>
    <w:rPr>
      <w:rFonts w:ascii="Batang" w:eastAsia="Batang" w:hAnsi="Batang" w:cs="Batang"/>
      <w:sz w:val="21"/>
      <w:szCs w:val="21"/>
      <w:shd w:val="clear" w:color="auto" w:fill="FFFFFF"/>
    </w:rPr>
  </w:style>
  <w:style w:type="paragraph" w:customStyle="1" w:styleId="af4">
    <w:name w:val="Подпись к таблице"/>
    <w:basedOn w:val="a"/>
    <w:link w:val="af3"/>
    <w:rsid w:val="006057BC"/>
    <w:pPr>
      <w:shd w:val="clear" w:color="auto" w:fill="FFFFFF"/>
      <w:spacing w:line="306" w:lineRule="exact"/>
    </w:pPr>
    <w:rPr>
      <w:rFonts w:ascii="Batang" w:eastAsia="Batang" w:hAnsi="Batang" w:cs="Batang"/>
      <w:sz w:val="21"/>
      <w:szCs w:val="21"/>
    </w:rPr>
  </w:style>
  <w:style w:type="paragraph" w:customStyle="1" w:styleId="40">
    <w:name w:val="Основной текст (4)"/>
    <w:basedOn w:val="a"/>
    <w:link w:val="4"/>
    <w:rsid w:val="006057BC"/>
    <w:pPr>
      <w:shd w:val="clear" w:color="auto" w:fill="FFFFFF"/>
      <w:spacing w:line="245" w:lineRule="exact"/>
    </w:pPr>
    <w:rPr>
      <w:rFonts w:ascii="Corbel" w:eastAsia="Corbel" w:hAnsi="Corbel" w:cs="Corbel"/>
      <w:sz w:val="21"/>
      <w:szCs w:val="21"/>
    </w:rPr>
  </w:style>
  <w:style w:type="character" w:customStyle="1" w:styleId="5">
    <w:name w:val="Основной текст (5)_"/>
    <w:basedOn w:val="a0"/>
    <w:link w:val="50"/>
    <w:rsid w:val="00277CCB"/>
    <w:rPr>
      <w:rFonts w:ascii="Times New Roman" w:eastAsia="Times New Roman" w:hAnsi="Times New Roman"/>
      <w:spacing w:val="-10"/>
      <w:sz w:val="30"/>
      <w:szCs w:val="30"/>
      <w:shd w:val="clear" w:color="auto" w:fill="FFFFFF"/>
    </w:rPr>
  </w:style>
  <w:style w:type="character" w:customStyle="1" w:styleId="7">
    <w:name w:val="Основной текст (7)_"/>
    <w:basedOn w:val="a0"/>
    <w:link w:val="70"/>
    <w:rsid w:val="00277CCB"/>
    <w:rPr>
      <w:rFonts w:ascii="Times New Roman" w:eastAsia="Times New Roman" w:hAnsi="Times New Roman"/>
      <w:sz w:val="15"/>
      <w:szCs w:val="15"/>
      <w:shd w:val="clear" w:color="auto" w:fill="FFFFFF"/>
    </w:rPr>
  </w:style>
  <w:style w:type="paragraph" w:customStyle="1" w:styleId="25">
    <w:name w:val="Основной текст2"/>
    <w:basedOn w:val="a"/>
    <w:rsid w:val="00277CCB"/>
    <w:pPr>
      <w:shd w:val="clear" w:color="auto" w:fill="FFFFFF"/>
      <w:spacing w:before="60" w:after="60" w:line="0" w:lineRule="atLeast"/>
    </w:pPr>
    <w:rPr>
      <w:color w:val="000000"/>
      <w:sz w:val="26"/>
      <w:szCs w:val="26"/>
    </w:rPr>
  </w:style>
  <w:style w:type="paragraph" w:customStyle="1" w:styleId="50">
    <w:name w:val="Основной текст (5)"/>
    <w:basedOn w:val="a"/>
    <w:link w:val="5"/>
    <w:rsid w:val="00277CCB"/>
    <w:pPr>
      <w:shd w:val="clear" w:color="auto" w:fill="FFFFFF"/>
      <w:spacing w:before="240" w:line="0" w:lineRule="atLeast"/>
    </w:pPr>
    <w:rPr>
      <w:spacing w:val="-10"/>
      <w:sz w:val="30"/>
      <w:szCs w:val="30"/>
    </w:rPr>
  </w:style>
  <w:style w:type="paragraph" w:customStyle="1" w:styleId="70">
    <w:name w:val="Основной текст (7)"/>
    <w:basedOn w:val="a"/>
    <w:link w:val="7"/>
    <w:rsid w:val="00277CCB"/>
    <w:pPr>
      <w:shd w:val="clear" w:color="auto" w:fill="FFFFFF"/>
      <w:spacing w:line="0" w:lineRule="atLeast"/>
    </w:pPr>
    <w:rPr>
      <w:sz w:val="15"/>
      <w:szCs w:val="15"/>
    </w:rPr>
  </w:style>
  <w:style w:type="paragraph" w:styleId="34">
    <w:name w:val="Body Text Indent 3"/>
    <w:basedOn w:val="a"/>
    <w:link w:val="35"/>
    <w:uiPriority w:val="99"/>
    <w:semiHidden/>
    <w:unhideWhenUsed/>
    <w:rsid w:val="00B645FD"/>
    <w:pPr>
      <w:spacing w:after="120"/>
      <w:ind w:left="283"/>
    </w:pPr>
    <w:rPr>
      <w:sz w:val="16"/>
      <w:szCs w:val="16"/>
    </w:rPr>
  </w:style>
  <w:style w:type="character" w:customStyle="1" w:styleId="35">
    <w:name w:val="Основной текст с отступом 3 Знак"/>
    <w:basedOn w:val="a0"/>
    <w:link w:val="34"/>
    <w:uiPriority w:val="99"/>
    <w:semiHidden/>
    <w:rsid w:val="00B645FD"/>
    <w:rPr>
      <w:rFonts w:ascii="Times New Roman" w:eastAsia="Times New Roman" w:hAnsi="Times New Roman"/>
      <w:sz w:val="16"/>
      <w:szCs w:val="16"/>
    </w:rPr>
  </w:style>
  <w:style w:type="character" w:customStyle="1" w:styleId="26">
    <w:name w:val="Основной текст (2) + Полужирный"/>
    <w:basedOn w:val="2"/>
    <w:rsid w:val="00EA0E2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7">
    <w:name w:val="Абзац списка2"/>
    <w:basedOn w:val="a"/>
    <w:uiPriority w:val="99"/>
    <w:rsid w:val="00945C97"/>
    <w:pPr>
      <w:ind w:left="720"/>
      <w:contextualSpacing/>
    </w:pPr>
  </w:style>
  <w:style w:type="paragraph" w:styleId="28">
    <w:name w:val="Body Text Indent 2"/>
    <w:basedOn w:val="a"/>
    <w:link w:val="29"/>
    <w:uiPriority w:val="99"/>
    <w:rsid w:val="00945C97"/>
    <w:pPr>
      <w:spacing w:after="120" w:line="480" w:lineRule="auto"/>
      <w:ind w:left="283"/>
    </w:pPr>
  </w:style>
  <w:style w:type="character" w:customStyle="1" w:styleId="29">
    <w:name w:val="Основной текст с отступом 2 Знак"/>
    <w:basedOn w:val="a0"/>
    <w:link w:val="28"/>
    <w:uiPriority w:val="99"/>
    <w:rsid w:val="00945C97"/>
    <w:rPr>
      <w:rFonts w:ascii="Times New Roman" w:eastAsia="Times New Roman" w:hAnsi="Times New Roman"/>
      <w:sz w:val="24"/>
      <w:szCs w:val="24"/>
    </w:rPr>
  </w:style>
  <w:style w:type="paragraph" w:customStyle="1" w:styleId="ConsPlusNormal">
    <w:name w:val="ConsPlusNormal"/>
    <w:uiPriority w:val="99"/>
    <w:rsid w:val="00945C97"/>
    <w:pPr>
      <w:widowControl w:val="0"/>
      <w:autoSpaceDE w:val="0"/>
      <w:autoSpaceDN w:val="0"/>
      <w:adjustRightInd w:val="0"/>
      <w:ind w:firstLine="720"/>
    </w:pPr>
    <w:rPr>
      <w:rFonts w:ascii="Arial" w:eastAsia="Times New Roman" w:hAnsi="Arial" w:cs="Arial"/>
      <w:sz w:val="20"/>
      <w:szCs w:val="20"/>
    </w:rPr>
  </w:style>
  <w:style w:type="character" w:styleId="af5">
    <w:name w:val="Strong"/>
    <w:uiPriority w:val="99"/>
    <w:qFormat/>
    <w:locked/>
    <w:rsid w:val="00945C97"/>
    <w:rPr>
      <w:rFonts w:cs="Times New Roman"/>
      <w:b/>
      <w:bCs/>
    </w:rPr>
  </w:style>
  <w:style w:type="paragraph" w:styleId="af6">
    <w:name w:val="Block Text"/>
    <w:basedOn w:val="a"/>
    <w:rsid w:val="00A91FCB"/>
    <w:pPr>
      <w:ind w:left="-709" w:right="-908"/>
    </w:pPr>
    <w:rPr>
      <w:sz w:val="28"/>
      <w:szCs w:val="20"/>
    </w:rPr>
  </w:style>
  <w:style w:type="character" w:customStyle="1" w:styleId="a7">
    <w:name w:val="Без интервала Знак"/>
    <w:link w:val="a6"/>
    <w:uiPriority w:val="1"/>
    <w:locked/>
    <w:rsid w:val="00A91FCB"/>
    <w:rPr>
      <w:rFonts w:ascii="Times New Roman" w:eastAsia="Times New Roman" w:hAnsi="Times New Roman"/>
      <w:sz w:val="24"/>
      <w:szCs w:val="24"/>
    </w:rPr>
  </w:style>
  <w:style w:type="paragraph" w:customStyle="1" w:styleId="15">
    <w:name w:val="Абзац списка1"/>
    <w:basedOn w:val="a"/>
    <w:rsid w:val="002B2848"/>
    <w:pPr>
      <w:keepNext/>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279">
      <w:marLeft w:val="0"/>
      <w:marRight w:val="0"/>
      <w:marTop w:val="0"/>
      <w:marBottom w:val="0"/>
      <w:divBdr>
        <w:top w:val="none" w:sz="0" w:space="0" w:color="auto"/>
        <w:left w:val="none" w:sz="0" w:space="0" w:color="auto"/>
        <w:bottom w:val="none" w:sz="0" w:space="0" w:color="auto"/>
        <w:right w:val="none" w:sz="0" w:space="0" w:color="auto"/>
      </w:divBdr>
    </w:div>
    <w:div w:id="320931280">
      <w:marLeft w:val="0"/>
      <w:marRight w:val="0"/>
      <w:marTop w:val="0"/>
      <w:marBottom w:val="0"/>
      <w:divBdr>
        <w:top w:val="none" w:sz="0" w:space="0" w:color="auto"/>
        <w:left w:val="none" w:sz="0" w:space="0" w:color="auto"/>
        <w:bottom w:val="none" w:sz="0" w:space="0" w:color="auto"/>
        <w:right w:val="none" w:sz="0" w:space="0" w:color="auto"/>
      </w:divBdr>
    </w:div>
    <w:div w:id="1422750062">
      <w:bodyDiv w:val="1"/>
      <w:marLeft w:val="0"/>
      <w:marRight w:val="0"/>
      <w:marTop w:val="0"/>
      <w:marBottom w:val="0"/>
      <w:divBdr>
        <w:top w:val="none" w:sz="0" w:space="0" w:color="auto"/>
        <w:left w:val="none" w:sz="0" w:space="0" w:color="auto"/>
        <w:bottom w:val="none" w:sz="0" w:space="0" w:color="auto"/>
        <w:right w:val="none" w:sz="0" w:space="0" w:color="auto"/>
      </w:divBdr>
    </w:div>
    <w:div w:id="21269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E678AC3074556F006ECD525EDB31483FFBA41D337F60873142104ADB581B5306324B688F6B5AE0E262159A37A4DE57EA5B737DACB225664Q0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B55A-2E58-43F7-99E3-F00DB331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25</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Пользователь</cp:lastModifiedBy>
  <cp:revision>44</cp:revision>
  <cp:lastPrinted>2019-03-14T09:48:00Z</cp:lastPrinted>
  <dcterms:created xsi:type="dcterms:W3CDTF">2019-02-15T04:52:00Z</dcterms:created>
  <dcterms:modified xsi:type="dcterms:W3CDTF">2019-03-15T03:24:00Z</dcterms:modified>
</cp:coreProperties>
</file>