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D6" w:rsidRDefault="00F40ED6" w:rsidP="00F40E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О рекомендациях как выбрать мандарины</w:t>
      </w:r>
    </w:p>
    <w:p w:rsidR="00F40ED6" w:rsidRDefault="00F40ED6" w:rsidP="00F40E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В преддверии новогодних праздников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Роспотребнадзор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рекомендует, как выбрать самые «праздничные» фрукты – мандарины.</w:t>
      </w:r>
    </w:p>
    <w:p w:rsidR="00F40ED6" w:rsidRDefault="00F40ED6" w:rsidP="00F40E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Чем полезны мандарины</w:t>
      </w:r>
    </w:p>
    <w:p w:rsidR="00F40ED6" w:rsidRDefault="00F40ED6" w:rsidP="00F40E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Мандарины содержат большое количество витаминов и антиоксидантов, их можно 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назвать  настоящей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«кладовой здоровья». В мандаринах полностью отсутствуют нитраты. Лимонная кислота, входящая в его состав, нейтрализует вредные соединения, являясь природным «противоядием». В мандаринах полезна не только мякоть, но и кожура, а также белая сеточка. Кожура богата эфирными маслами, а также </w:t>
      </w:r>
      <w:hyperlink r:id="rId5" w:history="1">
        <w:r>
          <w:rPr>
            <w:rStyle w:val="a4"/>
            <w:rFonts w:ascii="Palatino Linotype" w:hAnsi="Palatino Linotype"/>
            <w:sz w:val="21"/>
            <w:szCs w:val="21"/>
          </w:rPr>
          <w:t>органическими кислотами</w:t>
        </w:r>
      </w:hyperlink>
      <w:r>
        <w:rPr>
          <w:rFonts w:ascii="Palatino Linotype" w:hAnsi="Palatino Linotype"/>
          <w:color w:val="000000"/>
          <w:sz w:val="21"/>
          <w:szCs w:val="21"/>
        </w:rPr>
        <w:t xml:space="preserve"> и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флавоноидами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>. Полезные свойства мякоти солнечных фруктов полностью сохраняются при транспортировке. Мякоть мандарина состоит на 87 % из воды, еще 7 % приходится на сахар (недаром фрукт такой сладкий), остальное – это кислоты, пектиновые вещества, минеральные соли, гликозиды, эфирные масла и витамины. В мандаринах особенно много аскорбиновой кислоты, что характерно для цитрусовых. Мандарины богаты витаминами группы B, P, K, D. Мандариновый сок содержит минералы, кальций, магний и калий. Кроме того, мандарины— это отличный антидепрессант. Не только вкус, но и цвет, и аромат вызывают ассоциации с праздником, способны поднимать настроение и «лечить» плохое настроение.</w:t>
      </w:r>
    </w:p>
    <w:p w:rsidR="00F40ED6" w:rsidRDefault="00F40ED6" w:rsidP="00F40E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Как выбрать</w:t>
      </w:r>
    </w:p>
    <w:p w:rsidR="00F40ED6" w:rsidRDefault="00F40ED6" w:rsidP="00F40E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Выбирать следует красивые плоды, с ровной кожицей, без гнили и пятнышек. Помните, что спелые фрукты долго не хранятся. Если вы купили их заранее, то постарайтесь хранить их правильно. Для этого нужно натереть кожицу растительным маслом и поместить фрукты в специальный отсек холодильника и держать при температуре +6 градусов. Очень важен уровень влажности, нельзя дать им засохнуть. Обязательно снимите с мандаринов полиэтиленовый пакет и поместите их в сетку. Если на веточках есть листочки, не обрывайте их, так фрукты дольше хранятся.</w:t>
      </w:r>
    </w:p>
    <w:p w:rsidR="00F40ED6" w:rsidRDefault="00F40ED6" w:rsidP="00F40E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Цедру импортных апельсинов и мандаринов нужно выбрасывать, и после этого тщательно мыть руки, потому что все цитрусовые проходят обязательную обработку перед транспортировкой сернистыми соединениями (так называемая сульфитация), которые вызывают астматический компонент.</w:t>
      </w:r>
    </w:p>
    <w:p w:rsidR="00F40ED6" w:rsidRDefault="00F40ED6" w:rsidP="00F40E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Бумага, в которую заворачивают цитрусовые и </w:t>
      </w:r>
      <w:proofErr w:type="gramStart"/>
      <w:r>
        <w:rPr>
          <w:rFonts w:ascii="Palatino Linotype" w:hAnsi="Palatino Linotype"/>
          <w:color w:val="000000"/>
          <w:sz w:val="21"/>
          <w:szCs w:val="21"/>
        </w:rPr>
        <w:t>остальные импортные овощи</w:t>
      </w:r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и фрукты пропитывают специальным составом препятствующим образованию гнили и плесени. Тару под фрукты обрабатывают антисептиком, который может попасть и на фрукты. Поэтому, перед едой фрукты из магазина следует мыть теплой водой с мылом.</w:t>
      </w:r>
    </w:p>
    <w:p w:rsidR="00F40ED6" w:rsidRDefault="00F40ED6" w:rsidP="00F40ED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                              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ТО </w:t>
      </w:r>
      <w:proofErr w:type="spellStart"/>
      <w:r>
        <w:rPr>
          <w:rStyle w:val="a5"/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>
        <w:rPr>
          <w:rStyle w:val="a5"/>
          <w:rFonts w:ascii="Palatino Linotype" w:hAnsi="Palatino Linotype"/>
          <w:color w:val="000000"/>
          <w:sz w:val="21"/>
          <w:szCs w:val="21"/>
        </w:rPr>
        <w:t> </w:t>
      </w:r>
    </w:p>
    <w:p w:rsidR="00407D09" w:rsidRPr="00F40ED6" w:rsidRDefault="00407D09" w:rsidP="00F40ED6">
      <w:bookmarkStart w:id="0" w:name="_GoBack"/>
      <w:bookmarkEnd w:id="0"/>
    </w:p>
    <w:sectPr w:rsidR="00407D09" w:rsidRPr="00F4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51A47"/>
    <w:rsid w:val="00057E51"/>
    <w:rsid w:val="00105010"/>
    <w:rsid w:val="001F30C2"/>
    <w:rsid w:val="002404A7"/>
    <w:rsid w:val="002446DC"/>
    <w:rsid w:val="00260D1B"/>
    <w:rsid w:val="00331D94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E3CAE"/>
    <w:rsid w:val="00802581"/>
    <w:rsid w:val="00842950"/>
    <w:rsid w:val="00882C7D"/>
    <w:rsid w:val="008944FB"/>
    <w:rsid w:val="008C50ED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83B31"/>
    <w:rsid w:val="00CF4C14"/>
    <w:rsid w:val="00D03455"/>
    <w:rsid w:val="00DB23EF"/>
    <w:rsid w:val="00DF00A0"/>
    <w:rsid w:val="00E5434E"/>
    <w:rsid w:val="00E65D6B"/>
    <w:rsid w:val="00E71389"/>
    <w:rsid w:val="00EC0B9E"/>
    <w:rsid w:val="00ED43E4"/>
    <w:rsid w:val="00F11B3E"/>
    <w:rsid w:val="00F40ED6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b.ru/article/26263/organicheskie-kislotyi-v-jizni-kajdogo-iz-n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2155</Characters>
  <Application>Microsoft Office Word</Application>
  <DocSecurity>0</DocSecurity>
  <Lines>17</Lines>
  <Paragraphs>5</Paragraphs>
  <ScaleCrop>false</ScaleCrop>
  <Company>diakov.net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62</cp:revision>
  <dcterms:created xsi:type="dcterms:W3CDTF">2021-07-29T03:34:00Z</dcterms:created>
  <dcterms:modified xsi:type="dcterms:W3CDTF">2021-07-29T04:31:00Z</dcterms:modified>
</cp:coreProperties>
</file>