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b/>
          <w:bCs/>
          <w:color w:val="000000"/>
          <w:sz w:val="21"/>
          <w:szCs w:val="21"/>
        </w:rPr>
        <w:t>«Решена проблема потребителей по установке и поверке счетчиков, но не всех»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> 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b/>
          <w:bCs/>
          <w:color w:val="000000"/>
          <w:sz w:val="21"/>
          <w:szCs w:val="21"/>
        </w:rPr>
        <w:t>В соответствии с Федеральным законом № 261 от 23.11.2009 г. «Об энергосбережении и о повышении энергетической эффективности, и о внесении изменений в отдельные законодательные акты РФ» (далее – закон об энергосбережении) </w:t>
      </w:r>
      <w:r w:rsidRPr="006D0072">
        <w:rPr>
          <w:rFonts w:ascii="Palatino Linotype" w:hAnsi="Palatino Linotype"/>
          <w:color w:val="000000"/>
          <w:sz w:val="21"/>
          <w:szCs w:val="21"/>
        </w:rPr>
        <w:t>все собственники зданий, строений, сооружений и иных объектов были обязаны установить, а также обеспечить соответствующую эксплуатацию приборов учета.  Так, с 1 июля 2012 года, все </w:t>
      </w:r>
      <w:r w:rsidRPr="006D0072">
        <w:rPr>
          <w:rFonts w:ascii="Palatino Linotype" w:hAnsi="Palatino Linotype"/>
          <w:b/>
          <w:bCs/>
          <w:color w:val="000000"/>
          <w:sz w:val="21"/>
          <w:szCs w:val="21"/>
        </w:rPr>
        <w:t>помещения </w:t>
      </w:r>
      <w:r w:rsidRPr="006D0072">
        <w:rPr>
          <w:rFonts w:ascii="Palatino Linotype" w:hAnsi="Palatino Linotype"/>
          <w:color w:val="000000"/>
          <w:sz w:val="21"/>
          <w:szCs w:val="21"/>
        </w:rPr>
        <w:t>собственников </w:t>
      </w:r>
      <w:r w:rsidRPr="006D0072">
        <w:rPr>
          <w:rFonts w:ascii="Palatino Linotype" w:hAnsi="Palatino Linotype"/>
          <w:b/>
          <w:bCs/>
          <w:color w:val="000000"/>
          <w:sz w:val="21"/>
          <w:szCs w:val="21"/>
        </w:rPr>
        <w:t>многоквартирных домов, при наличии технической возможности, были оснащены приборами учета воды, тепловой энергии, электрической энергии.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> 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>Большинство граждан заметно ощутили экономический эффект, установив индивидуальные приборы учета (далее - ИПУ). Для добросовестных граждан стало выгодно платить по фактическому использованию ресурса, а для других, конечно же, наоборот, поскольку раньше они могли заработать на разнице в оплате коммунальных услуг, сдавая квартиру «компании», а оплачивая норматив за одного зарегистрированного. Однако, в этой статье мы не будем подробно останавливаться на плюсах и минусах установки приборов учета, а поговорим о дальнейшем развитии событий в этой сфере.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> 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 xml:space="preserve">Установка счетчиков, ввод их в эксплуатацию – это первый этап масштабных работ в реформе </w:t>
      </w:r>
      <w:proofErr w:type="spellStart"/>
      <w:r w:rsidRPr="006D0072">
        <w:rPr>
          <w:rFonts w:ascii="Palatino Linotype" w:hAnsi="Palatino Linotype"/>
          <w:color w:val="000000"/>
          <w:sz w:val="21"/>
          <w:szCs w:val="21"/>
        </w:rPr>
        <w:t>энергоэффективности</w:t>
      </w:r>
      <w:proofErr w:type="spellEnd"/>
      <w:r w:rsidRPr="006D0072">
        <w:rPr>
          <w:rFonts w:ascii="Palatino Linotype" w:hAnsi="Palatino Linotype"/>
          <w:color w:val="000000"/>
          <w:sz w:val="21"/>
          <w:szCs w:val="21"/>
        </w:rPr>
        <w:t>, как для поставщиков и управляющих компаний, так и для потребителей. Много вопросов и споров приходилось решать при помощи органов надзора, а также в суде.  Шло время, и вроде бы, все привыкли платить по показаниям ИПУ и вот через 4 - 6 лет второй этап развития событий – поверка ИПУ. Как оказалось, граждане либо забыли, либо были недостаточно информированы о том, что на них возложена обязанность по поверке средств измерений. И когда счета на оплату коммунального ресурса увеличились в 3-4 раза, в связи с истечением срока поверки, вновь много жалоб, споров, негатива. И можно долго спорить кто прав, кто виноват, однако незнание законов ни одну из сторон договорных отношений не освобождает от ответственности.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> 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>Проблемы распределения прав, обязанностей, ответственности сторон в вопросах установки и поверки счетчиков всегда вызывали, и, возможно будут вызывать много споров. Еще в 2017 году </w:t>
      </w:r>
      <w:r w:rsidRPr="006D0072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глава </w:t>
      </w:r>
      <w:proofErr w:type="spellStart"/>
      <w:r w:rsidRPr="006D0072">
        <w:rPr>
          <w:rFonts w:ascii="Palatino Linotype" w:hAnsi="Palatino Linotype"/>
          <w:b/>
          <w:bCs/>
          <w:color w:val="000000"/>
          <w:sz w:val="21"/>
          <w:szCs w:val="21"/>
        </w:rPr>
        <w:t>Росстандарта</w:t>
      </w:r>
      <w:proofErr w:type="spellEnd"/>
      <w:r w:rsidRPr="006D0072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Алексей Абрамов</w:t>
      </w:r>
      <w:r w:rsidRPr="006D0072">
        <w:rPr>
          <w:rFonts w:ascii="Palatino Linotype" w:hAnsi="Palatino Linotype"/>
          <w:color w:val="000000"/>
          <w:sz w:val="21"/>
          <w:szCs w:val="21"/>
        </w:rPr>
        <w:t>на коллегии ведомства и </w:t>
      </w:r>
      <w:r w:rsidRPr="006D0072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исполнительный директор Национального центра общественного контроля в сфере ЖКХ («ЖКХ Контроль») Светлана </w:t>
      </w:r>
      <w:proofErr w:type="spellStart"/>
      <w:r w:rsidRPr="006D0072">
        <w:rPr>
          <w:rFonts w:ascii="Palatino Linotype" w:hAnsi="Palatino Linotype"/>
          <w:b/>
          <w:bCs/>
          <w:color w:val="000000"/>
          <w:sz w:val="21"/>
          <w:szCs w:val="21"/>
        </w:rPr>
        <w:t>Разворотнева</w:t>
      </w:r>
      <w:proofErr w:type="spellEnd"/>
      <w:r w:rsidRPr="006D0072">
        <w:rPr>
          <w:rFonts w:ascii="Palatino Linotype" w:hAnsi="Palatino Linotype"/>
          <w:b/>
          <w:bCs/>
          <w:color w:val="000000"/>
          <w:sz w:val="21"/>
          <w:szCs w:val="21"/>
        </w:rPr>
        <w:t> отметили: «Что п</w:t>
      </w:r>
      <w:r w:rsidRPr="006D0072">
        <w:rPr>
          <w:rFonts w:ascii="Palatino Linotype" w:hAnsi="Palatino Linotype"/>
          <w:color w:val="000000"/>
          <w:sz w:val="21"/>
          <w:szCs w:val="21"/>
        </w:rPr>
        <w:t xml:space="preserve">оверка - это проверка точности показаний прибора и этим не должны заниматься сами жильцы. Поверка оказалась еще одной нишей для развития мошеннических схем. Граждан стали обманывать мошенники, представляясь «представителями администраций» и «коммунальных служб», принуждая, пугая штрафами, проходить несвоевременную поверку счетчиков, рекомендуя отдельные организации, не имеющих на это лицензии. Кроме того, чтоб справедливо начислять плату, необходимы счётчики одного типа и класса, как для квартиры, так и для мест общего пользования, </w:t>
      </w:r>
      <w:proofErr w:type="gramStart"/>
      <w:r w:rsidRPr="006D0072">
        <w:rPr>
          <w:rFonts w:ascii="Palatino Linotype" w:hAnsi="Palatino Linotype"/>
          <w:color w:val="000000"/>
          <w:sz w:val="21"/>
          <w:szCs w:val="21"/>
        </w:rPr>
        <w:t>а</w:t>
      </w:r>
      <w:proofErr w:type="gramEnd"/>
      <w:r w:rsidRPr="006D0072">
        <w:rPr>
          <w:rFonts w:ascii="Palatino Linotype" w:hAnsi="Palatino Linotype"/>
          <w:color w:val="000000"/>
          <w:sz w:val="21"/>
          <w:szCs w:val="21"/>
        </w:rPr>
        <w:t xml:space="preserve"> чтобы была возможность везде установить современные приборы, заниматься этим должны не граждане, а </w:t>
      </w:r>
      <w:proofErr w:type="spellStart"/>
      <w:r w:rsidRPr="006D0072">
        <w:rPr>
          <w:rFonts w:ascii="Palatino Linotype" w:hAnsi="Palatino Linotype"/>
          <w:color w:val="000000"/>
          <w:sz w:val="21"/>
          <w:szCs w:val="21"/>
        </w:rPr>
        <w:t>ресурсоснабжающие</w:t>
      </w:r>
      <w:proofErr w:type="spellEnd"/>
      <w:r w:rsidRPr="006D0072">
        <w:rPr>
          <w:rFonts w:ascii="Palatino Linotype" w:hAnsi="Palatino Linotype"/>
          <w:color w:val="000000"/>
          <w:sz w:val="21"/>
          <w:szCs w:val="21"/>
        </w:rPr>
        <w:t xml:space="preserve"> организации (те, что поставляют воду, свет и т.п.)., как и обслуживанием этих приборов и снятием с них показаний».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> 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lastRenderedPageBreak/>
        <w:t xml:space="preserve">Итак, в июне 2020 года, произошло долгожданное </w:t>
      </w:r>
      <w:proofErr w:type="spellStart"/>
      <w:proofErr w:type="gramStart"/>
      <w:r w:rsidRPr="006D0072">
        <w:rPr>
          <w:rFonts w:ascii="Palatino Linotype" w:hAnsi="Palatino Linotype"/>
          <w:color w:val="000000"/>
          <w:sz w:val="21"/>
          <w:szCs w:val="21"/>
        </w:rPr>
        <w:t>событие,</w:t>
      </w:r>
      <w:r w:rsidRPr="006D0072">
        <w:rPr>
          <w:rFonts w:ascii="Palatino Linotype" w:hAnsi="Palatino Linotype"/>
          <w:b/>
          <w:bCs/>
          <w:color w:val="000000"/>
          <w:sz w:val="21"/>
          <w:szCs w:val="21"/>
        </w:rPr>
        <w:t>решена</w:t>
      </w:r>
      <w:proofErr w:type="spellEnd"/>
      <w:proofErr w:type="gramEnd"/>
      <w:r w:rsidRPr="006D0072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проблема большинства потребителей по установке и поверке электросчетчиков</w:t>
      </w:r>
      <w:r w:rsidRPr="006D0072">
        <w:rPr>
          <w:rFonts w:ascii="Palatino Linotype" w:hAnsi="Palatino Linotype"/>
          <w:color w:val="000000"/>
          <w:sz w:val="21"/>
          <w:szCs w:val="21"/>
        </w:rPr>
        <w:t>. В соответствии с федеральным законодательством (П</w:t>
      </w:r>
      <w:r w:rsidRPr="006D0072">
        <w:rPr>
          <w:rFonts w:ascii="Palatino Linotype" w:hAnsi="Palatino Linotype"/>
          <w:color w:val="000000"/>
          <w:sz w:val="21"/>
          <w:szCs w:val="21"/>
          <w:u w:val="single"/>
        </w:rPr>
        <w:t>остановление Правительства РФ от 29 июня 2020 г. № 950</w:t>
      </w:r>
      <w:r w:rsidRPr="006D0072">
        <w:rPr>
          <w:rFonts w:ascii="Palatino Linotype" w:hAnsi="Palatino Linotype"/>
          <w:color w:val="000000"/>
          <w:sz w:val="21"/>
          <w:szCs w:val="21"/>
        </w:rPr>
        <w:t>) с 1 июля 2020 года </w:t>
      </w:r>
      <w:r w:rsidRPr="006D0072">
        <w:rPr>
          <w:rFonts w:ascii="Palatino Linotype" w:hAnsi="Palatino Linotype"/>
          <w:b/>
          <w:bCs/>
          <w:color w:val="000000"/>
          <w:sz w:val="21"/>
          <w:szCs w:val="21"/>
        </w:rPr>
        <w:t>ответственность за приборы учета электроэнергии</w:t>
      </w:r>
      <w:r w:rsidRPr="006D0072">
        <w:rPr>
          <w:rFonts w:ascii="Palatino Linotype" w:hAnsi="Palatino Linotype"/>
          <w:color w:val="000000"/>
          <w:sz w:val="21"/>
          <w:szCs w:val="21"/>
        </w:rPr>
        <w:t> </w:t>
      </w:r>
      <w:r w:rsidRPr="006D0072">
        <w:rPr>
          <w:rFonts w:ascii="Palatino Linotype" w:hAnsi="Palatino Linotype"/>
          <w:b/>
          <w:bCs/>
          <w:color w:val="000000"/>
          <w:sz w:val="21"/>
          <w:szCs w:val="21"/>
        </w:rPr>
        <w:t>перешла к энергетическим компаниям</w:t>
      </w:r>
      <w:r w:rsidRPr="006D0072">
        <w:rPr>
          <w:rFonts w:ascii="Palatino Linotype" w:hAnsi="Palatino Linotype"/>
          <w:color w:val="000000"/>
          <w:sz w:val="21"/>
          <w:szCs w:val="21"/>
        </w:rPr>
        <w:t>: гарантирующим поставщикам в многоквартирных домах и к сетевым компаниям, в случае с прочими потребителями (к ним, в том числе относятся потребители в частной жилой застройке).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 xml:space="preserve">Теперь подробней об изменении </w:t>
      </w:r>
      <w:proofErr w:type="spellStart"/>
      <w:r w:rsidRPr="006D0072">
        <w:rPr>
          <w:rFonts w:ascii="Palatino Linotype" w:hAnsi="Palatino Linotype"/>
          <w:color w:val="000000"/>
          <w:sz w:val="21"/>
          <w:szCs w:val="21"/>
        </w:rPr>
        <w:t>порядкаустановки</w:t>
      </w:r>
      <w:proofErr w:type="spellEnd"/>
      <w:r w:rsidRPr="006D0072">
        <w:rPr>
          <w:rFonts w:ascii="Palatino Linotype" w:hAnsi="Palatino Linotype"/>
          <w:color w:val="000000"/>
          <w:sz w:val="21"/>
          <w:szCs w:val="21"/>
        </w:rPr>
        <w:t>, а также об обеспечении соответствующей эксплуатации приборов учета электроэнергии: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>1) Общедомовые (далее – ОДПУ) и индивидуальные (далее - ИПУ) приборы учета электроэнергии теперь устанавливает и осуществляет замену гарантирующий поставщик. Установка (замена) приборов учета в многоквартирном доме должна быть осуществлена не позднее 6 месяцев: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>-   с даты истечения интервала между поверками или окончания срока эксплуатации прибора учета;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>-  при выходе прибора из строя, либо его неисправности.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>2) Гарантирующий поставщик не только ставит новый ОДПУ и ИПУ электроэнергии, но и эксплуатирует его, а, следовательно, проводит и техосмотр, и техобслуживание, и регулярные поверки. Теперь все это – забота гарантирующего поставщика, а не управляющей компании (далее - УК) и не жителей. Однако сохранность ОДПУ многоквартирного дома, обязана обеспечивать УК, соответственно сохранность ИПУ в квартирах и частных постройках возложена на жильцов. 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>3) Если гарантирующий поставщик не исполняет свои обязательства по установке и замене ПУ, то собственник начинает платить за электричество все меньше и меньше – на 20% первые три месяца просрочки, а затем – на 40% в месяц, вплоть до даты ввода прибора учета электрической энергии в эксплуатацию. Однако потребитель должен заявить поставщику о неисполнении соответствующих обязанностей поставщиком </w:t>
      </w:r>
      <w:r w:rsidRPr="006D0072">
        <w:rPr>
          <w:rFonts w:ascii="Palatino Linotype" w:hAnsi="Palatino Linotype"/>
          <w:b/>
          <w:bCs/>
          <w:color w:val="000000"/>
          <w:sz w:val="21"/>
          <w:szCs w:val="21"/>
        </w:rPr>
        <w:t>письменно</w:t>
      </w:r>
      <w:r w:rsidRPr="006D0072">
        <w:rPr>
          <w:rFonts w:ascii="Palatino Linotype" w:hAnsi="Palatino Linotype"/>
          <w:color w:val="000000"/>
          <w:sz w:val="21"/>
          <w:szCs w:val="21"/>
        </w:rPr>
        <w:t>, размер платы уменьшается со дня получения претензии.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>Бывают случаи, когда потребитель не пропускает к себе гарантирующего поставщика для установки, замены, проверки, обслуживания прибора учета (далее - ПУ), так вот если дважды потребитель не впустить сотрудника поставщика, то он будет платить за электричество полтора норматива потребления электричества в месяц. Аналогичное правило действует и для УК.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>И заключительным этапом в реформе энергосбережения станет внедрение с 2022 года «умных, интеллектуальных» ПУ. Они будут фиксировать уровень напряжения и частоту, так называемые «скачки напряжения», позволяя, таким образом, потребителям следить за качеством электроэнергии. Кроме того, при интеллектуальном учете у потребителей появится возможность дистанционной смены тарифа без замены ПУ.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 xml:space="preserve">Однако до тех пор, пока ОДПУ и ИПУ не присоединены к интеллектуальной системе учета, их показания снимает УК (ТСЖ, ЖСК), независимо от того, оказывает ли она жителям МКД коммунальную услугу по электроснабжению, и жители, которые перешли на (прямой) договор с </w:t>
      </w:r>
      <w:proofErr w:type="spellStart"/>
      <w:r w:rsidRPr="006D0072">
        <w:rPr>
          <w:rFonts w:ascii="Palatino Linotype" w:hAnsi="Palatino Linotype"/>
          <w:color w:val="000000"/>
          <w:sz w:val="21"/>
          <w:szCs w:val="21"/>
        </w:rPr>
        <w:t>ресурсоснабжающей</w:t>
      </w:r>
      <w:proofErr w:type="spellEnd"/>
      <w:r w:rsidRPr="006D0072">
        <w:rPr>
          <w:rFonts w:ascii="Palatino Linotype" w:hAnsi="Palatino Linotype"/>
          <w:color w:val="000000"/>
          <w:sz w:val="21"/>
          <w:szCs w:val="21"/>
        </w:rPr>
        <w:t xml:space="preserve"> организацией. Кроме того, УК же продолжает проверять «старые» счетчики, установленные до июля 2020 года.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>Итак, по мнению Минэнерго, данные изменения в законодательстве, позволят потребителям сэкономить от 5 до 20 тысяч рублей на покупке, установке, а также на поверке счетчиков. 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lastRenderedPageBreak/>
        <w:t>Такое решение пока принято только по электросчетчикам, установка и поверка счетчиков воды по-прежнему является повинностью граждан.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 xml:space="preserve">Напоминаем, что в случае если истек срок поверки счетчика воды, оборудование считается непригодным к использованию. И оплата начисляется из расчета объема израсходованной воды за последние полгода по среднемесячному тарифу. Так будет длиться 3 месяца, а потом расчеты начнут производиться по нормативам, которые значительно превышают показания счетчика. Однако в 2020 году, во время эпидемии </w:t>
      </w:r>
      <w:proofErr w:type="spellStart"/>
      <w:r w:rsidRPr="006D0072">
        <w:rPr>
          <w:rFonts w:ascii="Palatino Linotype" w:hAnsi="Palatino Linotype"/>
          <w:color w:val="000000"/>
          <w:sz w:val="21"/>
          <w:szCs w:val="21"/>
        </w:rPr>
        <w:t>коронавируса</w:t>
      </w:r>
      <w:proofErr w:type="spellEnd"/>
      <w:r w:rsidRPr="006D0072">
        <w:rPr>
          <w:rFonts w:ascii="Palatino Linotype" w:hAnsi="Palatino Linotype"/>
          <w:color w:val="000000"/>
          <w:sz w:val="21"/>
          <w:szCs w:val="21"/>
        </w:rPr>
        <w:t>, это правило не работает! Постановлением Правительства РФ от 02.04.2020 № 424 были внесены изменения в целый ряд нормативных актов, касающихся предоставления коммунальных услуг и проведения расчётов платы за их потребление. В частности, отменена поверка счётчиков в 2020 году вплоть до 1 января 2021 года в связи с карантином и самоизоляцией. Постановление запрещает производить начисление неустоек и штрафных санкций.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>Обращаем внимание потребителей, если у вас есть вопросы по защите прав потребителей коммунальных услуг вы можете обратиться по телефонам </w:t>
      </w:r>
      <w:r w:rsidRPr="006D0072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Единого консультационного центра </w:t>
      </w:r>
      <w:proofErr w:type="spellStart"/>
      <w:r w:rsidRPr="006D0072">
        <w:rPr>
          <w:rFonts w:ascii="Palatino Linotype" w:hAnsi="Palatino Linotype"/>
          <w:b/>
          <w:bCs/>
          <w:color w:val="000000"/>
          <w:sz w:val="21"/>
          <w:szCs w:val="21"/>
        </w:rPr>
        <w:t>Роспотребнадзора</w:t>
      </w:r>
      <w:proofErr w:type="spellEnd"/>
      <w:r w:rsidRPr="006D0072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8-800 – 555-49-43) </w:t>
      </w:r>
      <w:proofErr w:type="spellStart"/>
      <w:r w:rsidRPr="006D0072">
        <w:rPr>
          <w:rFonts w:ascii="Palatino Linotype" w:hAnsi="Palatino Linotype"/>
          <w:color w:val="000000"/>
          <w:sz w:val="21"/>
          <w:szCs w:val="21"/>
        </w:rPr>
        <w:t>илиКонсультационного</w:t>
      </w:r>
      <w:proofErr w:type="spellEnd"/>
      <w:r w:rsidRPr="006D0072">
        <w:rPr>
          <w:rFonts w:ascii="Palatino Linotype" w:hAnsi="Palatino Linotype"/>
          <w:color w:val="000000"/>
          <w:sz w:val="21"/>
          <w:szCs w:val="21"/>
        </w:rPr>
        <w:t xml:space="preserve"> центра в г. Иркутске по тел. </w:t>
      </w:r>
      <w:r w:rsidRPr="006D0072">
        <w:rPr>
          <w:rFonts w:ascii="Palatino Linotype" w:hAnsi="Palatino Linotype"/>
          <w:b/>
          <w:bCs/>
          <w:color w:val="000000"/>
          <w:sz w:val="21"/>
          <w:szCs w:val="21"/>
        </w:rPr>
        <w:t>8(3952)22-23-88.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> 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i/>
          <w:iCs/>
          <w:color w:val="000000"/>
          <w:sz w:val="21"/>
          <w:szCs w:val="21"/>
        </w:rPr>
        <w:t>Консультационный центр по защите прав потребителей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i/>
          <w:iCs/>
          <w:color w:val="000000"/>
          <w:sz w:val="21"/>
          <w:szCs w:val="21"/>
        </w:rPr>
        <w:t>Подготовлено с использованием материалов сайта</w:t>
      </w:r>
    </w:p>
    <w:p w:rsidR="006D0072" w:rsidRPr="006D0072" w:rsidRDefault="006D0072" w:rsidP="006D007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0072">
        <w:rPr>
          <w:rFonts w:ascii="Palatino Linotype" w:hAnsi="Palatino Linotype"/>
          <w:color w:val="000000"/>
          <w:sz w:val="21"/>
          <w:szCs w:val="21"/>
        </w:rPr>
        <w:t> https://www.irk.kp.ru, https://rg.ru.</w:t>
      </w:r>
    </w:p>
    <w:p w:rsidR="00407D09" w:rsidRPr="006D0072" w:rsidRDefault="00407D09" w:rsidP="006D0072">
      <w:bookmarkStart w:id="0" w:name="_GoBack"/>
      <w:bookmarkEnd w:id="0"/>
    </w:p>
    <w:sectPr w:rsidR="00407D09" w:rsidRPr="006D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057E51"/>
    <w:rsid w:val="00105010"/>
    <w:rsid w:val="001F30C2"/>
    <w:rsid w:val="002404A7"/>
    <w:rsid w:val="00331D94"/>
    <w:rsid w:val="00364CA1"/>
    <w:rsid w:val="003E0016"/>
    <w:rsid w:val="00407D09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E3CAE"/>
    <w:rsid w:val="00802581"/>
    <w:rsid w:val="00842950"/>
    <w:rsid w:val="00882C7D"/>
    <w:rsid w:val="008944FB"/>
    <w:rsid w:val="008C50ED"/>
    <w:rsid w:val="009074F2"/>
    <w:rsid w:val="00914120"/>
    <w:rsid w:val="009C4B3E"/>
    <w:rsid w:val="00A36D5A"/>
    <w:rsid w:val="00A7263F"/>
    <w:rsid w:val="00A83601"/>
    <w:rsid w:val="00AB14EB"/>
    <w:rsid w:val="00B77F35"/>
    <w:rsid w:val="00BB14FA"/>
    <w:rsid w:val="00BB6474"/>
    <w:rsid w:val="00BD0C48"/>
    <w:rsid w:val="00C83B31"/>
    <w:rsid w:val="00CF4C14"/>
    <w:rsid w:val="00D03455"/>
    <w:rsid w:val="00DB23EF"/>
    <w:rsid w:val="00DF00A0"/>
    <w:rsid w:val="00E5434E"/>
    <w:rsid w:val="00E71389"/>
    <w:rsid w:val="00EC0B9E"/>
    <w:rsid w:val="00ED43E4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1165</Words>
  <Characters>6647</Characters>
  <Application>Microsoft Office Word</Application>
  <DocSecurity>0</DocSecurity>
  <Lines>55</Lines>
  <Paragraphs>15</Paragraphs>
  <ScaleCrop>false</ScaleCrop>
  <Company>diakov.net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50</cp:revision>
  <dcterms:created xsi:type="dcterms:W3CDTF">2021-07-29T03:34:00Z</dcterms:created>
  <dcterms:modified xsi:type="dcterms:W3CDTF">2021-07-29T04:21:00Z</dcterms:modified>
</cp:coreProperties>
</file>