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A" w:rsidRDefault="00283FBA" w:rsidP="00283FBA">
      <w:pPr>
        <w:jc w:val="center"/>
      </w:pPr>
      <w:bookmarkStart w:id="0" w:name="_GoBack"/>
      <w:bookmarkEnd w:id="0"/>
    </w:p>
    <w:p w:rsidR="00283FBA" w:rsidRPr="00DF51DB" w:rsidRDefault="00283FBA" w:rsidP="00283FBA">
      <w:pPr>
        <w:jc w:val="center"/>
        <w:rPr>
          <w:b/>
        </w:rPr>
      </w:pPr>
      <w:r w:rsidRPr="00DF51DB">
        <w:rPr>
          <w:b/>
        </w:rPr>
        <w:t>Информация</w:t>
      </w:r>
    </w:p>
    <w:p w:rsidR="00283FBA" w:rsidRPr="00DF51DB" w:rsidRDefault="00283FBA" w:rsidP="00283FBA">
      <w:pPr>
        <w:jc w:val="center"/>
        <w:rPr>
          <w:b/>
        </w:rPr>
      </w:pPr>
      <w:r w:rsidRPr="00DF51DB">
        <w:rPr>
          <w:b/>
        </w:rPr>
        <w:t>о состоянии условий и охраны труда</w:t>
      </w:r>
    </w:p>
    <w:p w:rsidR="00283FBA" w:rsidRPr="00DF51DB" w:rsidRDefault="00283FBA" w:rsidP="00283FBA">
      <w:pPr>
        <w:jc w:val="center"/>
        <w:rPr>
          <w:b/>
        </w:rPr>
      </w:pPr>
      <w:r w:rsidRPr="00DF51DB">
        <w:rPr>
          <w:b/>
        </w:rPr>
        <w:t xml:space="preserve">на территории муниципального образования </w:t>
      </w:r>
      <w:r w:rsidR="00DF51DB" w:rsidRPr="00DF51DB">
        <w:rPr>
          <w:b/>
        </w:rPr>
        <w:t xml:space="preserve">РМО </w:t>
      </w:r>
      <w:proofErr w:type="spellStart"/>
      <w:r w:rsidR="00DF51DB" w:rsidRPr="00DF51DB">
        <w:rPr>
          <w:b/>
        </w:rPr>
        <w:t>Усть-Удинский</w:t>
      </w:r>
      <w:proofErr w:type="spellEnd"/>
      <w:r w:rsidR="000E6B0B">
        <w:rPr>
          <w:b/>
        </w:rPr>
        <w:t xml:space="preserve"> </w:t>
      </w:r>
      <w:r w:rsidRPr="00DF51DB">
        <w:rPr>
          <w:b/>
        </w:rPr>
        <w:t>район</w:t>
      </w:r>
    </w:p>
    <w:p w:rsidR="00283FBA" w:rsidRPr="00DF51DB" w:rsidRDefault="00DF51DB" w:rsidP="00283FBA">
      <w:pPr>
        <w:jc w:val="center"/>
        <w:rPr>
          <w:b/>
        </w:rPr>
      </w:pPr>
      <w:r w:rsidRPr="00DF51DB">
        <w:rPr>
          <w:b/>
        </w:rPr>
        <w:t>за 2022</w:t>
      </w:r>
      <w:r w:rsidR="00283FBA" w:rsidRPr="00DF51DB">
        <w:rPr>
          <w:b/>
        </w:rPr>
        <w:t xml:space="preserve"> год</w:t>
      </w:r>
      <w:r>
        <w:rPr>
          <w:b/>
        </w:rPr>
        <w:t>.</w:t>
      </w:r>
    </w:p>
    <w:p w:rsidR="00283FBA" w:rsidRDefault="00283FBA" w:rsidP="00DF51DB">
      <w:pPr>
        <w:jc w:val="both"/>
      </w:pPr>
      <w:r>
        <w:t>В соответствии со статьей 209 Трудового кодекса Российской Федерации, условия труда – это совокупность факторов производственной сферы и трудового процесса, оказывающих влияние на работоспособность и здоровье работника.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Охрана труда в трудовом праве понимается в широком смысле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В узком смысле это один из принципов трудового права; правовой институт; субъективное право работника на условия труда, отвечающие требованиям безопасности и гигиены в конкретном трудовом правоотношении.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Ключевую роль в обеспечении условий и охраны труда играет приверженность руководства предприятий делу охраны труда. Работодатели, которые организовали у себя систему управления охраной и гигиеной труда, имеют более высокие показатели, как по безопасности, так и по производительности труда.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В соответствии с планом работы консультанта по охране труда администрации </w:t>
      </w:r>
      <w:proofErr w:type="spellStart"/>
      <w:r w:rsidR="00DF51DB" w:rsidRPr="00DF51DB">
        <w:t>Усть-Удинского</w:t>
      </w:r>
      <w:proofErr w:type="spellEnd"/>
      <w:r w:rsidR="00DF51DB">
        <w:t xml:space="preserve"> района</w:t>
      </w:r>
      <w:r>
        <w:t>, с целью выполнения отдельных областных государственных полномочий, запланированная работа была выполнена.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Разработан план по расходованию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</w:t>
      </w:r>
      <w:r w:rsidR="00DF51DB">
        <w:t>полномочий в сфере труда на 2022</w:t>
      </w:r>
      <w:r>
        <w:t xml:space="preserve"> год. По итогам года средства, выделенные из областного бюджета на осуществление областных государственных полномоч</w:t>
      </w:r>
      <w:r w:rsidR="00DF51DB">
        <w:t>ий в области охраны труда в 2022</w:t>
      </w:r>
      <w:r>
        <w:t xml:space="preserve"> году освоены в полном объеме. </w:t>
      </w:r>
    </w:p>
    <w:p w:rsidR="00283FBA" w:rsidRDefault="00283FBA" w:rsidP="00DF51DB">
      <w:pPr>
        <w:jc w:val="both"/>
      </w:pPr>
      <w:r>
        <w:t xml:space="preserve">Статистический анализ условий и охраны труда показывает, что количество работников, занятых на работах с вредными и (или) опасными условиями труда составляет 3,4 % от общей численности занятых в экономике </w:t>
      </w:r>
      <w:proofErr w:type="spellStart"/>
      <w:r w:rsidR="00DF51DB" w:rsidRPr="00DF51DB">
        <w:t>Усть-Удинского</w:t>
      </w:r>
      <w:proofErr w:type="spellEnd"/>
      <w:r>
        <w:t xml:space="preserve"> района.</w:t>
      </w:r>
    </w:p>
    <w:p w:rsidR="00283FBA" w:rsidRDefault="00283FBA" w:rsidP="00283FBA"/>
    <w:p w:rsidR="00283FBA" w:rsidRDefault="00283FBA" w:rsidP="00DF51DB">
      <w:pPr>
        <w:jc w:val="both"/>
      </w:pPr>
      <w:r>
        <w:t xml:space="preserve">Работники, осуществляющие отдельные виды деятельности, связанные с влиянием вредных веществ и неблагоприятных производственных факторов, а также работающие в условиях </w:t>
      </w:r>
      <w:r>
        <w:lastRenderedPageBreak/>
        <w:t>повышенной опасности, пользуются рядом льгот (данные льготы приведены в процентном соотношении от числа занятых в экономике – 1367 чел.):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предоставление дополнительных оплачиваемых отпусков – 1,5 %;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бесплатное получение молока и других равноценных пищевых продуктов – 1,5 %;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оплата труда в повышенном размере – 2,4 %;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проведение медицинских осмотров – 3,4 %;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досрочное назначение страховой пенсии по старости – 1,0 %.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Средний размер фактических расходов на компенсации и средства индивидуальной защиты в муниципальном обра</w:t>
      </w:r>
      <w:r w:rsidR="00DF51DB">
        <w:t xml:space="preserve">зовании </w:t>
      </w:r>
      <w:proofErr w:type="spellStart"/>
      <w:r w:rsidR="00DF51DB">
        <w:t>Балаганский</w:t>
      </w:r>
      <w:proofErr w:type="spellEnd"/>
      <w:r w:rsidR="00DF51DB">
        <w:t xml:space="preserve"> район в 2022</w:t>
      </w:r>
      <w:r>
        <w:t xml:space="preserve"> году по данным статистики составил 1251,7 тыс. руб.</w:t>
      </w:r>
    </w:p>
    <w:p w:rsidR="00283FBA" w:rsidRDefault="00283FBA" w:rsidP="00DF51DB">
      <w:pPr>
        <w:jc w:val="both"/>
      </w:pPr>
    </w:p>
    <w:p w:rsidR="00283FBA" w:rsidRDefault="00DF51DB" w:rsidP="00DF51DB">
      <w:pPr>
        <w:jc w:val="both"/>
      </w:pPr>
      <w:r>
        <w:t>В 202</w:t>
      </w:r>
      <w:r w:rsidR="00283FBA">
        <w:t xml:space="preserve"> </w:t>
      </w:r>
      <w:r>
        <w:t>2</w:t>
      </w:r>
      <w:r w:rsidR="00283FBA">
        <w:t>зарегистрированы тяжелые несчастные случаи и несчастные случаи со смертельным исходом, и случаи первично установленного диагноза профессионального заболевания.</w:t>
      </w:r>
    </w:p>
    <w:p w:rsidR="00283FBA" w:rsidRDefault="00283FBA" w:rsidP="00283FBA"/>
    <w:p w:rsidR="00283FBA" w:rsidRDefault="00283FBA" w:rsidP="00DF51DB">
      <w:pPr>
        <w:jc w:val="both"/>
      </w:pPr>
      <w:r>
        <w:t>Как положительный аспект, необходимо отметить изменения в создании благоприятных условий труда для работающих в учреждениях бюджетной сферы: за счет средств, выделяемых из местного бюджета в учреждениях, проводятся ремонты, приобретается оргтехника, что положительно влияет на условия труда работ</w:t>
      </w:r>
      <w:r w:rsidR="00DF51DB">
        <w:t>ающих. Общая сумма затрат в 2022</w:t>
      </w:r>
      <w:r>
        <w:t xml:space="preserve"> году составила 677467 рублей.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В соответствии с ч. 3 ст. 37 Конституции РФ каждый гражданин имеет право на труд в условиях, отвечающих требованиям безопасности и гигиены. Специальная оценка условий труда (СОУТ) является комплексом мероприятий, направленных на выявление и оценку уровня воздействия опасных и вредных факторов производственной среды и трудового процесса на занятых в производственном процессе работников.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lastRenderedPageBreak/>
        <w:t xml:space="preserve">На территории муниципального образования </w:t>
      </w:r>
      <w:proofErr w:type="spellStart"/>
      <w:r w:rsidR="00DF51DB" w:rsidRPr="00DF51DB">
        <w:t>Усть-Удинского</w:t>
      </w:r>
      <w:proofErr w:type="spellEnd"/>
      <w:r>
        <w:t xml:space="preserve"> район проводились информационно-разъяснительные мероприятия по вопросам специальной оценки условий труда (далее-СОУТ), такие как: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Информирование руководителей организаций всех форм собственности, посредством СМИ, телефонных звонков, писем на электронную почту.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- Размещение информации на официальный сайт администрации </w:t>
      </w:r>
      <w:r w:rsidR="00DF51DB">
        <w:t>Р</w:t>
      </w:r>
      <w:r>
        <w:t xml:space="preserve">МО </w:t>
      </w:r>
      <w:proofErr w:type="spellStart"/>
      <w:r w:rsidR="00DF51DB">
        <w:t>Усть-Удинский</w:t>
      </w:r>
      <w:proofErr w:type="spellEnd"/>
      <w:r>
        <w:t xml:space="preserve"> район в раздел «Охрана труда», о необходимости проведения СОУТ.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-Разработка, изготовление и распространение брошюр «Специальная оценка условий труда», в организации </w:t>
      </w:r>
      <w:proofErr w:type="spellStart"/>
      <w:r w:rsidR="00DF51DB" w:rsidRPr="00DF51DB">
        <w:t>Усть-Удинского</w:t>
      </w:r>
      <w:proofErr w:type="spellEnd"/>
      <w:r>
        <w:t xml:space="preserve"> района.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 Специалистом проводилась активная работа по сбору заявок на проведение СОУТ.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-Специалист на постоянной основе оказывает методическое сопровождение организациям, при подготовке к проведению СОУТ (разработка внутренних документов).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За счет муниципальной программы «Улучшение условий и охраны труда» за 2021 год была проведена специальная оценка условий труда в организациях района на общую сумму 29000 рублей.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Мониторинг уровня проведения специальной оценки условий труда показывает, что в общем по району специальная оценка условий труда проведена на 81,6 % от общего количества рабочих мест, подлежащих проведению специальной оценки условий труда. Как правило, не охвачены специальной оценкой условий труда вновь образованные рабочие места и рабочие места у индивидуальных предпринимателей. Индивидуальные предприниматели пассивно относятся к данному вопросу.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</w:t>
      </w:r>
      <w:proofErr w:type="spellStart"/>
      <w:r w:rsidR="00DF51DB">
        <w:t>Усть-Удинский</w:t>
      </w:r>
      <w:proofErr w:type="spellEnd"/>
      <w:r w:rsidR="00DF51DB" w:rsidRPr="00DF51DB">
        <w:t xml:space="preserve"> </w:t>
      </w:r>
      <w:r>
        <w:t>район проводились проверки трудового законодательства в сфере труда в 13-ти организациях. Выявлено 10 нарушений трудового законодательства в сфере охраны труда. Нарушения, выявленные в ходе проверок, устранены.</w:t>
      </w:r>
    </w:p>
    <w:p w:rsidR="00283FBA" w:rsidRDefault="00283FBA" w:rsidP="00DF51DB">
      <w:pPr>
        <w:jc w:val="both"/>
      </w:pPr>
    </w:p>
    <w:p w:rsidR="00283FBA" w:rsidRPr="00DF51DB" w:rsidRDefault="00DF51DB" w:rsidP="00DF51DB">
      <w:pPr>
        <w:jc w:val="both"/>
        <w:rPr>
          <w:color w:val="FF0000"/>
        </w:rPr>
      </w:pPr>
      <w:r w:rsidRPr="00DF51DB">
        <w:rPr>
          <w:color w:val="FF0000"/>
        </w:rPr>
        <w:lastRenderedPageBreak/>
        <w:t>За 2022</w:t>
      </w:r>
      <w:r w:rsidR="00283FBA" w:rsidRPr="00DF51DB">
        <w:rPr>
          <w:color w:val="FF0000"/>
        </w:rPr>
        <w:t xml:space="preserve"> год проведена уведомительная регистрация 9 коллективных договоров и изменений к ним в соответствии с административным регламентом. Всего действует 24 коллективных договора. В целях проведения мониторинга качества предоставления государственной услуги «Проведение уведомительной регистрации коллективных договоров» было организовано анкетирование среди работодателей.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В рамках мероприятий, посвященных Дню охраны труда в муниципальном образовании </w:t>
      </w:r>
      <w:proofErr w:type="spellStart"/>
      <w:r w:rsidR="00DF51DB">
        <w:t>Усть-Удинский</w:t>
      </w:r>
      <w:proofErr w:type="spellEnd"/>
      <w:r>
        <w:t xml:space="preserve"> район, проведен конкурс детских рисунков «Охрана труда глазами детей». Конкурс был направлен на привлечение внимания у детей, подростков и молодежи района к существующим проблемам в сфере охраны труда и техники безопасности в повседневной жизни детей и родителей, создания условий, обеспечивающих сохранение жизни и здоровья работников и учащихся в процессе их трудовой деятельности. К участию в конкурсе рисунка «Охрана труда глазами детей» приглашались учащиеся общеобразовательных учреждений района в возрасте от 6 до 18 лет включительно по трем возрастным категориям.</w:t>
      </w:r>
    </w:p>
    <w:p w:rsidR="00283FBA" w:rsidRDefault="00283FBA" w:rsidP="00DF51DB">
      <w:pPr>
        <w:jc w:val="both"/>
      </w:pPr>
    </w:p>
    <w:p w:rsidR="00283FBA" w:rsidRPr="000E6B0B" w:rsidRDefault="00283FBA" w:rsidP="00DF51DB">
      <w:pPr>
        <w:jc w:val="both"/>
        <w:rPr>
          <w:color w:val="FF0000"/>
        </w:rPr>
      </w:pPr>
      <w:r w:rsidRPr="000E6B0B">
        <w:rPr>
          <w:color w:val="FF0000"/>
        </w:rPr>
        <w:t xml:space="preserve">Межведомственной комиссией по охране труда </w:t>
      </w:r>
      <w:proofErr w:type="spellStart"/>
      <w:r w:rsidR="000E6B0B" w:rsidRPr="000E6B0B">
        <w:rPr>
          <w:color w:val="FF0000"/>
        </w:rPr>
        <w:t>Усть-Удинского</w:t>
      </w:r>
      <w:proofErr w:type="spellEnd"/>
      <w:r w:rsidR="000E6B0B" w:rsidRPr="000E6B0B">
        <w:rPr>
          <w:color w:val="FF0000"/>
        </w:rPr>
        <w:t xml:space="preserve"> </w:t>
      </w:r>
      <w:r w:rsidRPr="000E6B0B">
        <w:rPr>
          <w:color w:val="FF0000"/>
        </w:rPr>
        <w:t xml:space="preserve">района 1 июня были подведены итоги конкурса и определены победители. К конкурсу было представлено 68 рисунков. Победители награждены грамотами и подарками (за счет средств местного бюджета): за 1 место - портативное зарядное устройство, за 2 место – портативная колонка, за 3 место – </w:t>
      </w:r>
      <w:proofErr w:type="spellStart"/>
      <w:r w:rsidRPr="000E6B0B">
        <w:rPr>
          <w:color w:val="FF0000"/>
        </w:rPr>
        <w:t>флеш</w:t>
      </w:r>
      <w:proofErr w:type="spellEnd"/>
      <w:r w:rsidRPr="000E6B0B">
        <w:rPr>
          <w:color w:val="FF0000"/>
        </w:rPr>
        <w:t xml:space="preserve">-диск на 64 гигабайта; участники конкурса отмечены благодарностями и символическими подарками. В здании администрации </w:t>
      </w:r>
      <w:proofErr w:type="spellStart"/>
      <w:r w:rsidR="000E6B0B" w:rsidRPr="000E6B0B">
        <w:rPr>
          <w:color w:val="FF0000"/>
        </w:rPr>
        <w:t>Усть-Удинского</w:t>
      </w:r>
      <w:proofErr w:type="spellEnd"/>
      <w:r w:rsidR="000E6B0B" w:rsidRPr="000E6B0B">
        <w:rPr>
          <w:color w:val="FF0000"/>
        </w:rPr>
        <w:t xml:space="preserve"> </w:t>
      </w:r>
      <w:r w:rsidRPr="000E6B0B">
        <w:rPr>
          <w:color w:val="FF0000"/>
        </w:rPr>
        <w:t>района, оформлен стенд, посвященный победителям конкурса.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Ежегодный конкурс на лучшую организацию работы по охране труда среди организаций МО </w:t>
      </w:r>
      <w:proofErr w:type="spellStart"/>
      <w:r w:rsidR="000E6B0B" w:rsidRPr="000E6B0B">
        <w:t>Усть-Удинского</w:t>
      </w:r>
      <w:proofErr w:type="spellEnd"/>
      <w:r>
        <w:t xml:space="preserve"> район проводился с 29 марта по 26 апреля. Конкурс проводился с целью активизации и совершенствования работы по улучшению условий и охраны труда. В конкурсе участвовало 4 организаций района. Победители награждены дипломами с указанием призового места и подарочными сертификатами. Участники, не занявшие призовые места награждены сертификатом участника.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 xml:space="preserve">Администрация </w:t>
      </w:r>
      <w:proofErr w:type="spellStart"/>
      <w:r w:rsidR="000E6B0B" w:rsidRPr="000E6B0B">
        <w:t>Усть-Удинского</w:t>
      </w:r>
      <w:proofErr w:type="spellEnd"/>
      <w:r w:rsidR="000E6B0B" w:rsidRPr="000E6B0B">
        <w:t xml:space="preserve"> </w:t>
      </w:r>
      <w:r>
        <w:t>района ежегодно принимает участие в областном конкурсе «Лучший муниципальный район по проведению работ в сфере охраны труда».</w:t>
      </w:r>
    </w:p>
    <w:p w:rsidR="00283FBA" w:rsidRPr="000E6B0B" w:rsidRDefault="00283FBA" w:rsidP="000E6B0B">
      <w:pPr>
        <w:jc w:val="both"/>
        <w:rPr>
          <w:color w:val="C00000"/>
        </w:rPr>
      </w:pPr>
    </w:p>
    <w:p w:rsidR="00283FBA" w:rsidRPr="000E6B0B" w:rsidRDefault="00283FBA" w:rsidP="000E6B0B">
      <w:pPr>
        <w:jc w:val="both"/>
        <w:rPr>
          <w:color w:val="C00000"/>
        </w:rPr>
      </w:pPr>
      <w:r w:rsidRPr="000E6B0B">
        <w:rPr>
          <w:color w:val="C00000"/>
        </w:rPr>
        <w:t xml:space="preserve">Специалист по охране труда на постоянной основе занимается организацией обучения по охране труда, пожарно-техническому минимуму и первой медицинской помощи. В период с 9 по 11 марта 2021 года было организовано обучение руководителей и специалистов по охране труда. Обучение проводили преподаватели-практики частного образовательного учреждения дополнительного профессионального образования «Байкальский центр образования». В общей сложности обучение прошли 35 руководителей и специалистов. Параллельно прошли занятия по пожарно-техническому минимуму - обучились 15 человек и первой медицинской помощи – </w:t>
      </w:r>
      <w:r w:rsidRPr="000E6B0B">
        <w:rPr>
          <w:color w:val="C00000"/>
        </w:rPr>
        <w:lastRenderedPageBreak/>
        <w:t>обучились 59 человек. Информация о проведении обучения была размещена в «</w:t>
      </w:r>
      <w:proofErr w:type="spellStart"/>
      <w:r w:rsidR="000E6B0B">
        <w:rPr>
          <w:color w:val="C00000"/>
        </w:rPr>
        <w:t>Усть-Удинской</w:t>
      </w:r>
      <w:proofErr w:type="spellEnd"/>
      <w:r w:rsidR="000E6B0B" w:rsidRPr="000E6B0B">
        <w:rPr>
          <w:color w:val="C00000"/>
        </w:rPr>
        <w:t xml:space="preserve"> </w:t>
      </w:r>
      <w:r w:rsidRPr="000E6B0B">
        <w:rPr>
          <w:color w:val="C00000"/>
        </w:rPr>
        <w:t>районной газете», также информационные письма были отправлены по организациям. Реестр обученных по охране труда-обновлен.</w:t>
      </w:r>
    </w:p>
    <w:p w:rsidR="00283FBA" w:rsidRDefault="00283FBA" w:rsidP="00DF51DB">
      <w:pPr>
        <w:jc w:val="both"/>
      </w:pPr>
    </w:p>
    <w:p w:rsidR="00283FBA" w:rsidRDefault="00283FBA" w:rsidP="00283FBA"/>
    <w:p w:rsidR="00283FBA" w:rsidRDefault="00283FBA" w:rsidP="00DF51DB">
      <w:pPr>
        <w:jc w:val="both"/>
      </w:pPr>
      <w:r>
        <w:t xml:space="preserve">С руководителями и специалистами ответственными за охрану труда организаций и учреждений </w:t>
      </w:r>
      <w:proofErr w:type="spellStart"/>
      <w:r w:rsidR="00DF51DB" w:rsidRPr="00DF51DB">
        <w:t>Усть-Удинского</w:t>
      </w:r>
      <w:proofErr w:type="spellEnd"/>
      <w:r>
        <w:t xml:space="preserve"> района проводятся консультации по соблюдению требований по охране труда с целью создания здоровых и безопасных условий труда на рабочих местах. Также за консульта</w:t>
      </w:r>
      <w:r w:rsidR="00DF51DB">
        <w:t>цией обращаются граждане за 2022</w:t>
      </w:r>
      <w:r>
        <w:t xml:space="preserve"> год поступило 8 обращений.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Библиотечный фонд нормативной правовой, методической и аналитической литературы обновляется за счет подписки на журнал «Нормативные акты по охране труда» и «Справочник специалиста по охране труда». Работодатели района обеспечиваются печатной продукцией по мере необходимости.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В администрации района создана и осуществляет свою деятельность межведомственная к</w:t>
      </w:r>
      <w:r w:rsidR="00DF51DB">
        <w:t>омиссия по охране труда. За 2022 год комиссия собиралась 4</w:t>
      </w:r>
      <w:r>
        <w:t xml:space="preserve"> раза. Решения и рекомендации отражены в протоколах комиссии.</w:t>
      </w:r>
    </w:p>
    <w:p w:rsidR="00283FBA" w:rsidRDefault="00283FBA" w:rsidP="00DF51DB">
      <w:pPr>
        <w:jc w:val="both"/>
      </w:pPr>
    </w:p>
    <w:p w:rsidR="00283FBA" w:rsidRDefault="00283FBA" w:rsidP="00DF51DB">
      <w:pPr>
        <w:jc w:val="both"/>
      </w:pPr>
      <w:r>
        <w:t>В средствах массовых коммуникаций представляется информация об организации работы в сфере охраны труда.</w:t>
      </w:r>
    </w:p>
    <w:p w:rsidR="00F22D39" w:rsidRDefault="00F22D39"/>
    <w:sectPr w:rsidR="00F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BA"/>
    <w:rsid w:val="000E6B0B"/>
    <w:rsid w:val="00283FBA"/>
    <w:rsid w:val="00676E8F"/>
    <w:rsid w:val="00DF51DB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5339-2441-4471-A111-A29821A4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dcterms:created xsi:type="dcterms:W3CDTF">2023-02-20T02:24:00Z</dcterms:created>
  <dcterms:modified xsi:type="dcterms:W3CDTF">2023-02-21T05:47:00Z</dcterms:modified>
</cp:coreProperties>
</file>