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83" w:rsidRDefault="006C4083" w:rsidP="006C4083">
      <w:pPr>
        <w:spacing w:after="0" w:line="240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01.03.2019 г №58</w:t>
      </w:r>
    </w:p>
    <w:p w:rsidR="006C4083" w:rsidRPr="006C4083" w:rsidRDefault="006C4083" w:rsidP="006C4083">
      <w:pPr>
        <w:spacing w:after="0" w:line="240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408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6C4083" w:rsidRPr="006C4083" w:rsidRDefault="006C4083" w:rsidP="006C4083">
      <w:pPr>
        <w:spacing w:after="0" w:line="240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408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6C4083" w:rsidRPr="006C4083" w:rsidRDefault="006C4083" w:rsidP="006C4083">
      <w:pPr>
        <w:spacing w:after="0" w:line="240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408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Усть-Удинский район</w:t>
      </w:r>
    </w:p>
    <w:p w:rsidR="006C4083" w:rsidRPr="006C4083" w:rsidRDefault="006C4083" w:rsidP="006C4083">
      <w:pPr>
        <w:spacing w:after="0" w:line="240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408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6C4083" w:rsidRPr="006C4083" w:rsidRDefault="006C4083" w:rsidP="006C4083">
      <w:pPr>
        <w:spacing w:after="0" w:line="240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408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643A01" w:rsidRPr="006C4083" w:rsidRDefault="002C4E37" w:rsidP="006C40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6C408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br/>
        <w:t>Об утверждении Порядка закрепления</w:t>
      </w:r>
    </w:p>
    <w:p w:rsidR="00643A01" w:rsidRPr="006C4083" w:rsidRDefault="002C4E37" w:rsidP="006C40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6C408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мун</w:t>
      </w:r>
      <w:r w:rsidR="00C62A02" w:rsidRPr="006C408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иципального имущества РМО</w:t>
      </w:r>
    </w:p>
    <w:p w:rsidR="00643A01" w:rsidRPr="006C4083" w:rsidRDefault="00C62A02" w:rsidP="006C40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6C408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«Усть-Удинский район»</w:t>
      </w:r>
      <w:r w:rsidR="002C4E37" w:rsidRPr="006C408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на праве</w:t>
      </w:r>
    </w:p>
    <w:p w:rsidR="00643A01" w:rsidRPr="006C4083" w:rsidRDefault="002C4E37" w:rsidP="006C40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6C408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хозяйственного ведения или оперативного</w:t>
      </w:r>
    </w:p>
    <w:p w:rsidR="00643A01" w:rsidRPr="006C4083" w:rsidRDefault="002C4E37" w:rsidP="006C40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6C408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управления за муниципальными организациями</w:t>
      </w:r>
    </w:p>
    <w:p w:rsidR="002C4E37" w:rsidRPr="006C4083" w:rsidRDefault="002C4E37" w:rsidP="006C40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6C408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и его изъятия</w:t>
      </w:r>
    </w:p>
    <w:p w:rsidR="002C4E37" w:rsidRPr="004D05C5" w:rsidRDefault="002C4E37" w:rsidP="006C40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4E37" w:rsidRPr="006C4083" w:rsidRDefault="002C4E37" w:rsidP="00643A0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соответствии </w:t>
      </w:r>
      <w:r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 </w:t>
      </w:r>
      <w:hyperlink r:id="rId7" w:history="1"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8" w:history="1"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Федеральными З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аконами от 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06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октября 2003 г. N 131-ФЗ "Об общих принципах организации местного самоуправления в Российской Федерации"</w:t>
        </w:r>
      </w:hyperlink>
      <w:r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9" w:history="1"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от 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26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июля 2006 г. N 135-ФЗ "О защите конкуренции"</w:t>
        </w:r>
      </w:hyperlink>
      <w:r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10" w:history="1"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от 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14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ноября 2002 г. N 161-ФЗ "О государственных и муниципальных унитарных предприятиях"</w:t>
        </w:r>
      </w:hyperlink>
      <w:r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11" w:history="1"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от 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12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января 1996 г. N 7-ФЗ "О некоммерческих организациях"</w:t>
        </w:r>
      </w:hyperlink>
      <w:r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12" w:history="1"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от 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03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ноября 2006 г. N 174-ФЗ "Об автономных учреждениях"</w:t>
        </w:r>
      </w:hyperlink>
      <w:r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212B5A"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решением Районной</w:t>
      </w:r>
      <w:r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hyperlink r:id="rId13" w:history="1">
        <w:r w:rsidR="00212B5A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Думы от 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="00212B5A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26</w:t>
        </w:r>
        <w:r w:rsidR="00643A01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  <w:r w:rsidR="00212B5A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апреля 2012 г. N 33/4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"Об утверждении Порядка управления и распоряжения имуществом, находящимся в муници</w:t>
        </w:r>
        <w:r w:rsidR="00212B5A"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пальной собственности РМО «Усть-Удинский район</w:t>
        </w:r>
        <w:r w:rsidRPr="006C408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"</w:t>
        </w:r>
      </w:hyperlink>
      <w:r w:rsidR="00212B5A"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руководствуясь статьями 22, 45 </w:t>
      </w:r>
      <w:r w:rsidR="00017B58"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Устава Р</w:t>
      </w:r>
      <w:r w:rsidR="00212B5A"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 «Усть-Удинский район»</w:t>
      </w:r>
      <w:r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а</w:t>
      </w:r>
      <w:r w:rsidR="00212B5A"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дминистрация </w:t>
      </w:r>
      <w:r w:rsidR="00017B58"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Усть-Удинского района</w:t>
      </w:r>
      <w:r w:rsidRPr="006C40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постановляет:</w:t>
      </w:r>
    </w:p>
    <w:p w:rsidR="002C4E37" w:rsidRPr="006C4083" w:rsidRDefault="002C4E37" w:rsidP="00643A0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43A01"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1. </w:t>
      </w:r>
      <w:r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Утвердить прилагаемый Порядок закрепления мун</w:t>
      </w:r>
      <w:r w:rsidR="00017B58"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иципального имущества РМО «Усть-Удинский район»</w:t>
      </w:r>
      <w:r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праве хозяйственного ведения или оперативного управления за муниципальными организациями и его изъятия.</w:t>
      </w:r>
    </w:p>
    <w:p w:rsidR="002C4E37" w:rsidRPr="006C4083" w:rsidRDefault="002C4E37" w:rsidP="00643A01">
      <w:pPr>
        <w:shd w:val="clear" w:color="auto" w:fill="FFFFFF"/>
        <w:tabs>
          <w:tab w:val="decimal" w:pos="0"/>
        </w:tabs>
        <w:spacing w:after="0" w:line="315" w:lineRule="atLeast"/>
        <w:ind w:left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43A01"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</w:t>
      </w:r>
      <w:r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B6156A" w:rsidRPr="006C4083" w:rsidRDefault="00B6156A" w:rsidP="002C4E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6156A" w:rsidRPr="006C4083" w:rsidRDefault="00B6156A" w:rsidP="00643A0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</w:t>
      </w:r>
      <w:r w:rsidR="00643A01"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 исполнением настоящего постановления возложить на председателя Комитета по управлению муниципальным имуществом Усть-Удинского района Т.П</w:t>
      </w:r>
      <w:r w:rsidR="00643A01"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Рютину.</w:t>
      </w:r>
    </w:p>
    <w:p w:rsidR="00643A01" w:rsidRPr="006C4083" w:rsidRDefault="00643A01" w:rsidP="00643A01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43A01" w:rsidRPr="006C4083" w:rsidRDefault="00643A01" w:rsidP="00643A01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62A02" w:rsidRPr="006C4083" w:rsidRDefault="002B6AC7" w:rsidP="00643A0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И.о. главы администрации</w:t>
      </w:r>
    </w:p>
    <w:p w:rsidR="00643A01" w:rsidRDefault="00643A01" w:rsidP="00643A0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Усть-Удинского района                                                            </w:t>
      </w:r>
      <w:r w:rsid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</w:t>
      </w:r>
      <w:r w:rsidR="002B6AC7" w:rsidRPr="006C408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М.А.Никитин</w:t>
      </w:r>
    </w:p>
    <w:p w:rsidR="006C4083" w:rsidRDefault="006C4083" w:rsidP="00643A0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C4083" w:rsidRPr="006C4083" w:rsidRDefault="006C4083" w:rsidP="00643A0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62A02" w:rsidRPr="004D05C5" w:rsidRDefault="00C62A02" w:rsidP="002C4E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9450C" w:rsidRDefault="0029450C" w:rsidP="0029450C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 xml:space="preserve">Утвержден постановлением </w:t>
      </w:r>
      <w:r w:rsidRPr="0029450C">
        <w:rPr>
          <w:rFonts w:ascii="Courier New" w:eastAsia="Times New Roman" w:hAnsi="Courier New" w:cs="Courier New"/>
          <w:color w:val="2D2D2D"/>
          <w:spacing w:val="2"/>
          <w:lang w:eastAsia="ru-RU"/>
        </w:rPr>
        <w:t>администрации РМО «Усть-Удинский район»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от «__» _________</w:t>
      </w:r>
      <w:r w:rsidRPr="0029450C">
        <w:rPr>
          <w:rFonts w:ascii="Courier New" w:eastAsia="Times New Roman" w:hAnsi="Courier New" w:cs="Courier New"/>
          <w:color w:val="2D2D2D"/>
          <w:spacing w:val="2"/>
          <w:lang w:eastAsia="ru-RU"/>
        </w:rPr>
        <w:t>_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</w:t>
      </w:r>
      <w:r w:rsidRPr="0029450C">
        <w:rPr>
          <w:rFonts w:ascii="Courier New" w:eastAsia="Times New Roman" w:hAnsi="Courier New" w:cs="Courier New"/>
          <w:color w:val="2D2D2D"/>
          <w:spacing w:val="2"/>
          <w:lang w:eastAsia="ru-RU"/>
        </w:rPr>
        <w:t>2019г.</w:t>
      </w:r>
    </w:p>
    <w:p w:rsidR="0029450C" w:rsidRPr="0029450C" w:rsidRDefault="0029450C" w:rsidP="0029450C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29450C">
        <w:rPr>
          <w:rFonts w:ascii="Courier New" w:eastAsia="Times New Roman" w:hAnsi="Courier New" w:cs="Courier New"/>
          <w:color w:val="2D2D2D"/>
          <w:spacing w:val="2"/>
          <w:lang w:eastAsia="ru-RU"/>
        </w:rPr>
        <w:t>№ ____</w:t>
      </w:r>
    </w:p>
    <w:p w:rsidR="0029450C" w:rsidRPr="0029450C" w:rsidRDefault="0029450C" w:rsidP="0029450C">
      <w:pPr>
        <w:shd w:val="clear" w:color="auto" w:fill="FFFFFF"/>
        <w:spacing w:after="0" w:line="315" w:lineRule="atLeast"/>
        <w:ind w:left="4536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29450C" w:rsidRPr="0029450C" w:rsidRDefault="0029450C" w:rsidP="0029450C">
      <w:pPr>
        <w:shd w:val="clear" w:color="auto" w:fill="FFFFFF"/>
        <w:spacing w:after="0" w:line="240" w:lineRule="auto"/>
        <w:ind w:left="4536"/>
        <w:jc w:val="both"/>
        <w:textAlignment w:val="baseline"/>
        <w:outlineLvl w:val="1"/>
        <w:rPr>
          <w:rFonts w:ascii="Courier New" w:eastAsia="Times New Roman" w:hAnsi="Courier New" w:cs="Courier New"/>
          <w:b/>
          <w:color w:val="3C3C3C"/>
          <w:spacing w:val="2"/>
          <w:lang w:eastAsia="ru-RU"/>
        </w:rPr>
      </w:pPr>
    </w:p>
    <w:p w:rsidR="002C4E37" w:rsidRPr="00D91CEE" w:rsidRDefault="002C4E37" w:rsidP="00ED4E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Порядок закрепления мун</w:t>
      </w:r>
      <w:r w:rsidR="00C62A02" w:rsidRPr="00D91CE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иципального имущества РМО «Усть-Удинский район»</w:t>
      </w:r>
      <w:r w:rsidRPr="00D91CE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C62A02" w:rsidRPr="00D91CE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н</w:t>
      </w:r>
      <w:r w:rsidRPr="00D91CE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а праве хозяйственного ведения или оперативного управления за муниципальными организациями и его изъятия</w:t>
      </w:r>
    </w:p>
    <w:p w:rsidR="00ED4E9A" w:rsidRPr="00D91CEE" w:rsidRDefault="00ED4E9A" w:rsidP="00ED4E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</w:p>
    <w:p w:rsidR="002C4E37" w:rsidRPr="00D91CEE" w:rsidRDefault="002C4E37" w:rsidP="00ED4E9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>Общие положения</w:t>
      </w:r>
    </w:p>
    <w:p w:rsidR="00ED4E9A" w:rsidRPr="00D91CEE" w:rsidRDefault="00ED4E9A" w:rsidP="00ED4E9A">
      <w:pPr>
        <w:pStyle w:val="a9"/>
        <w:shd w:val="clear" w:color="auto" w:fill="FFFFFF"/>
        <w:spacing w:after="0" w:line="240" w:lineRule="auto"/>
        <w:ind w:left="756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ED4E9A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1.1. Настоящий Порядок разработан в соответствии с действующим законодательством Российской Федерации, </w:t>
      </w:r>
      <w:r w:rsidR="007504E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решением Районной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14" w:history="1">
        <w:r w:rsidRPr="00D91CE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Д</w:t>
        </w:r>
        <w:r w:rsidR="00F76BDD" w:rsidRPr="00D91CE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умы от «26» апреля 2012 г. N 33/4 </w:t>
        </w:r>
        <w:r w:rsidRPr="00D91CE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"Об утверждении Порядка управления и распоряжения имуществом, находящимся в муници</w:t>
        </w:r>
        <w:r w:rsidR="007504E7" w:rsidRPr="00D91CE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пальной собственности РМО «Усть-Удинский район</w:t>
        </w:r>
        <w:r w:rsidRPr="00D91CE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"</w:t>
        </w:r>
      </w:hyperlink>
      <w:r w:rsidRPr="00D91CEE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ED4E9A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1.2. Настоящий Порядок устанавливает механизм закрепления мун</w:t>
      </w:r>
      <w:r w:rsidR="007504E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иципального имущества РМО «Усть-Удинский район»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(далее - муниципальное имущество) (недвижимого, движимого) на праве хозяйственного ведения или оперативного управления за муниципальными организациями и его изъятия.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1.3. Муниципальное имущество закрепляется за муниципальными организациями: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F76BDD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муниципальными унитарными предприятиями на праве хозяйственного ведения;</w:t>
      </w:r>
    </w:p>
    <w:p w:rsidR="00ED4E9A" w:rsidRPr="00D91CEE" w:rsidRDefault="00F76BDD" w:rsidP="00ED4E9A">
      <w:pPr>
        <w:shd w:val="clear" w:color="auto" w:fill="FFFFFF"/>
        <w:tabs>
          <w:tab w:val="decimal" w:pos="9355"/>
        </w:tabs>
        <w:spacing w:after="0" w:line="240" w:lineRule="auto"/>
        <w:ind w:left="6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муниципальными учреждениями (бюдж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етными, казенными, автономными</w:t>
      </w:r>
      <w:r w:rsidR="00ED4E9A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), муниципальными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казенными предприятиями на праве оперативного управления.</w:t>
      </w:r>
    </w:p>
    <w:p w:rsidR="00ED4E9A" w:rsidRPr="00D91CEE" w:rsidRDefault="002C4E37" w:rsidP="00ED4E9A">
      <w:pPr>
        <w:shd w:val="clear" w:color="auto" w:fill="FFFFFF"/>
        <w:tabs>
          <w:tab w:val="decimal" w:pos="9355"/>
        </w:tabs>
        <w:spacing w:after="0" w:line="240" w:lineRule="auto"/>
        <w:ind w:left="6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1.4. Оформление закрепления муниципального имущества на праве хозяйственного ведения или оперативного управления за муниципальными организациями и его изъятия осуществляется </w:t>
      </w:r>
      <w:r w:rsidR="007504E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Комитетом по управлению муниципальным имуществом Усть-Удинского района</w:t>
      </w:r>
      <w:r w:rsidR="00F76BDD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7504E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(далее - КУМИ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на осн</w:t>
      </w:r>
      <w:r w:rsidR="007504E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овании распоряжения Комитета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D4E9A" w:rsidRPr="00D91CEE" w:rsidRDefault="007504E7" w:rsidP="00ED4E9A">
      <w:pPr>
        <w:shd w:val="clear" w:color="auto" w:fill="FFFFFF"/>
        <w:tabs>
          <w:tab w:val="decimal" w:pos="9355"/>
        </w:tabs>
        <w:spacing w:after="0" w:line="240" w:lineRule="auto"/>
        <w:ind w:left="6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1.5. Распоряжение Комитета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 закреплении муниципального имущества на праве хозяйственного ведения или оперативного управления за муниципальными организациями или его изъятии (д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алее - распоряжение Комитета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) является основанием для внесения соответствующих изменений в реестр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имущества РМО «Усть-Удинский район»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2C4E37" w:rsidRPr="00D91CEE" w:rsidRDefault="002C4E37" w:rsidP="00ED4E9A">
      <w:pPr>
        <w:shd w:val="clear" w:color="auto" w:fill="FFFFFF"/>
        <w:tabs>
          <w:tab w:val="decimal" w:pos="9355"/>
        </w:tabs>
        <w:spacing w:after="0" w:line="240" w:lineRule="auto"/>
        <w:ind w:left="6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1.6. Действие настоящего Порядка не распространяется на отношения в сфере управления и распоряжения земельными, лесными участками и иными природными ресурсами, муниципальным жилищным фондом, а так</w:t>
      </w:r>
      <w:r w:rsidR="001D6A90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же средствами бюджета РМО «Усть-Удинский район»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D4E9A" w:rsidRPr="00D91CEE" w:rsidRDefault="00ED4E9A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C4E37" w:rsidRPr="00D91CEE" w:rsidRDefault="002C4E37" w:rsidP="00ED4E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 xml:space="preserve">2. </w:t>
      </w:r>
      <w:r w:rsidRPr="00D91CE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Принципы закрепления муниципального имущества на праве хозяйственного ведения или оперативного управления за муниципальными организациями и его изъятия</w:t>
      </w:r>
    </w:p>
    <w:p w:rsidR="00F76BDD" w:rsidRPr="00D91CEE" w:rsidRDefault="001D6A90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2.1. Распоряжением Комитета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закрепляется имущество за муниципальными 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организациями, необходимое для обеспечения их уставной деятельности, а также имущество, приобретенное ими в процессе деятельности: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F76BDD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недвижимое имущество (здание, строение, сооружение или объект незавершенного строительства, нежилое помещение или иной прочно связанный с землей объект, перемещение которого без несоразмерного ущерба его назначению невозможно, либо иное имущество, отнесенное законом к недвижимости);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F76BDD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особо ценное движимое имущество, закрепляемое за автономными и бюджетными муниципальными учреждениями, определенное в соответствии с действующим законодательством;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F76BDD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иное движимое имущество.</w:t>
      </w:r>
    </w:p>
    <w:p w:rsidR="002C4E37" w:rsidRPr="00D91CEE" w:rsidRDefault="001D6A90" w:rsidP="00ED4E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4E37" w:rsidRPr="00D91CEE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>3. Основания для подг</w:t>
      </w:r>
      <w:r w:rsidRPr="00D91CEE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>отовки распоряжения Комитета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Основаниями для подг</w:t>
      </w:r>
      <w:r w:rsidR="001D6A90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отовки распоряжения Комитета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являются: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3.1. В случаях закрепления муниципального имущества на праве хозяйственного ведения или оперативного управления за муниципальными организациями: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3.1.1. Обращение муниципальной организации о закреплении муниципального имущества на праве хозяйственного ведения или оперативного управления и соответствующее ходатайство отраслевого (функционального), территориального структурного подраз</w:t>
      </w:r>
      <w:r w:rsidR="001D6A90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деления администрации РМО «Усть-Удинский район»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осуществляющего оперативное руководс</w:t>
      </w:r>
      <w:r w:rsidR="00DE7C29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тво муниципальной организацией согласованное учредителем,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указанием индивидуализирующих характеристик муниципального имущества, в том числе: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3.1.1.1. Для объектов недвижимого имущества: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наименование недвижимого имущества (здание, сооружение, помещение, объект незавершенного строительства и т.п.);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инвентарный номер;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 или иное описание местоположения объекта недвижимости;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кадастровый номер;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 (протяженность, высота, площадь застройки), литера;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номер и дата регистрации права хозяйственного ведения, оперативного управления (при наличии);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дата ввода в эксплуатацию;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балансовая (первоначальная), остаточная стоимость.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3.1.1.2. Для объектов движимого имущества: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наименование движимого имущества,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сведения об отнесении движимого имущества к особо ценному движимому имуществу, иному движимому имуществу (для бюджетных, автономных учреждений);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инвентарный номер;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дата ввода в эксплуатацию;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технические характеристики (площадь, протяженность и т.д.);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балансовая (первоначальная), остаточная стоимость.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3.1.1.3.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транспортных средств прилагаются копия паспорта транспортного средства, копия свидетельства о регистрации транспортного средства, а также в обращениях указываются: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идентификационный номер паспорта транспортного средства;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идентификационный номер транспортного средства (VIN);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государственный регистрационный знак;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номера кузова, шасси, двигателя.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91CEE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3.1.2. Вступившее в законную силу решение суда.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3.1.3. При создании муниципальной организации - ходатайство отраслевого (функционального), территориального структурного подраз</w:t>
      </w:r>
      <w:r w:rsidR="001D6A90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деления администрации РМО «Усть-Удинский район»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в ведении которого будет находиться такая муниципальная организация, с указанием индивидуализирующих характеристик муниципального имущества, которым предлагается наделить создаваемую муниципальную организацию.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3.1.4. При наделении муниципальной организации имуществом из состава муниципально</w:t>
      </w:r>
      <w:r w:rsidR="001D6A90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й имущественной казны РМО «Усть-Удинский район»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предназначенным для осуществления деятельности, цели, предмет, виды которой определены уставом муниципальной организации, представление документов, предусмотренных подпунктом 3.1.1 раздела 3 настоящего Порядка, не требуется.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3.2. В случаях изъятия муниципального имущества из хозяйственного ведения или оперативного управления муниципальных организаций: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3.2.1. Обращение муниципальной организации об изъятии муниципального имущества из хозяйственного ведения или оперативного управления и соответствующее ходатайство отраслевого (функционального), территориального структурного подраз</w:t>
      </w:r>
      <w:r w:rsidR="001D6A90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деления администрации РМО «Усть-Удинский район»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осуществляющего оперативное руководство муниципальной организацией, с указанием индивидуализирующих характеристик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муниципального имущества, указанных в подпункте 3.1.1 раздела 3 настоящего Порядка.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3.2.2. Утвержд</w:t>
      </w:r>
      <w:r w:rsidR="001D6A90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енный руководителем Комитета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акт проверки, содержащий сведения о выявленных нарушениях: использование имущества не по назначению и (или) необеспечение сохранности муниципального имущества (в случае </w:t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 устранения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нарушений муниципальной организацией в месячный срок с момента доведения указанного акта проверки до муниципальной организации). При этом изъятие муниципального имущества не допускается в случаях, если в результате него муниципальная организация лишается возможности осуществлять деятельность, цели, предмет, виды которой определены ее уставом.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3.2.3. Вступившее в законную силу решение суда.</w:t>
      </w:r>
    </w:p>
    <w:p w:rsidR="00ED4E9A" w:rsidRPr="00D91CEE" w:rsidRDefault="00ED4E9A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C4E37" w:rsidRPr="00D91CEE" w:rsidRDefault="002C4E37" w:rsidP="00ED4E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>4. Порядок подг</w:t>
      </w:r>
      <w:r w:rsidR="001D6A90" w:rsidRPr="00D91CEE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>отовки распоряжения Комитета</w:t>
      </w:r>
    </w:p>
    <w:p w:rsidR="002C4E37" w:rsidRPr="00D91CEE" w:rsidRDefault="001D6A90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4.1. Комитет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осуществляет подг</w:t>
      </w:r>
      <w:r w:rsidR="00017B58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отовку распоряжения в течение 30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дней со дня поступления соответствующего обращения, предусмотренного разделом 3 настоящего Порядка, или вступившего в законную силу решения суда, за исключением случая, указанного в пункте 4.2 раздела 4 настоящего Порядка.</w:t>
      </w:r>
    </w:p>
    <w:p w:rsidR="002C4E37" w:rsidRPr="00D91CEE" w:rsidRDefault="001D6A90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4.2. Комитет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отказывает в подготовке распоряжения при наличии следующих оснований: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 в обращениях муниципальных организаций полного перечня информации и документов, предусмотренных подпунктом 3.1.1 раздела 3 настоящего Порядка;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 ходатайства отраслевого (функционального), территориального структурного подраз</w:t>
      </w:r>
      <w:r w:rsidR="001D6A90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деления администрации РМО «Усть-Удинский район»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осуществляющего оперативное руководство муниципальной организацией, о согласовании закрепления муниципального имущества на праве хозяйственного ведения или оперативного управления за муниципальными организациями или его изъятия;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отказ одной из сторон (передающей, принимающей) в приеме или передаче муниципального имущества в случае перераспределения муниципального имущества между муниципальными организациями.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4.3. Отказ в подг</w:t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отовке распоряжения Комитетом оформляется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виде письма в адрес заявителя с указанием основания для отказа в подг</w:t>
      </w:r>
      <w:r w:rsidR="002713DB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отовке распоряжения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D4E9A" w:rsidRPr="00D91CEE" w:rsidRDefault="00ED4E9A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C4E37" w:rsidRPr="00D91CEE" w:rsidRDefault="002C4E37" w:rsidP="00ED4E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>5. Контроль за использованием по назначению и сохранностью муниципального имущества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5.1. Контроль за использованием по назначению и сохранностью муниципального имущества, закрепленного на праве хозяйственного ведения или оперативного управления за муниципальными организациями, осуществл</w:t>
      </w:r>
      <w:r w:rsidR="00017B58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яется Комитетом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путем проведения проверок с привлечением при необходимости представителей отраслевых (функциональных),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территориальных структурных подраз</w:t>
      </w:r>
      <w:r w:rsidR="00017B58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делений администрации РМО «Усть-Удинский район»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5.2. </w:t>
      </w:r>
      <w:r w:rsidR="00ED4E9A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Руководители муниципальных организаций,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либо уполномоченные руководителями муниципальных организаций должностные лица обязаны присутствовать при проведении проверки, давать пояснения в случае неиспользования муниципальными организациями имущества либо использования его не в соответствии с уставной деятельностью муниципальных организаций.</w:t>
      </w:r>
    </w:p>
    <w:p w:rsidR="00DE7C29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5.3. Результаты проверки использования по назначению и сохранности муниципального имущества оформляются актом проверки, который подписыв</w:t>
      </w:r>
      <w:r w:rsidR="00017B58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ается специалистами Комитета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отраслевых (функциональных), территориальных структурных подраз</w:t>
      </w:r>
      <w:r w:rsidR="00017B58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делений администрации РМО «Усть-Удинский район»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проводившими проверку, руководителем (должностным лицом) проверяемой муниципальной организации.</w:t>
      </w:r>
      <w:r w:rsidR="000F2C0E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0F2C0E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Акт проверки утвержда</w:t>
      </w:r>
      <w:r w:rsidR="00017B58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ется руководителем Комитета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доводится до сведения руководителя проверяемой муниципальной организации.</w:t>
      </w:r>
    </w:p>
    <w:p w:rsidR="00DE7C29" w:rsidRPr="00D91CEE" w:rsidRDefault="00DE7C29" w:rsidP="00ED4E9A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При выявлении в ходе проверки нарушений руководитель Комитета обязан в течение 3-х рабочих дней направить учредителю муниципальной организации копию акта проверки. 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5.4. В случае отказа руководителя (должностного лица) проверяемой муниципальной организации в подписании акта проверки на акте проверки проставляется соответствующая отметка либо составляется акт разногласий и приобщается в качестве приложения к акту проверки.</w:t>
      </w:r>
    </w:p>
    <w:p w:rsidR="002C4E37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5.5. В случае выявления в ходе проведения проверки нарушений использования и сохранности муниципального имущества руководитель проверяемой муниципальной организации после получения акта проверки обязан в </w:t>
      </w:r>
      <w:r w:rsidR="00017B58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месячный срок направить в Комитет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письменное объяснение по вопросам, возникшим в ходе проведения проверки, о проведенных мероприятиях, направленных на устранение выявленных нарушений.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0F2C0E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допустившей нарушения использования и сохранности муниципального имущества проверяемой муниципальной организацией отказ от подписания акта проверки не освобождает ее от обязанности исполнения требования об устранении нарушений в установленный срок.</w:t>
      </w:r>
    </w:p>
    <w:p w:rsidR="000F2C0E" w:rsidRPr="00D91CEE" w:rsidRDefault="002C4E37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5.6. Муниципальное имущество, закрепленное на праве хозяйственного ведения или оперативного управления за муниципальными организациями, может быть изъято собственником в порядке, предусмотренном гражданским законодательством Российской Федерации, в случае выявления неиспользуемого имущества, используемого не по назначению либо излишнего имущества.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91CEE" w:rsidRDefault="000F2C0E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5.7. 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Муниципальное имущество, изъятое из хозяйственного ведения или оперативного управления муниципальных организаций, поступает в муниципальну</w:t>
      </w:r>
      <w:r w:rsidR="00667DD1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 имущественную казну РМО «Усть-Удинский район»</w:t>
      </w:r>
      <w:r w:rsidR="002C4E37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за исключением случаев, когда изъятое муниципальное имущество одновременно закрепляется на праве хозяйственного ведения или оперативного управления за другими муниципальными организациями.</w:t>
      </w:r>
    </w:p>
    <w:p w:rsidR="00D91CEE" w:rsidRDefault="00D91CEE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F2C0E" w:rsidRPr="00D91CEE" w:rsidRDefault="00667DD1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Председатель Комитета по</w:t>
      </w:r>
      <w:r w:rsidR="000F2C0E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управлению</w:t>
      </w:r>
    </w:p>
    <w:p w:rsidR="00667DD1" w:rsidRPr="00D91CEE" w:rsidRDefault="000F2C0E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="00667DD1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униципальным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имуществом</w:t>
      </w:r>
    </w:p>
    <w:p w:rsidR="000F2C0E" w:rsidRPr="00D91CEE" w:rsidRDefault="000F2C0E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Усть-Удинского района                          </w:t>
      </w:r>
      <w:r w:rsidR="00ED4E9A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</w:t>
      </w:r>
      <w:r w:rsid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</w:t>
      </w:r>
      <w:r w:rsidR="00ED4E9A"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D91CE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Т.П.Рютина</w:t>
      </w:r>
    </w:p>
    <w:p w:rsidR="00667DD1" w:rsidRPr="00D91CEE" w:rsidRDefault="00667DD1" w:rsidP="00ED4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C34FC" w:rsidRPr="00D91CEE" w:rsidRDefault="00FC34FC" w:rsidP="00ED4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C34FC" w:rsidRPr="00D9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7E" w:rsidRDefault="0003147E" w:rsidP="0029450C">
      <w:pPr>
        <w:spacing w:after="0" w:line="240" w:lineRule="auto"/>
      </w:pPr>
      <w:r>
        <w:separator/>
      </w:r>
    </w:p>
  </w:endnote>
  <w:endnote w:type="continuationSeparator" w:id="0">
    <w:p w:rsidR="0003147E" w:rsidRDefault="0003147E" w:rsidP="0029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7E" w:rsidRDefault="0003147E" w:rsidP="0029450C">
      <w:pPr>
        <w:spacing w:after="0" w:line="240" w:lineRule="auto"/>
      </w:pPr>
      <w:r>
        <w:separator/>
      </w:r>
    </w:p>
  </w:footnote>
  <w:footnote w:type="continuationSeparator" w:id="0">
    <w:p w:rsidR="0003147E" w:rsidRDefault="0003147E" w:rsidP="0029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A06B6"/>
    <w:multiLevelType w:val="hybridMultilevel"/>
    <w:tmpl w:val="780A9C54"/>
    <w:lvl w:ilvl="0" w:tplc="4920DCD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37"/>
    <w:rsid w:val="00017B58"/>
    <w:rsid w:val="0003147E"/>
    <w:rsid w:val="000F2C0E"/>
    <w:rsid w:val="00153A04"/>
    <w:rsid w:val="001D6A90"/>
    <w:rsid w:val="00212B5A"/>
    <w:rsid w:val="002713DB"/>
    <w:rsid w:val="0029450C"/>
    <w:rsid w:val="002B6AC7"/>
    <w:rsid w:val="002C4E37"/>
    <w:rsid w:val="004D05C5"/>
    <w:rsid w:val="004F0531"/>
    <w:rsid w:val="005479A0"/>
    <w:rsid w:val="005802BA"/>
    <w:rsid w:val="00643A01"/>
    <w:rsid w:val="00667DD1"/>
    <w:rsid w:val="006C4083"/>
    <w:rsid w:val="007504E7"/>
    <w:rsid w:val="00753261"/>
    <w:rsid w:val="00767F8F"/>
    <w:rsid w:val="00B51F71"/>
    <w:rsid w:val="00B6156A"/>
    <w:rsid w:val="00C62A02"/>
    <w:rsid w:val="00CE2EAE"/>
    <w:rsid w:val="00D91CEE"/>
    <w:rsid w:val="00D947BE"/>
    <w:rsid w:val="00DE7C29"/>
    <w:rsid w:val="00ED4E9A"/>
    <w:rsid w:val="00F76BDD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11B2D-3FB2-4C12-AD43-AF919BC5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50C"/>
  </w:style>
  <w:style w:type="paragraph" w:styleId="a7">
    <w:name w:val="footer"/>
    <w:basedOn w:val="a"/>
    <w:link w:val="a8"/>
    <w:uiPriority w:val="99"/>
    <w:unhideWhenUsed/>
    <w:rsid w:val="0029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50C"/>
  </w:style>
  <w:style w:type="paragraph" w:styleId="a9">
    <w:name w:val="List Paragraph"/>
    <w:basedOn w:val="a"/>
    <w:uiPriority w:val="34"/>
    <w:qFormat/>
    <w:rsid w:val="00ED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502815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0125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52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34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450281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2019-02-28T09:25:00Z</cp:lastPrinted>
  <dcterms:created xsi:type="dcterms:W3CDTF">2019-02-21T03:18:00Z</dcterms:created>
  <dcterms:modified xsi:type="dcterms:W3CDTF">2019-04-10T05:56:00Z</dcterms:modified>
</cp:coreProperties>
</file>