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Плохие новости для потребителей зрелищных мероприятий. Однако, есть одно, НО.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Сравнительно недавно, а именно с 01.09.2019 года, был введен новый порядок возврата стоимости билетов на зрелищные мероприятие в случае отказа посетителя, обязывающий граждан документально подтверждать уважительность причины, которая ограничена болезнью посетителя или смертью его близкого родственника. И вот снова изменения не в пользу граждан - ситуация с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 2020 году внесла свои коррективы.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14 апреля 2020 года в России действует постановление Правительства РФ от 03.04.2020 № 442, которое утвердило Положение об особенностях отмены, замены либо переноса, проводимого организацией исполнительских искусств или музеем зрелищного мероприятия (далее – Постановление № 422, Правила возврата). Этот документ регулирует порядок и сроки возмещения стоимости билетов, абонементов и экскурсионных путевок на такие мероприятия при:</w:t>
      </w:r>
    </w:p>
    <w:p w:rsidR="009074F2" w:rsidRDefault="009074F2" w:rsidP="009074F2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угрозе возникновения и/или возникновении отдельных чрезвычайных ситуаций;</w:t>
      </w:r>
    </w:p>
    <w:p w:rsidR="009074F2" w:rsidRDefault="009074F2" w:rsidP="009074F2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введении режима повышенной готовности или ЧС на всей территории России либо на ее части.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Сразу скажем, что Положение № 422 касается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не только</w:t>
      </w:r>
      <w:r>
        <w:rPr>
          <w:rFonts w:ascii="Palatino Linotype" w:hAnsi="Palatino Linotype"/>
          <w:color w:val="000000"/>
          <w:sz w:val="21"/>
          <w:szCs w:val="21"/>
        </w:rPr>
        <w:t xml:space="preserve"> отмены концертов и т. п. в 2020 году в связи с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а носит универсальный характер на будущее. Однако другое постановление Правительства РФ от 06.06.2020 № 830 (далее Постановление №830) внесло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с 17 июня 2020 года ряд изменений и дополнений в указанные</w:t>
      </w:r>
      <w:r>
        <w:rPr>
          <w:rFonts w:ascii="Palatino Linotype" w:hAnsi="Palatino Linotype"/>
          <w:color w:val="000000"/>
          <w:sz w:val="21"/>
          <w:szCs w:val="21"/>
        </w:rPr>
        <w:t> Правила возврата.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Вот основные нововведения:</w:t>
      </w:r>
    </w:p>
    <w:p w:rsidR="009074F2" w:rsidRDefault="009074F2" w:rsidP="009074F2">
      <w:pPr>
        <w:numPr>
          <w:ilvl w:val="0"/>
          <w:numId w:val="10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Организации должны провести перенесенные мероприятия не позднее 18 месяцев с даты отмены соответствующего режима.</w:t>
      </w:r>
    </w:p>
    <w:p w:rsidR="009074F2" w:rsidRDefault="009074F2" w:rsidP="009074F2">
      <w:pPr>
        <w:numPr>
          <w:ilvl w:val="0"/>
          <w:numId w:val="10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Информация об отмене или о переносе зрелищного мероприятия размещается организацией исполнительских искусств или музеем не позднее 14 календарных дней с даты отмены режимов. Однако в случае </w:t>
      </w:r>
      <w:r>
        <w:rPr>
          <w:rStyle w:val="a5"/>
          <w:rFonts w:ascii="Palatino Linotype" w:hAnsi="Palatino Linotype"/>
          <w:color w:val="000000"/>
          <w:sz w:val="21"/>
          <w:szCs w:val="21"/>
          <w:u w:val="single"/>
        </w:rPr>
        <w:t>невозможности</w:t>
      </w:r>
      <w:r>
        <w:rPr>
          <w:rFonts w:ascii="Palatino Linotype" w:hAnsi="Palatino Linotype"/>
          <w:color w:val="000000"/>
          <w:sz w:val="21"/>
          <w:szCs w:val="21"/>
        </w:rPr>
        <w:t> 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 переносе зрелищного мероприятия, дата и время проведения которого будет объявлена организацией исполнительских искусств или музеем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не позднее 6 месяцев с даты</w:t>
      </w:r>
      <w:r>
        <w:rPr>
          <w:rFonts w:ascii="Palatino Linotype" w:hAnsi="Palatino Linotype"/>
          <w:color w:val="000000"/>
          <w:sz w:val="21"/>
          <w:szCs w:val="21"/>
        </w:rPr>
        <w:t> отмены режимов.</w:t>
      </w:r>
    </w:p>
    <w:p w:rsidR="009074F2" w:rsidRDefault="009074F2" w:rsidP="009074F2">
      <w:pPr>
        <w:numPr>
          <w:ilvl w:val="0"/>
          <w:numId w:val="10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переносе зрелищного мероприятия организация вправе предложить посетителю посетить перенесенное зрелищное мероприятие по ранее приобретенному билету, либо обменять на ваучер.</w:t>
      </w:r>
    </w:p>
    <w:p w:rsidR="009074F2" w:rsidRDefault="009074F2" w:rsidP="009074F2">
      <w:pPr>
        <w:numPr>
          <w:ilvl w:val="0"/>
          <w:numId w:val="10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 позднее, чем за 30 календарных дней до даты проведения перенесенного зрелищного мероприятия, организация исполнительских искусств или музей обязаны начать обмен ваучеров на перенесенное зрелищное мероприятие на билет, абонемент или экскурсионную путевку, а также разместить информацию об этом на своем официальном сайте в информационно-телекоммуникационной сети "Интернет".</w:t>
      </w:r>
    </w:p>
    <w:p w:rsidR="009074F2" w:rsidRDefault="009074F2" w:rsidP="009074F2">
      <w:pPr>
        <w:numPr>
          <w:ilvl w:val="0"/>
          <w:numId w:val="10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обмене ваучера на новый билет условия посещения перенесенного мероприятия должны быть сопоставимы с теми, которые гарантировались при покупке первоначального билета. Речь идет, в частности, о диапазоне видимости и категории мест (ряд, зона, сектор, уровень зрительного зала). Если это невозможно, нужно будет предложить билет на лучших условиях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без доплаты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lastRenderedPageBreak/>
        <w:t xml:space="preserve">Возвращать деньги будут только при отмене </w:t>
      </w:r>
      <w:proofErr w:type="spellStart"/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мероприятия.</w:t>
      </w:r>
      <w:r>
        <w:rPr>
          <w:rFonts w:ascii="Palatino Linotype" w:hAnsi="Palatino Linotype"/>
          <w:color w:val="000000"/>
          <w:sz w:val="21"/>
          <w:szCs w:val="21"/>
        </w:rPr>
        <w:t>При</w:t>
      </w:r>
      <w:proofErr w:type="spellEnd"/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отмене мероприятий организации и другие продавцы билетов осуществляют возврат стоимости билетов не позднее 180 дней с даты обращения посетителя. При этом неважно, сделает он это через сайт, на котором он купил электронный билет, или обратится другим способом.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Посетитель вправе потребовать вернуть ему деньги </w:t>
      </w:r>
      <w:r>
        <w:rPr>
          <w:rStyle w:val="a5"/>
          <w:rFonts w:ascii="Palatino Linotype" w:hAnsi="Palatino Linotype"/>
          <w:color w:val="000000"/>
          <w:sz w:val="21"/>
          <w:szCs w:val="21"/>
          <w:u w:val="single"/>
        </w:rPr>
        <w:t>после отмены соответствующего режима </w:t>
      </w:r>
      <w:r>
        <w:rPr>
          <w:rFonts w:ascii="Palatino Linotype" w:hAnsi="Palatino Linotype"/>
          <w:color w:val="000000"/>
          <w:sz w:val="21"/>
          <w:szCs w:val="21"/>
        </w:rPr>
        <w:t>в течение следующего времени: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- 6 месяцев (если мероприятие было отменено);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- 9 месяцев (если оно было перенесено, но организация своевременно не определила дату и время его проведения).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Перенесенное мероприятие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считаться отмененным</w:t>
        </w:r>
      </w:hyperlink>
      <w:r>
        <w:rPr>
          <w:rFonts w:ascii="Palatino Linotype" w:hAnsi="Palatino Linotype"/>
          <w:color w:val="000000"/>
          <w:sz w:val="21"/>
          <w:szCs w:val="21"/>
        </w:rPr>
        <w:t>, если организация: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не определит новую дату и время в течение 6 месяцев с даты отмены, например, режима повышенной готовности или ЧС;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не разместит информацию об этом на своем сайте.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данном случае организация или другой продавец билетов должны будут вернуть их полную стоимость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 день обращения посетителя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Получается, зрителям придётся ждать своих денег за билеты очень долго - сначала до окончания режима повышенной готовности, а затем ещё до полугода. Конечно, это ущемление их прав, ведь многие люди, во-первых, находятся в сложной финансовой ситуации, и деньги, которые они получили бы сейчас за ранее купленные билеты, им бы очень пригодились. Во-вторых, зритель может вообще передумать идти на конкретный спектакль или другое мероприятие, которое переносится - а получается, что он много месяцев подряд не может реализовать своё право, предусмотренное Законом от 07.02.1992 N 2300-1 «О защите прав потребителей» (далее – Закон о защите прав потребителей), и отказаться от услуги.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Однако, есть одно, НО. </w:t>
      </w:r>
      <w:r>
        <w:rPr>
          <w:rFonts w:ascii="Palatino Linotype" w:hAnsi="Palatino Linotype"/>
          <w:color w:val="000000"/>
          <w:sz w:val="21"/>
          <w:szCs w:val="21"/>
        </w:rPr>
        <w:t xml:space="preserve">Специалисты консультационного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центрапо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защите прав потребителей г. Иркутска советуют не отчаиваться потребителям, в двух случаях: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Первый. </w:t>
      </w:r>
      <w:r>
        <w:rPr>
          <w:rFonts w:ascii="Palatino Linotype" w:hAnsi="Palatino Linotype"/>
          <w:color w:val="000000"/>
          <w:sz w:val="21"/>
          <w:szCs w:val="21"/>
        </w:rPr>
        <w:t xml:space="preserve">Если вы оформили заявление о возрасте денежных средств за билеты, в связи с отменой мероприятий до 13апреля 2020 года, то организация обязана вам вернуть денежные средства, в порядке, действующем до вступления в силу Постановления №442 (ст.422 ГК РФ о действии закона во времени применительно к договору).  Поэтому, согласно статьи 52.1 «Основы законодательства Российской Федерации о культуре» (утв. ВС РФ 09.10.1992 N 3612-1), в случае отмены, замены либо переноса, проводимого организацией зрелищного мероприятия посетителю по его </w:t>
      </w:r>
      <w:proofErr w:type="spellStart"/>
      <w:proofErr w:type="gramStart"/>
      <w:r>
        <w:rPr>
          <w:rFonts w:ascii="Palatino Linotype" w:hAnsi="Palatino Linotype"/>
          <w:color w:val="000000"/>
          <w:sz w:val="21"/>
          <w:szCs w:val="21"/>
        </w:rPr>
        <w:t>инициативе,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возмещается</w:t>
      </w:r>
      <w:proofErr w:type="spellEnd"/>
      <w:proofErr w:type="gram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полная стоимость билета</w:t>
      </w:r>
      <w:r>
        <w:rPr>
          <w:rFonts w:ascii="Palatino Linotype" w:hAnsi="Palatino Linotype"/>
          <w:color w:val="000000"/>
          <w:sz w:val="21"/>
          <w:szCs w:val="21"/>
        </w:rPr>
        <w:t xml:space="preserve">. Срок специальным актом не определен, поэтому применяются нормы Закона о защите прав </w:t>
      </w:r>
      <w:proofErr w:type="spellStart"/>
      <w:proofErr w:type="gramStart"/>
      <w:r>
        <w:rPr>
          <w:rFonts w:ascii="Palatino Linotype" w:hAnsi="Palatino Linotype"/>
          <w:color w:val="000000"/>
          <w:sz w:val="21"/>
          <w:szCs w:val="21"/>
        </w:rPr>
        <w:t>потребителей,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требования</w:t>
      </w:r>
      <w:proofErr w:type="spellEnd"/>
      <w:proofErr w:type="gram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подлежат удовлетворению в десятидневный срок. 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Второй. </w:t>
      </w:r>
      <w:r>
        <w:rPr>
          <w:rFonts w:ascii="Palatino Linotype" w:hAnsi="Palatino Linotype"/>
          <w:color w:val="000000"/>
          <w:sz w:val="21"/>
          <w:szCs w:val="21"/>
        </w:rPr>
        <w:t>Если вы оформили заявление о возрасте денежных средств за билеты, в связи с отменой мероприятий в период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с 14го апреля 2020г. по 16 июня 2020г.,</w:t>
      </w:r>
      <w:r>
        <w:rPr>
          <w:rFonts w:ascii="Palatino Linotype" w:hAnsi="Palatino Linotype"/>
          <w:color w:val="000000"/>
          <w:sz w:val="21"/>
          <w:szCs w:val="21"/>
        </w:rPr>
        <w:t> то есть до вступления в силу Правительства №830, то действует режим возврата денежных средств, предусмотренный Постановлением №422, а именно организацией зрелищного мероприятия посетителю по его инициативе,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возмещается полная стоимость билета </w:t>
      </w:r>
      <w:r>
        <w:rPr>
          <w:rFonts w:ascii="Palatino Linotype" w:hAnsi="Palatino Linotype"/>
          <w:color w:val="000000"/>
          <w:sz w:val="21"/>
          <w:szCs w:val="21"/>
        </w:rPr>
        <w:t>в течение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30 дней через сайт или в день обращения непосредственно к организатору.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Однако есть нюанс, в обоих случаях денежные средства будут подлежать возврату только в связи с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отменой мероприятия</w:t>
      </w:r>
      <w:r>
        <w:rPr>
          <w:rFonts w:ascii="Palatino Linotype" w:hAnsi="Palatino Linotype"/>
          <w:color w:val="000000"/>
          <w:sz w:val="21"/>
          <w:szCs w:val="21"/>
        </w:rPr>
        <w:t xml:space="preserve">, если же мероприятие было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перенесено,то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никакого одностороннего расторжения договора (возврата билета) и выплаты денег быть не может, поскольку в силу п. 1 и п. 6 статьи 28 Закона о защите прав потребителей, потребитель не вправе отказаться от исполнения договора об оказании услуги, если исполнитель докажет,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что нарушение сроков выполнения работы (оказания услуги) произошло вследствие непреодолимой силы. Обзор Президиума Верховного суда РФ от 21.04.2020 №1 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(COVID-19)» говорит о том же, если в условиях распространения новой коронавирусной инфекции будут установлены обстоятельства непреодолимой силы по правилам пункта 3 статьи 401 ГК РФ, то необходимо учитывать, что наступление таких обстоятельств само по себе не прекращает обязательство должника, если исполнение остается возможным после того, как они отпали.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Поэтому, обращаем ваше внимание на следующее, прежде, чем написать заявление о возврате стоимости билета, убедитесь, что ваше мероприятие было отменено, а не перенесено.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Ситуация с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продолжает вмешиваться во все сферы жизни общества. По материалам информационного агентства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РИА Новости,</w:t>
      </w:r>
      <w:r>
        <w:rPr>
          <w:rFonts w:ascii="Palatino Linotype" w:hAnsi="Palatino Linotype"/>
          <w:color w:val="000000"/>
          <w:sz w:val="21"/>
          <w:szCs w:val="21"/>
        </w:rPr>
        <w:t> со слов заместителя председателя Правительства РФ Дмитрия Чернышенко, более 7 миллионов билетов находятся на руках зрителей России. Многие потребители соглашаются воспользоваться билетами позже, после снятия режимов пандемии, однако не все организации поддерживают с ними связь, чем вызывают негатив и, как следствие, поток обращений в органы надзора и защиты прав потребителей. И как показала практика число обращений потребителей, в том числе в консультационный центр по защите прав потребителей г. Иркутска, желающих посетить перенесенные мероприятия, становится все меньше.</w:t>
      </w:r>
    </w:p>
    <w:p w:rsidR="009074F2" w:rsidRDefault="009074F2" w:rsidP="009074F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Информация подготовлена специалистами отделения по защите прав потребителей – консультационного центра с использованием материалов СПС: Консультант Плюс</w:t>
      </w:r>
    </w:p>
    <w:p w:rsidR="00407D09" w:rsidRPr="009074F2" w:rsidRDefault="00407D09" w:rsidP="009074F2">
      <w:bookmarkStart w:id="0" w:name="_GoBack"/>
      <w:bookmarkEnd w:id="0"/>
    </w:p>
    <w:sectPr w:rsidR="00407D09" w:rsidRPr="0090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ust-uda.ru/%22consultantplus:/offline/ref=A693E859449F8592CF817FFAA0D5800B2ECA80F8F8BE4DBA23E86C6A9372F98CE08602D85AF2A6B247BB1D8542FAB08F8EFE056648446069qCq3R/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1258</Words>
  <Characters>7176</Characters>
  <Application>Microsoft Office Word</Application>
  <DocSecurity>0</DocSecurity>
  <Lines>59</Lines>
  <Paragraphs>16</Paragraphs>
  <ScaleCrop>false</ScaleCrop>
  <Company>diakov.net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2021-07-29T03:34:00Z</dcterms:created>
  <dcterms:modified xsi:type="dcterms:W3CDTF">2021-07-29T04:16:00Z</dcterms:modified>
</cp:coreProperties>
</file>