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proofErr w:type="gramStart"/>
      <w:r w:rsidR="000A622C">
        <w:t>7</w:t>
      </w:r>
      <w:r w:rsidR="00D92FAB">
        <w:t xml:space="preserve">» </w:t>
      </w:r>
      <w:r>
        <w:t xml:space="preserve">  </w:t>
      </w:r>
      <w:proofErr w:type="gramEnd"/>
      <w:r>
        <w:t xml:space="preserve">  </w:t>
      </w:r>
      <w:r w:rsidR="000A622C">
        <w:t>июля</w:t>
      </w:r>
      <w:r>
        <w:t xml:space="preserve">     </w:t>
      </w:r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>
        <w:t>4</w:t>
      </w:r>
      <w:r w:rsidR="00D92FAB">
        <w:t>/</w:t>
      </w:r>
      <w:r w:rsidR="005017C9">
        <w:t>5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</w:t>
      </w:r>
      <w:r w:rsidR="00BE2C3E">
        <w:rPr>
          <w:rFonts w:ascii="Times New Roman" w:hAnsi="Times New Roman" w:cs="Times New Roman"/>
          <w:sz w:val="24"/>
          <w:szCs w:val="24"/>
        </w:rPr>
        <w:t xml:space="preserve">отчета </w:t>
      </w:r>
    </w:p>
    <w:p w:rsidR="005017C9" w:rsidRDefault="00BE2C3E" w:rsidP="005017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017C9" w:rsidRPr="005017C9">
        <w:rPr>
          <w:sz w:val="24"/>
          <w:szCs w:val="24"/>
        </w:rPr>
        <w:t xml:space="preserve">«О работе общественной </w:t>
      </w:r>
      <w:proofErr w:type="gramStart"/>
      <w:r w:rsidR="005017C9" w:rsidRPr="005017C9">
        <w:rPr>
          <w:sz w:val="24"/>
          <w:szCs w:val="24"/>
        </w:rPr>
        <w:t>Палаты  РМО</w:t>
      </w:r>
      <w:proofErr w:type="gramEnd"/>
      <w:r w:rsidR="005017C9" w:rsidRPr="005017C9">
        <w:rPr>
          <w:sz w:val="24"/>
          <w:szCs w:val="24"/>
        </w:rPr>
        <w:t xml:space="preserve">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5017C9" w:rsidRPr="005017C9" w:rsidRDefault="005017C9" w:rsidP="005017C9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2021 год»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</w:t>
      </w:r>
      <w:r w:rsidR="00BE2C3E">
        <w:rPr>
          <w:sz w:val="24"/>
          <w:szCs w:val="24"/>
        </w:rPr>
        <w:t>4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0A622C" w:rsidP="00D92FAB">
      <w:pPr>
        <w:rPr>
          <w:sz w:val="24"/>
          <w:szCs w:val="24"/>
        </w:rPr>
      </w:pPr>
      <w:r>
        <w:rPr>
          <w:sz w:val="24"/>
          <w:szCs w:val="24"/>
        </w:rPr>
        <w:t>«7</w:t>
      </w:r>
      <w:r w:rsidR="00D92FA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июля</w:t>
      </w:r>
      <w:r w:rsidR="00BE2C3E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proofErr w:type="gramEnd"/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5017C9" w:rsidRDefault="00D92FAB" w:rsidP="004D245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BE2C3E">
        <w:rPr>
          <w:sz w:val="24"/>
          <w:szCs w:val="24"/>
        </w:rPr>
        <w:t xml:space="preserve">отчет </w:t>
      </w:r>
      <w:r w:rsidR="005017C9" w:rsidRPr="005017C9">
        <w:rPr>
          <w:sz w:val="24"/>
          <w:szCs w:val="24"/>
        </w:rPr>
        <w:t>«О работе общественной Палаты  РМО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BE2C3E" w:rsidRPr="00BE2C3E" w:rsidRDefault="005017C9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за 2021 год»,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17C9" w:rsidRDefault="00D9303F" w:rsidP="005017C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>,</w:t>
      </w:r>
      <w:proofErr w:type="gramEnd"/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 </w:t>
      </w:r>
      <w:r w:rsidR="00BE2C3E">
        <w:rPr>
          <w:sz w:val="24"/>
          <w:szCs w:val="24"/>
        </w:rPr>
        <w:t>Отчет</w:t>
      </w:r>
      <w:r w:rsidR="005017C9">
        <w:rPr>
          <w:sz w:val="24"/>
          <w:szCs w:val="24"/>
        </w:rPr>
        <w:t xml:space="preserve"> </w:t>
      </w:r>
      <w:r w:rsidR="005017C9" w:rsidRPr="005017C9">
        <w:rPr>
          <w:sz w:val="24"/>
          <w:szCs w:val="24"/>
        </w:rPr>
        <w:t>«О работе общественной Палаты  РМО «</w:t>
      </w:r>
      <w:proofErr w:type="spellStart"/>
      <w:r w:rsidR="005017C9" w:rsidRPr="005017C9">
        <w:rPr>
          <w:sz w:val="24"/>
          <w:szCs w:val="24"/>
        </w:rPr>
        <w:t>Усть-Удинский</w:t>
      </w:r>
      <w:proofErr w:type="spellEnd"/>
      <w:r w:rsidR="005017C9" w:rsidRPr="005017C9">
        <w:rPr>
          <w:sz w:val="24"/>
          <w:szCs w:val="24"/>
        </w:rPr>
        <w:t xml:space="preserve"> район» </w:t>
      </w:r>
    </w:p>
    <w:p w:rsidR="00D92FAB" w:rsidRPr="007C58C7" w:rsidRDefault="005017C9" w:rsidP="005017C9">
      <w:pPr>
        <w:widowControl w:val="0"/>
        <w:overflowPunct/>
        <w:autoSpaceDE/>
        <w:autoSpaceDN/>
        <w:adjustRightInd/>
      </w:pPr>
      <w:r>
        <w:rPr>
          <w:sz w:val="24"/>
          <w:szCs w:val="24"/>
        </w:rPr>
        <w:t>за 2021 год»</w:t>
      </w:r>
      <w:r w:rsidR="00BE2C3E">
        <w:rPr>
          <w:sz w:val="24"/>
          <w:szCs w:val="24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9D4676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A26558" w:rsidRDefault="00A26558" w:rsidP="00A2655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4D2456">
        <w:rPr>
          <w:sz w:val="24"/>
          <w:szCs w:val="24"/>
        </w:rPr>
        <w:t>07.07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4D2456">
        <w:rPr>
          <w:sz w:val="24"/>
          <w:szCs w:val="24"/>
        </w:rPr>
        <w:t>4</w:t>
      </w:r>
      <w:r w:rsidRPr="00D92FAB">
        <w:rPr>
          <w:sz w:val="24"/>
          <w:szCs w:val="24"/>
        </w:rPr>
        <w:t>/</w:t>
      </w:r>
      <w:r w:rsidR="004D2456">
        <w:rPr>
          <w:sz w:val="24"/>
          <w:szCs w:val="24"/>
        </w:rPr>
        <w:t>5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2212DC" w:rsidRDefault="00D92FAB" w:rsidP="002212DC">
      <w:pPr>
        <w:ind w:left="3828"/>
        <w:jc w:val="center"/>
        <w:rPr>
          <w:sz w:val="24"/>
          <w:szCs w:val="24"/>
        </w:rPr>
      </w:pPr>
    </w:p>
    <w:p w:rsidR="002212DC" w:rsidRPr="002212DC" w:rsidRDefault="002212DC" w:rsidP="002212DC">
      <w:pPr>
        <w:ind w:firstLine="567"/>
        <w:jc w:val="center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ОТЧЁТ</w:t>
      </w:r>
    </w:p>
    <w:p w:rsidR="002212DC" w:rsidRPr="002212DC" w:rsidRDefault="002212DC" w:rsidP="002212DC">
      <w:pPr>
        <w:jc w:val="center"/>
        <w:rPr>
          <w:sz w:val="24"/>
          <w:szCs w:val="24"/>
        </w:rPr>
      </w:pPr>
      <w:r w:rsidRPr="002212DC">
        <w:rPr>
          <w:sz w:val="24"/>
          <w:szCs w:val="24"/>
        </w:rPr>
        <w:t xml:space="preserve">«О работе общественной </w:t>
      </w:r>
      <w:proofErr w:type="gramStart"/>
      <w:r w:rsidRPr="002212DC">
        <w:rPr>
          <w:sz w:val="24"/>
          <w:szCs w:val="24"/>
        </w:rPr>
        <w:t>Палаты  РМО</w:t>
      </w:r>
      <w:proofErr w:type="gramEnd"/>
      <w:r w:rsidRPr="002212DC">
        <w:rPr>
          <w:sz w:val="24"/>
          <w:szCs w:val="24"/>
        </w:rPr>
        <w:t xml:space="preserve"> «</w:t>
      </w:r>
      <w:proofErr w:type="spellStart"/>
      <w:r w:rsidRPr="002212DC">
        <w:rPr>
          <w:sz w:val="24"/>
          <w:szCs w:val="24"/>
        </w:rPr>
        <w:t>Усть-Удинский</w:t>
      </w:r>
      <w:proofErr w:type="spellEnd"/>
      <w:r w:rsidRPr="002212DC">
        <w:rPr>
          <w:sz w:val="24"/>
          <w:szCs w:val="24"/>
        </w:rPr>
        <w:t xml:space="preserve"> район»</w:t>
      </w:r>
    </w:p>
    <w:p w:rsidR="002212DC" w:rsidRPr="002212DC" w:rsidRDefault="002212DC" w:rsidP="002212DC">
      <w:pPr>
        <w:jc w:val="center"/>
        <w:rPr>
          <w:sz w:val="24"/>
          <w:szCs w:val="24"/>
        </w:rPr>
      </w:pPr>
      <w:r w:rsidRPr="002212DC">
        <w:rPr>
          <w:sz w:val="24"/>
          <w:szCs w:val="24"/>
        </w:rPr>
        <w:t>за 2021 год»</w:t>
      </w:r>
    </w:p>
    <w:p w:rsidR="002212DC" w:rsidRPr="002212DC" w:rsidRDefault="002212DC" w:rsidP="002212DC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</w:p>
    <w:p w:rsidR="002212DC" w:rsidRPr="002212DC" w:rsidRDefault="002212DC" w:rsidP="002212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Общественная палата районного муниципального образования «</w:t>
      </w:r>
      <w:proofErr w:type="spellStart"/>
      <w:r w:rsidRPr="002212DC">
        <w:rPr>
          <w:rFonts w:eastAsia="Calibri"/>
          <w:sz w:val="24"/>
          <w:szCs w:val="24"/>
        </w:rPr>
        <w:t>Усть-Удинский</w:t>
      </w:r>
      <w:proofErr w:type="spellEnd"/>
      <w:r w:rsidRPr="002212DC">
        <w:rPr>
          <w:rFonts w:eastAsia="Calibri"/>
          <w:sz w:val="24"/>
          <w:szCs w:val="24"/>
        </w:rPr>
        <w:t xml:space="preserve"> район» создана решением районной Думы 28.03.2016 года </w:t>
      </w:r>
    </w:p>
    <w:p w:rsidR="002212DC" w:rsidRPr="002212DC" w:rsidRDefault="002212DC" w:rsidP="002212DC">
      <w:pPr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 w:rsidRPr="002212DC">
        <w:rPr>
          <w:rFonts w:eastAsia="Calibri"/>
          <w:sz w:val="24"/>
          <w:szCs w:val="24"/>
        </w:rPr>
        <w:t>Усть-Удинский</w:t>
      </w:r>
      <w:proofErr w:type="spellEnd"/>
      <w:r w:rsidRPr="002212DC">
        <w:rPr>
          <w:rFonts w:eastAsia="Calibri"/>
          <w:sz w:val="24"/>
          <w:szCs w:val="24"/>
        </w:rPr>
        <w:t xml:space="preserve"> район», Уставом и иными нормативными правовыми актами районного муниципального образования «</w:t>
      </w:r>
      <w:proofErr w:type="spellStart"/>
      <w:r w:rsidRPr="002212DC">
        <w:rPr>
          <w:rFonts w:eastAsia="Calibri"/>
          <w:sz w:val="24"/>
          <w:szCs w:val="24"/>
        </w:rPr>
        <w:t>Усть-Удинский</w:t>
      </w:r>
      <w:proofErr w:type="spellEnd"/>
      <w:r w:rsidRPr="002212DC">
        <w:rPr>
          <w:rFonts w:eastAsia="Calibri"/>
          <w:sz w:val="24"/>
          <w:szCs w:val="24"/>
        </w:rPr>
        <w:t xml:space="preserve"> район». </w:t>
      </w:r>
    </w:p>
    <w:p w:rsidR="002212DC" w:rsidRPr="002212DC" w:rsidRDefault="002212DC" w:rsidP="002212DC">
      <w:pPr>
        <w:numPr>
          <w:ilvl w:val="0"/>
          <w:numId w:val="3"/>
        </w:numPr>
        <w:overflowPunct/>
        <w:autoSpaceDE/>
        <w:autoSpaceDN/>
        <w:adjustRightInd/>
        <w:ind w:left="709"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</w:p>
    <w:p w:rsidR="002212DC" w:rsidRPr="002212DC" w:rsidRDefault="002212DC" w:rsidP="002212DC">
      <w:pPr>
        <w:ind w:left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Задачи Общественной палаты:</w:t>
      </w:r>
    </w:p>
    <w:p w:rsidR="002212DC" w:rsidRPr="002212DC" w:rsidRDefault="002212DC" w:rsidP="002212DC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2212DC" w:rsidRPr="002212DC" w:rsidRDefault="002212DC" w:rsidP="002212DC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Выдвигает и поддерживает гражданские инициативы, имеющие важное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2212DC" w:rsidRPr="002212DC" w:rsidRDefault="002212DC" w:rsidP="002212DC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Осуществляет контроль за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 w:rsidRPr="002212DC">
        <w:rPr>
          <w:rFonts w:eastAsia="Calibri"/>
          <w:sz w:val="24"/>
          <w:szCs w:val="24"/>
        </w:rPr>
        <w:t>Усть-Удинский</w:t>
      </w:r>
      <w:proofErr w:type="spellEnd"/>
      <w:r w:rsidRPr="002212DC">
        <w:rPr>
          <w:rFonts w:eastAsia="Calibri"/>
          <w:sz w:val="24"/>
          <w:szCs w:val="24"/>
        </w:rPr>
        <w:t xml:space="preserve"> район».</w:t>
      </w:r>
    </w:p>
    <w:p w:rsidR="002212DC" w:rsidRPr="002212DC" w:rsidRDefault="002212DC" w:rsidP="002212DC">
      <w:pPr>
        <w:ind w:left="1440"/>
        <w:contextualSpacing/>
        <w:jc w:val="both"/>
        <w:rPr>
          <w:rFonts w:eastAsia="Calibri"/>
          <w:sz w:val="24"/>
          <w:szCs w:val="24"/>
        </w:rPr>
      </w:pPr>
    </w:p>
    <w:p w:rsidR="002212DC" w:rsidRPr="002212DC" w:rsidRDefault="002212DC" w:rsidP="002212DC">
      <w:pPr>
        <w:ind w:left="720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Численность общественной палаты 16 человек из них 13 женщин, 3-е мужчин. В состав Общественной палаты входят работники образования, культуры, медицины, </w:t>
      </w:r>
      <w:proofErr w:type="spellStart"/>
      <w:r w:rsidRPr="002212DC">
        <w:rPr>
          <w:rFonts w:eastAsia="Calibri"/>
          <w:sz w:val="24"/>
          <w:szCs w:val="24"/>
        </w:rPr>
        <w:t>РайПО</w:t>
      </w:r>
      <w:proofErr w:type="spellEnd"/>
      <w:r w:rsidRPr="002212DC">
        <w:rPr>
          <w:rFonts w:eastAsia="Calibri"/>
          <w:sz w:val="24"/>
          <w:szCs w:val="24"/>
        </w:rPr>
        <w:t xml:space="preserve">, работники КФХ и пенсионеры. </w:t>
      </w:r>
    </w:p>
    <w:p w:rsidR="002212DC" w:rsidRPr="002212DC" w:rsidRDefault="002212DC" w:rsidP="002212DC">
      <w:pPr>
        <w:ind w:left="720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Председателем общественной палаты избрана Серебренникова Т.Н., зампредседателя </w:t>
      </w:r>
      <w:proofErr w:type="spellStart"/>
      <w:r w:rsidRPr="002212DC">
        <w:rPr>
          <w:rFonts w:eastAsia="Calibri"/>
          <w:sz w:val="24"/>
          <w:szCs w:val="24"/>
        </w:rPr>
        <w:t>Сохарева</w:t>
      </w:r>
      <w:proofErr w:type="spellEnd"/>
      <w:r w:rsidRPr="002212DC">
        <w:rPr>
          <w:rFonts w:eastAsia="Calibri"/>
          <w:sz w:val="24"/>
          <w:szCs w:val="24"/>
        </w:rPr>
        <w:t xml:space="preserve"> А.В.</w:t>
      </w:r>
    </w:p>
    <w:p w:rsidR="002212DC" w:rsidRPr="002212DC" w:rsidRDefault="002212DC" w:rsidP="002212DC">
      <w:pPr>
        <w:ind w:left="720"/>
        <w:jc w:val="both"/>
        <w:rPr>
          <w:rFonts w:eastAsia="Calibri"/>
          <w:sz w:val="24"/>
          <w:szCs w:val="24"/>
        </w:rPr>
      </w:pPr>
    </w:p>
    <w:p w:rsidR="002212DC" w:rsidRPr="002212DC" w:rsidRDefault="002212DC" w:rsidP="002212DC">
      <w:pPr>
        <w:ind w:left="720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Создано 4 комиссии:</w:t>
      </w:r>
    </w:p>
    <w:p w:rsidR="002212DC" w:rsidRPr="002212DC" w:rsidRDefault="002212DC" w:rsidP="002212DC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Комиссия «Социальные вопросы»</w:t>
      </w:r>
    </w:p>
    <w:p w:rsidR="002212DC" w:rsidRPr="002212DC" w:rsidRDefault="002212DC" w:rsidP="002212DC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Комиссия «Сельское хозяйство»</w:t>
      </w:r>
    </w:p>
    <w:p w:rsidR="002212DC" w:rsidRPr="002212DC" w:rsidRDefault="002212DC" w:rsidP="002212DC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Комиссия «Экономика района»</w:t>
      </w:r>
    </w:p>
    <w:p w:rsidR="002212DC" w:rsidRPr="002212DC" w:rsidRDefault="002212DC" w:rsidP="002212DC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Комиссия по экологической безопасности, сохранения культурного и духовного наследия и этики.</w:t>
      </w:r>
    </w:p>
    <w:p w:rsidR="002212DC" w:rsidRPr="002212DC" w:rsidRDefault="002212DC" w:rsidP="002212DC">
      <w:pPr>
        <w:jc w:val="both"/>
        <w:rPr>
          <w:rFonts w:eastAsia="Calibri"/>
          <w:sz w:val="24"/>
          <w:szCs w:val="24"/>
        </w:rPr>
      </w:pP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lastRenderedPageBreak/>
        <w:t xml:space="preserve">В 2021 году было проведено 2 заседания комиссии в очном формате, 2 заседания в заочном формате.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Общественная палата принимает активное участие в видеоконференциях, совещаниях мэрии, заседаниях комиссий. 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Вместе с администрацией </w:t>
      </w:r>
      <w:proofErr w:type="spellStart"/>
      <w:r w:rsidRPr="002212DC">
        <w:rPr>
          <w:rFonts w:eastAsia="Calibri"/>
          <w:sz w:val="24"/>
          <w:szCs w:val="24"/>
        </w:rPr>
        <w:t>р.п</w:t>
      </w:r>
      <w:proofErr w:type="spellEnd"/>
      <w:r w:rsidRPr="002212DC">
        <w:rPr>
          <w:rFonts w:eastAsia="Calibri"/>
          <w:sz w:val="24"/>
          <w:szCs w:val="24"/>
        </w:rPr>
        <w:t xml:space="preserve">. Усть-Уда принимали участие в решении вопросов по выпасу и выгулу коров и коз, по вопросу о бродячих собаках. Также, совместно с Мэром района, работниками районной администрации, и депутатами районной Думы принимаем участие в проведении рейдов по состоянию дорог, объектов нового строительства и объектов капитального ремонта. 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Примеры работы комиссий: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b/>
          <w:i/>
          <w:sz w:val="24"/>
          <w:szCs w:val="24"/>
        </w:rPr>
        <w:t>Комиссия «Социальные вопросы»</w:t>
      </w:r>
      <w:r w:rsidRPr="002212DC">
        <w:rPr>
          <w:rFonts w:eastAsia="Calibri"/>
          <w:sz w:val="24"/>
          <w:szCs w:val="24"/>
        </w:rPr>
        <w:t xml:space="preserve"> - оказание помощи в озеленении территории д/садов, участие в </w:t>
      </w:r>
      <w:proofErr w:type="spellStart"/>
      <w:r w:rsidRPr="002212DC">
        <w:rPr>
          <w:rFonts w:eastAsia="Calibri"/>
          <w:sz w:val="24"/>
          <w:szCs w:val="24"/>
        </w:rPr>
        <w:t>общерайонных</w:t>
      </w:r>
      <w:proofErr w:type="spellEnd"/>
      <w:r w:rsidRPr="002212DC">
        <w:rPr>
          <w:rFonts w:eastAsia="Calibri"/>
          <w:sz w:val="24"/>
          <w:szCs w:val="24"/>
        </w:rPr>
        <w:t xml:space="preserve"> мероприятиях (субботники, облагораживание прибрежной зоны Братского водохранилища).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b/>
          <w:i/>
          <w:sz w:val="24"/>
          <w:szCs w:val="24"/>
        </w:rPr>
        <w:t>Комиссия «Экономика района»</w:t>
      </w:r>
      <w:r w:rsidRPr="002212DC">
        <w:rPr>
          <w:rFonts w:eastAsia="Calibri"/>
          <w:sz w:val="24"/>
          <w:szCs w:val="24"/>
        </w:rPr>
        <w:t xml:space="preserve"> - участие в заседании поселковой Думы по вопросу водоснабжения, тепла и вывоза мусора посёлка Усть-Уда и населённых пунктов района», «Состояние дорог в </w:t>
      </w:r>
      <w:proofErr w:type="spellStart"/>
      <w:r w:rsidRPr="002212DC">
        <w:rPr>
          <w:rFonts w:eastAsia="Calibri"/>
          <w:sz w:val="24"/>
          <w:szCs w:val="24"/>
        </w:rPr>
        <w:t>Усть-Удинском</w:t>
      </w:r>
      <w:proofErr w:type="spellEnd"/>
      <w:r w:rsidRPr="002212DC">
        <w:rPr>
          <w:rFonts w:eastAsia="Calibri"/>
          <w:sz w:val="24"/>
          <w:szCs w:val="24"/>
        </w:rPr>
        <w:t xml:space="preserve"> районе».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b/>
          <w:i/>
          <w:sz w:val="24"/>
          <w:szCs w:val="24"/>
        </w:rPr>
        <w:t>Комиссия по экологической безопасности, сохранения культурного и духовного наследия и этики</w:t>
      </w:r>
      <w:r w:rsidRPr="002212DC">
        <w:rPr>
          <w:rFonts w:eastAsia="Calibri"/>
          <w:i/>
          <w:sz w:val="24"/>
          <w:szCs w:val="24"/>
        </w:rPr>
        <w:t xml:space="preserve">. - </w:t>
      </w:r>
      <w:r w:rsidRPr="002212DC">
        <w:rPr>
          <w:rFonts w:eastAsia="Calibri"/>
          <w:sz w:val="24"/>
          <w:szCs w:val="24"/>
        </w:rPr>
        <w:t>участие в общественной жизни посёлка, участие в благоустройстве и уборке территории,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Все обращение граждан, поступающие в Общественную палату в обязательном порядке регистрируются и хранятся в отдельной папке. Обращения граждан также поступают в устной форме, обращения рассматриваются на заседаниях Общественной палаты, а затем решаются совместно с Мэрией района, Районной Думой, администрацией поселка.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Активно работаем с просьбами и жалобами населения.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Самое большее количество жалоб от населения это: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- вопрос о бродячих собаках в поселениях района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- отсутствие освещения улиц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- несвоевременная вывозка мусора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- заготовка дров для населения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- уборка прибрежной зоны от зарослей облепихи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когда администрация активно идет навстречу.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Именно Общественная палата обеспечивает доброжелательную связь между населением и местной властью, она способствует участию населения в осуществлении местного самоуправления. К основным полномочиям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>Подводя итоги проделанной работы, за истекший период необходимо отметить, что решения всех вопросов, поступивших в Общественной палату, стали возможны благодаря совместной работе Палаты с мэром района, районной Думой и администрациями поселений.</w:t>
      </w:r>
    </w:p>
    <w:p w:rsidR="002212DC" w:rsidRPr="002212DC" w:rsidRDefault="002212DC" w:rsidP="002212DC">
      <w:pPr>
        <w:ind w:firstLine="567"/>
        <w:jc w:val="both"/>
        <w:rPr>
          <w:rFonts w:eastAsia="Calibri"/>
          <w:sz w:val="24"/>
          <w:szCs w:val="24"/>
        </w:rPr>
      </w:pPr>
      <w:r w:rsidRPr="002212DC">
        <w:rPr>
          <w:rFonts w:eastAsia="Calibri"/>
          <w:sz w:val="24"/>
          <w:szCs w:val="24"/>
        </w:rPr>
        <w:t xml:space="preserve">      Благодарю, своих коллег - членов Общественной палаты, </w:t>
      </w:r>
      <w:proofErr w:type="gramStart"/>
      <w:r w:rsidRPr="002212DC">
        <w:rPr>
          <w:rFonts w:eastAsia="Calibri"/>
          <w:sz w:val="24"/>
          <w:szCs w:val="24"/>
        </w:rPr>
        <w:t>всех</w:t>
      </w:r>
      <w:proofErr w:type="gramEnd"/>
      <w:r w:rsidRPr="002212DC">
        <w:rPr>
          <w:rFonts w:eastAsia="Calibri"/>
          <w:sz w:val="24"/>
          <w:szCs w:val="24"/>
        </w:rPr>
        <w:t xml:space="preserve"> кто принимал активное участие в работе Палаты, выражая искреннюю озабоченность проблемами жителей района и совместно находя пути решения этих проблем.</w:t>
      </w:r>
    </w:p>
    <w:bookmarkEnd w:id="0"/>
    <w:p w:rsidR="004D2456" w:rsidRPr="002212DC" w:rsidRDefault="004D2456" w:rsidP="002212DC">
      <w:pPr>
        <w:jc w:val="both"/>
        <w:rPr>
          <w:sz w:val="24"/>
          <w:szCs w:val="24"/>
        </w:rPr>
      </w:pPr>
    </w:p>
    <w:sectPr w:rsidR="004D2456" w:rsidRPr="002212DC" w:rsidSect="002212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622C"/>
    <w:rsid w:val="000B72B2"/>
    <w:rsid w:val="000C53FB"/>
    <w:rsid w:val="002212DC"/>
    <w:rsid w:val="002876DE"/>
    <w:rsid w:val="004D2456"/>
    <w:rsid w:val="005017C9"/>
    <w:rsid w:val="00503BD0"/>
    <w:rsid w:val="005631AB"/>
    <w:rsid w:val="006A2651"/>
    <w:rsid w:val="008D66DD"/>
    <w:rsid w:val="009D4676"/>
    <w:rsid w:val="00A26558"/>
    <w:rsid w:val="00BE2C3E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8DA0-98F1-460E-89DB-FCF134F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2022-06-30T08:24:00Z</cp:lastPrinted>
  <dcterms:created xsi:type="dcterms:W3CDTF">2022-06-23T05:50:00Z</dcterms:created>
  <dcterms:modified xsi:type="dcterms:W3CDTF">2022-06-30T08:24:00Z</dcterms:modified>
</cp:coreProperties>
</file>