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F4" w:rsidRDefault="00753CF4" w:rsidP="00753CF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Отделение ПФР по Иркутской области имеет странички во всех популярных социальных сетях: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vk.com/pfr_irkutsk</w:t>
        </w:r>
      </w:hyperlink>
      <w:r>
        <w:rPr>
          <w:rFonts w:ascii="Palatino Linotype" w:hAnsi="Palatino Linotype"/>
          <w:color w:val="000000"/>
          <w:sz w:val="21"/>
          <w:szCs w:val="21"/>
        </w:rPr>
        <w:t>, </w:t>
      </w:r>
      <w:hyperlink r:id="rId6" w:history="1">
        <w:r>
          <w:rPr>
            <w:rStyle w:val="a5"/>
            <w:rFonts w:ascii="Palatino Linotype" w:hAnsi="Palatino Linotype"/>
            <w:sz w:val="21"/>
            <w:szCs w:val="21"/>
          </w:rPr>
          <w:t>facebook.com/pfr.irkutsk</w:t>
        </w:r>
      </w:hyperlink>
      <w:r>
        <w:rPr>
          <w:rFonts w:ascii="Palatino Linotype" w:hAnsi="Palatino Linotype"/>
          <w:color w:val="000000"/>
          <w:sz w:val="21"/>
          <w:szCs w:val="21"/>
        </w:rPr>
        <w:t>, </w:t>
      </w:r>
      <w:hyperlink r:id="rId7" w:history="1">
        <w:r>
          <w:rPr>
            <w:rStyle w:val="a5"/>
            <w:rFonts w:ascii="Palatino Linotype" w:hAnsi="Palatino Linotype"/>
            <w:sz w:val="21"/>
            <w:szCs w:val="21"/>
          </w:rPr>
          <w:t>twitter.com/opfr_irkutsk</w:t>
        </w:r>
      </w:hyperlink>
      <w:r>
        <w:rPr>
          <w:rFonts w:ascii="Palatino Linotype" w:hAnsi="Palatino Linotype"/>
          <w:color w:val="000000"/>
          <w:sz w:val="21"/>
          <w:szCs w:val="21"/>
        </w:rPr>
        <w:t>, </w:t>
      </w:r>
      <w:hyperlink r:id="rId8" w:history="1">
        <w:r>
          <w:rPr>
            <w:rStyle w:val="a5"/>
            <w:rFonts w:ascii="Palatino Linotype" w:hAnsi="Palatino Linotype"/>
            <w:sz w:val="21"/>
            <w:szCs w:val="21"/>
          </w:rPr>
          <w:t>ok.ru/pfr.irkutsk</w:t>
        </w:r>
      </w:hyperlink>
    </w:p>
    <w:p w:rsidR="00753CF4" w:rsidRDefault="00753CF4" w:rsidP="00753CF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текущем году уже 198 пользователей получили оперативные онлайн-консультации специалистов Отделения ПФР через социальные сети по самым разным вопросам: социальные выплаты, материнский капитал, получение СНИЛС ребенком. А в последние месяцы много вопросов поступает по законопроекту о пенсиях.</w:t>
      </w:r>
    </w:p>
    <w:p w:rsidR="00753CF4" w:rsidRDefault="00753CF4" w:rsidP="00753CF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Основным направлением работы Отделения ПФР в социальных сетях является именно консультирование пользователей, а также размещение информационных материалов по вопросам, находящимся в компетенции ПФР. Также на страничках ОПФР есть ежедневные познавательные рубрики: «Вопрос недели», «Полезно знать», «Цифра недели», «Ваше право».</w:t>
      </w:r>
    </w:p>
    <w:p w:rsidR="00753CF4" w:rsidRDefault="00753CF4" w:rsidP="00753CF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Общее число подписчиков официальных аккаунтов иркутского Отделения ПФР в социальных сетях на сегодняшний день уже превышает 1700 человек.</w:t>
      </w:r>
    </w:p>
    <w:p w:rsidR="00753CF4" w:rsidRDefault="00753CF4" w:rsidP="00753CF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Также специалисты Отделения Пенсионного фонда консультируют всех желающих на популярных иркутских форумах «Папа+мама» и «38шалунов». На форумах можно задавать вопросы не только по материнскому капиталу, но и по пенсионному обеспечению в целом.</w:t>
      </w:r>
    </w:p>
    <w:p w:rsidR="003554B0" w:rsidRPr="00753CF4" w:rsidRDefault="00753CF4" w:rsidP="00753CF4">
      <w:bookmarkStart w:id="0" w:name="_GoBack"/>
      <w:bookmarkEnd w:id="0"/>
    </w:p>
    <w:sectPr w:rsidR="003554B0" w:rsidRPr="00753CF4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F5DA8"/>
    <w:rsid w:val="00265E2D"/>
    <w:rsid w:val="00367F80"/>
    <w:rsid w:val="003F29C1"/>
    <w:rsid w:val="00433A29"/>
    <w:rsid w:val="0044237C"/>
    <w:rsid w:val="0044346C"/>
    <w:rsid w:val="004739C3"/>
    <w:rsid w:val="00546355"/>
    <w:rsid w:val="0057100B"/>
    <w:rsid w:val="005B5CD6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B545B7"/>
    <w:rsid w:val="00B61CE9"/>
    <w:rsid w:val="00BC1451"/>
    <w:rsid w:val="00BF4C01"/>
    <w:rsid w:val="00C54581"/>
    <w:rsid w:val="00D7646E"/>
    <w:rsid w:val="00DC117E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f.ru/backoffice/publicadmin/branches/irkutsk/news/ok.ru/pfr.irkut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f.ru/backoffice/publicadmin/branches/irkutsk/news/twitter.com/opfr_irkut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f.ru/backoffice/publicadmin/branches/irkutsk/news/facebook.com/pfr.irkutsk" TargetMode="External"/><Relationship Id="rId5" Type="http://schemas.openxmlformats.org/officeDocument/2006/relationships/hyperlink" Target="https://www.pfrf.ru/backoffice/publicadmin/branches/irkutsk/news/vk.com/opfr_irkut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36</cp:revision>
  <dcterms:created xsi:type="dcterms:W3CDTF">2021-08-19T06:32:00Z</dcterms:created>
  <dcterms:modified xsi:type="dcterms:W3CDTF">2021-08-19T07:42:00Z</dcterms:modified>
</cp:coreProperties>
</file>