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A29" w:rsidRPr="006A28E4" w:rsidRDefault="004F5A29" w:rsidP="004F5A29">
      <w:pPr>
        <w:jc w:val="right"/>
      </w:pPr>
      <w:r>
        <w:t xml:space="preserve">                                                      </w:t>
      </w:r>
      <w:bookmarkStart w:id="0" w:name="_GoBack"/>
      <w:bookmarkEnd w:id="0"/>
    </w:p>
    <w:p w:rsidR="004F5A29" w:rsidRPr="006A28E4" w:rsidRDefault="004F5A29" w:rsidP="004F5A29">
      <w:pPr>
        <w:jc w:val="center"/>
      </w:pPr>
      <w:r w:rsidRPr="006A28E4">
        <w:t xml:space="preserve">Российская Федерация                          </w:t>
      </w:r>
    </w:p>
    <w:p w:rsidR="004F5A29" w:rsidRPr="006A28E4" w:rsidRDefault="004F5A29" w:rsidP="004F5A29">
      <w:pPr>
        <w:jc w:val="center"/>
      </w:pPr>
      <w:r w:rsidRPr="006A28E4">
        <w:t>Иркутская область</w:t>
      </w:r>
    </w:p>
    <w:p w:rsidR="004F5A29" w:rsidRPr="006A28E4" w:rsidRDefault="004F5A29" w:rsidP="004F5A29">
      <w:pPr>
        <w:jc w:val="center"/>
      </w:pPr>
      <w:r w:rsidRPr="006A28E4">
        <w:t>Усть-Удинский район</w:t>
      </w:r>
    </w:p>
    <w:p w:rsidR="004F5A29" w:rsidRPr="006A28E4" w:rsidRDefault="004F5A29" w:rsidP="004F5A29">
      <w:pPr>
        <w:jc w:val="center"/>
      </w:pPr>
    </w:p>
    <w:p w:rsidR="004F5A29" w:rsidRPr="006A28E4" w:rsidRDefault="004F5A29" w:rsidP="004F5A29">
      <w:pPr>
        <w:jc w:val="center"/>
      </w:pPr>
      <w:r w:rsidRPr="006A28E4">
        <w:t>РАЙОННАЯ ДУМА</w:t>
      </w:r>
    </w:p>
    <w:p w:rsidR="004F5A29" w:rsidRPr="006A28E4" w:rsidRDefault="004F5A29" w:rsidP="004F5A29">
      <w:pPr>
        <w:jc w:val="both"/>
      </w:pPr>
    </w:p>
    <w:p w:rsidR="004F5A29" w:rsidRPr="006A28E4" w:rsidRDefault="004F5A29" w:rsidP="004F5A29">
      <w:pPr>
        <w:jc w:val="both"/>
      </w:pPr>
    </w:p>
    <w:p w:rsidR="004F5A29" w:rsidRPr="006A28E4" w:rsidRDefault="004F5A29" w:rsidP="004F5A29">
      <w:pPr>
        <w:jc w:val="both"/>
      </w:pPr>
      <w:r w:rsidRPr="006A28E4">
        <w:t>«___» __________ 201</w:t>
      </w:r>
      <w:r w:rsidR="009C1731" w:rsidRPr="006A28E4">
        <w:t>7</w:t>
      </w:r>
      <w:r w:rsidRPr="006A28E4">
        <w:t xml:space="preserve"> года                                                                                      №  _______                                </w:t>
      </w:r>
    </w:p>
    <w:p w:rsidR="004F5A29" w:rsidRPr="006A28E4" w:rsidRDefault="004F5A29" w:rsidP="004F5A29">
      <w:pPr>
        <w:jc w:val="center"/>
      </w:pPr>
    </w:p>
    <w:p w:rsidR="004F5A29" w:rsidRPr="006A28E4" w:rsidRDefault="004F5A29" w:rsidP="004F5A29">
      <w:pPr>
        <w:jc w:val="center"/>
      </w:pPr>
      <w:r w:rsidRPr="006A28E4">
        <w:t>РЕШЕНИЕ</w:t>
      </w:r>
    </w:p>
    <w:p w:rsidR="004F5A29" w:rsidRPr="006A28E4" w:rsidRDefault="004F5A29" w:rsidP="004F5A29">
      <w:pPr>
        <w:jc w:val="both"/>
      </w:pPr>
    </w:p>
    <w:p w:rsidR="004F5A29" w:rsidRPr="006A28E4" w:rsidRDefault="004F5A29" w:rsidP="004F5A29">
      <w:pPr>
        <w:jc w:val="center"/>
      </w:pPr>
    </w:p>
    <w:p w:rsidR="004F5A29" w:rsidRPr="006A28E4" w:rsidRDefault="004F5A29" w:rsidP="004F5A29">
      <w:pPr>
        <w:jc w:val="center"/>
      </w:pPr>
      <w:r w:rsidRPr="006A28E4">
        <w:t xml:space="preserve">О заслушивании отчета мэра района  </w:t>
      </w:r>
    </w:p>
    <w:p w:rsidR="004F5A29" w:rsidRPr="006A28E4" w:rsidRDefault="004F5A29" w:rsidP="004F5A29">
      <w:pPr>
        <w:jc w:val="center"/>
      </w:pPr>
      <w:r w:rsidRPr="006A28E4">
        <w:t xml:space="preserve">«О социально-экономическом положении Усть-Удинского района </w:t>
      </w:r>
    </w:p>
    <w:p w:rsidR="004F5A29" w:rsidRPr="006A28E4" w:rsidRDefault="004F5A29" w:rsidP="004F5A29">
      <w:pPr>
        <w:jc w:val="center"/>
      </w:pPr>
      <w:r w:rsidRPr="006A28E4">
        <w:t>и о деятельности администрации района за 2016 год»</w:t>
      </w:r>
    </w:p>
    <w:p w:rsidR="004F5A29" w:rsidRPr="006A28E4" w:rsidRDefault="004F5A29" w:rsidP="004F5A29">
      <w:pPr>
        <w:jc w:val="both"/>
      </w:pPr>
    </w:p>
    <w:p w:rsidR="004F5A29" w:rsidRPr="006A28E4" w:rsidRDefault="004F5A29" w:rsidP="004F5A29">
      <w:pPr>
        <w:autoSpaceDE w:val="0"/>
        <w:autoSpaceDN w:val="0"/>
        <w:adjustRightInd w:val="0"/>
      </w:pPr>
    </w:p>
    <w:p w:rsidR="004F5A29" w:rsidRPr="006A28E4" w:rsidRDefault="004F5A29" w:rsidP="004F5A29">
      <w:pPr>
        <w:autoSpaceDE w:val="0"/>
        <w:autoSpaceDN w:val="0"/>
        <w:adjustRightInd w:val="0"/>
      </w:pPr>
      <w:r w:rsidRPr="006A28E4">
        <w:t>Принято на ____ заседании</w:t>
      </w:r>
    </w:p>
    <w:p w:rsidR="004F5A29" w:rsidRPr="006A28E4" w:rsidRDefault="004F5A29" w:rsidP="004F5A29">
      <w:pPr>
        <w:autoSpaceDE w:val="0"/>
        <w:autoSpaceDN w:val="0"/>
        <w:adjustRightInd w:val="0"/>
      </w:pPr>
      <w:r w:rsidRPr="006A28E4">
        <w:t xml:space="preserve">районной Думы 6-го созыва </w:t>
      </w:r>
    </w:p>
    <w:p w:rsidR="004F5A29" w:rsidRPr="006A28E4" w:rsidRDefault="004F5A29" w:rsidP="004F5A29">
      <w:pPr>
        <w:autoSpaceDE w:val="0"/>
        <w:autoSpaceDN w:val="0"/>
        <w:adjustRightInd w:val="0"/>
      </w:pPr>
      <w:r w:rsidRPr="006A28E4">
        <w:t>«____» _________ 201</w:t>
      </w:r>
      <w:r w:rsidR="00077333" w:rsidRPr="006A28E4">
        <w:t>7</w:t>
      </w:r>
      <w:r w:rsidRPr="006A28E4">
        <w:t xml:space="preserve"> года</w:t>
      </w:r>
    </w:p>
    <w:p w:rsidR="004F5A29" w:rsidRPr="006A28E4" w:rsidRDefault="004F5A29" w:rsidP="004F5A29">
      <w:pPr>
        <w:jc w:val="both"/>
      </w:pPr>
    </w:p>
    <w:p w:rsidR="004F5A29" w:rsidRPr="006A28E4" w:rsidRDefault="004F5A29" w:rsidP="004F5A29">
      <w:pPr>
        <w:jc w:val="both"/>
      </w:pPr>
    </w:p>
    <w:p w:rsidR="004F5A29" w:rsidRPr="006A28E4" w:rsidRDefault="004F5A29" w:rsidP="004F5A29">
      <w:pPr>
        <w:jc w:val="both"/>
      </w:pPr>
    </w:p>
    <w:p w:rsidR="004F5A29" w:rsidRPr="006A28E4" w:rsidRDefault="004F5A29" w:rsidP="004F5A29">
      <w:pPr>
        <w:jc w:val="both"/>
      </w:pPr>
    </w:p>
    <w:p w:rsidR="004F5A29" w:rsidRPr="006A28E4" w:rsidRDefault="004F5A29" w:rsidP="004F5A29">
      <w:pPr>
        <w:jc w:val="both"/>
      </w:pPr>
      <w:r w:rsidRPr="006A28E4">
        <w:tab/>
        <w:t>Заслушав отчет мэра района - Чемезова Сергея Николаевича «О социально-экономическом положении Усть-Удинского района и о деятельности администрации района за 2016 год», в соответствии с ч.11.1. ст.35 Федерального закона от 06.10.2003</w:t>
      </w:r>
      <w:r w:rsidR="004E731D" w:rsidRPr="006A28E4">
        <w:t>г.</w:t>
      </w:r>
      <w:r w:rsidRPr="006A28E4">
        <w:t xml:space="preserve"> №131-ФЗ «Об общих принципах организации местного самоуправления в Российской Федерации» и ч.4 ст.33 Устава районного муниципального образования «Усть-Удинский район»</w:t>
      </w:r>
    </w:p>
    <w:p w:rsidR="004F5A29" w:rsidRPr="006A28E4" w:rsidRDefault="004F5A29" w:rsidP="004F5A29">
      <w:pPr>
        <w:pStyle w:val="aff"/>
        <w:spacing w:line="273" w:lineRule="exact"/>
        <w:ind w:right="4" w:firstLine="700"/>
        <w:jc w:val="both"/>
        <w:rPr>
          <w:sz w:val="28"/>
          <w:szCs w:val="28"/>
        </w:rPr>
      </w:pPr>
    </w:p>
    <w:p w:rsidR="004F5A29" w:rsidRPr="006A28E4" w:rsidRDefault="004F5A29" w:rsidP="004F5A29">
      <w:pPr>
        <w:pStyle w:val="aff"/>
        <w:spacing w:line="244" w:lineRule="exact"/>
        <w:ind w:firstLine="708"/>
        <w:jc w:val="both"/>
      </w:pPr>
      <w:r w:rsidRPr="006A28E4">
        <w:t xml:space="preserve">районная Дума РЕШИЛА: </w:t>
      </w:r>
    </w:p>
    <w:p w:rsidR="004F5A29" w:rsidRPr="006A28E4" w:rsidRDefault="004F5A29" w:rsidP="004F5A29">
      <w:pPr>
        <w:pStyle w:val="aff"/>
        <w:spacing w:line="244" w:lineRule="exact"/>
        <w:ind w:firstLine="708"/>
        <w:jc w:val="both"/>
      </w:pPr>
    </w:p>
    <w:p w:rsidR="004F5A29" w:rsidRPr="006A28E4" w:rsidRDefault="004F5A29" w:rsidP="004F5A29">
      <w:pPr>
        <w:pStyle w:val="aff"/>
        <w:spacing w:line="244" w:lineRule="exact"/>
        <w:ind w:firstLine="708"/>
        <w:jc w:val="both"/>
      </w:pPr>
    </w:p>
    <w:p w:rsidR="004F5A29" w:rsidRPr="006A28E4" w:rsidRDefault="004F5A29" w:rsidP="004F5A29">
      <w:pPr>
        <w:numPr>
          <w:ilvl w:val="0"/>
          <w:numId w:val="12"/>
        </w:numPr>
        <w:jc w:val="both"/>
      </w:pPr>
      <w:r w:rsidRPr="006A28E4">
        <w:t>Отчет мэра района - Чемезова Сергея Николаевича «О социально-экономическом положении Усть-Удинского района и о деятельности администрации района за 201</w:t>
      </w:r>
      <w:r w:rsidR="004E731D" w:rsidRPr="006A28E4">
        <w:t>6</w:t>
      </w:r>
      <w:r w:rsidRPr="006A28E4">
        <w:t xml:space="preserve"> год» принять к сведению (прилагается).</w:t>
      </w:r>
    </w:p>
    <w:p w:rsidR="004F5A29" w:rsidRPr="006A28E4" w:rsidRDefault="004F5A29" w:rsidP="004F5A29">
      <w:pPr>
        <w:numPr>
          <w:ilvl w:val="0"/>
          <w:numId w:val="12"/>
        </w:numPr>
        <w:jc w:val="both"/>
      </w:pPr>
      <w:r w:rsidRPr="006A28E4">
        <w:t>Работу мэра района- Чемезова Сергея Николаевича за 201</w:t>
      </w:r>
      <w:r w:rsidR="004E731D" w:rsidRPr="006A28E4">
        <w:t>6</w:t>
      </w:r>
      <w:r w:rsidRPr="006A28E4">
        <w:t xml:space="preserve"> год по результатам представленного отчета признать удовлетворительной.</w:t>
      </w:r>
    </w:p>
    <w:p w:rsidR="004F5A29" w:rsidRPr="006A28E4" w:rsidRDefault="004F5A29" w:rsidP="004F5A29">
      <w:pPr>
        <w:numPr>
          <w:ilvl w:val="0"/>
          <w:numId w:val="12"/>
        </w:numPr>
        <w:jc w:val="both"/>
      </w:pPr>
      <w:r w:rsidRPr="006A28E4">
        <w:t>Опубликовать настоящее  решение в установленном законом порядке.</w:t>
      </w:r>
    </w:p>
    <w:p w:rsidR="004F5A29" w:rsidRPr="006A28E4" w:rsidRDefault="004F5A29" w:rsidP="004F5A29"/>
    <w:p w:rsidR="004F5A29" w:rsidRPr="006A28E4" w:rsidRDefault="004F5A29" w:rsidP="004F5A29"/>
    <w:p w:rsidR="004F5A29" w:rsidRPr="006A28E4" w:rsidRDefault="004F5A29" w:rsidP="004F5A29">
      <w:pPr>
        <w:ind w:left="360"/>
        <w:jc w:val="both"/>
      </w:pPr>
    </w:p>
    <w:p w:rsidR="004F5A29" w:rsidRPr="006A28E4" w:rsidRDefault="004F5A29" w:rsidP="004F5A29">
      <w:pPr>
        <w:ind w:left="360"/>
        <w:jc w:val="both"/>
      </w:pPr>
    </w:p>
    <w:p w:rsidR="004F5A29" w:rsidRPr="006A28E4" w:rsidRDefault="004F5A29" w:rsidP="004F5A29">
      <w:pPr>
        <w:ind w:left="360"/>
        <w:jc w:val="both"/>
      </w:pPr>
    </w:p>
    <w:p w:rsidR="004F5A29" w:rsidRPr="006A28E4" w:rsidRDefault="004F5A29" w:rsidP="004F5A29">
      <w:pPr>
        <w:ind w:left="360"/>
        <w:jc w:val="both"/>
      </w:pPr>
    </w:p>
    <w:p w:rsidR="004F5A29" w:rsidRPr="006A28E4" w:rsidRDefault="004F5A29" w:rsidP="004F5A29">
      <w:pPr>
        <w:jc w:val="both"/>
      </w:pPr>
    </w:p>
    <w:p w:rsidR="004F5A29" w:rsidRPr="006A28E4" w:rsidRDefault="004F5A29" w:rsidP="004F5A29">
      <w:pPr>
        <w:jc w:val="both"/>
      </w:pPr>
      <w:r w:rsidRPr="006A28E4">
        <w:t>Председатель районной Думы                                                       Л.И. Соколова</w:t>
      </w:r>
    </w:p>
    <w:p w:rsidR="004F5A29" w:rsidRPr="006A28E4" w:rsidRDefault="004F5A29" w:rsidP="004F5A29">
      <w:pPr>
        <w:jc w:val="both"/>
      </w:pPr>
    </w:p>
    <w:p w:rsidR="004F5A29" w:rsidRPr="006A28E4" w:rsidRDefault="004F5A29" w:rsidP="004F5A29">
      <w:pPr>
        <w:jc w:val="both"/>
      </w:pPr>
    </w:p>
    <w:p w:rsidR="004F5A29" w:rsidRPr="006A28E4" w:rsidRDefault="004F5A29" w:rsidP="004F5A29">
      <w:pPr>
        <w:jc w:val="both"/>
      </w:pPr>
      <w:r w:rsidRPr="006A28E4">
        <w:t>Мэр района                                                                                        С.Н.Чемезов</w:t>
      </w:r>
    </w:p>
    <w:p w:rsidR="004F5A29" w:rsidRPr="006A28E4" w:rsidRDefault="004F5A29" w:rsidP="00720549">
      <w:pPr>
        <w:jc w:val="right"/>
      </w:pPr>
    </w:p>
    <w:p w:rsidR="004F5A29" w:rsidRPr="006A28E4" w:rsidRDefault="004F5A29" w:rsidP="00720549">
      <w:pPr>
        <w:jc w:val="right"/>
      </w:pPr>
    </w:p>
    <w:p w:rsidR="004F5A29" w:rsidRPr="006A28E4" w:rsidRDefault="004F5A29" w:rsidP="00720549">
      <w:pPr>
        <w:jc w:val="right"/>
      </w:pPr>
    </w:p>
    <w:p w:rsidR="00720549" w:rsidRPr="006A28E4" w:rsidRDefault="00720549" w:rsidP="00720549">
      <w:pPr>
        <w:jc w:val="right"/>
      </w:pPr>
      <w:r w:rsidRPr="006A28E4">
        <w:t xml:space="preserve">Приложение к решению районной Думы </w:t>
      </w:r>
    </w:p>
    <w:p w:rsidR="00F21BEB" w:rsidRPr="006A28E4" w:rsidRDefault="00720549" w:rsidP="00720549">
      <w:pPr>
        <w:jc w:val="right"/>
      </w:pPr>
      <w:r w:rsidRPr="006A28E4">
        <w:t xml:space="preserve">районного муниципального образования </w:t>
      </w:r>
    </w:p>
    <w:p w:rsidR="00720549" w:rsidRPr="006A28E4" w:rsidRDefault="00720549" w:rsidP="00720549">
      <w:pPr>
        <w:jc w:val="right"/>
      </w:pPr>
      <w:r w:rsidRPr="006A28E4">
        <w:t>«Усть-Удинский район»</w:t>
      </w:r>
    </w:p>
    <w:p w:rsidR="00720549" w:rsidRPr="006A28E4" w:rsidRDefault="00720549" w:rsidP="00720549">
      <w:pPr>
        <w:jc w:val="right"/>
      </w:pPr>
      <w:r w:rsidRPr="006A28E4">
        <w:t xml:space="preserve"> от __________201</w:t>
      </w:r>
      <w:r w:rsidR="001161CD" w:rsidRPr="006A28E4">
        <w:t>7</w:t>
      </w:r>
      <w:r w:rsidRPr="006A28E4">
        <w:t>г. № ____</w:t>
      </w:r>
    </w:p>
    <w:p w:rsidR="00720549" w:rsidRPr="006A28E4" w:rsidRDefault="00720549" w:rsidP="00720549">
      <w:pPr>
        <w:jc w:val="right"/>
      </w:pPr>
    </w:p>
    <w:p w:rsidR="003A66DA" w:rsidRPr="006A28E4" w:rsidRDefault="003A66DA" w:rsidP="009011F4">
      <w:pPr>
        <w:ind w:firstLine="709"/>
        <w:jc w:val="center"/>
        <w:rPr>
          <w:b/>
        </w:rPr>
      </w:pPr>
    </w:p>
    <w:p w:rsidR="00622445" w:rsidRPr="006A28E4" w:rsidRDefault="00632CAA" w:rsidP="009011F4">
      <w:pPr>
        <w:ind w:firstLine="709"/>
        <w:jc w:val="center"/>
        <w:rPr>
          <w:b/>
        </w:rPr>
      </w:pPr>
      <w:r w:rsidRPr="006A28E4">
        <w:rPr>
          <w:b/>
        </w:rPr>
        <w:t xml:space="preserve">Отчет мэра района - Чемезова Сергея Николаевича </w:t>
      </w:r>
    </w:p>
    <w:p w:rsidR="00622445" w:rsidRPr="006A28E4" w:rsidRDefault="00632CAA" w:rsidP="009011F4">
      <w:pPr>
        <w:ind w:firstLine="709"/>
        <w:jc w:val="center"/>
        <w:rPr>
          <w:b/>
        </w:rPr>
      </w:pPr>
      <w:r w:rsidRPr="006A28E4">
        <w:rPr>
          <w:b/>
        </w:rPr>
        <w:t xml:space="preserve">«О социально-экономическом положении Усть-Удинского района </w:t>
      </w:r>
    </w:p>
    <w:p w:rsidR="00FD31B2" w:rsidRPr="006A28E4" w:rsidRDefault="00632CAA" w:rsidP="009011F4">
      <w:pPr>
        <w:ind w:firstLine="709"/>
        <w:jc w:val="center"/>
        <w:rPr>
          <w:b/>
        </w:rPr>
      </w:pPr>
      <w:r w:rsidRPr="006A28E4">
        <w:rPr>
          <w:b/>
        </w:rPr>
        <w:t>и о деятельности администрации района за 201</w:t>
      </w:r>
      <w:r w:rsidR="00731A7A" w:rsidRPr="006A28E4">
        <w:rPr>
          <w:b/>
        </w:rPr>
        <w:t>6</w:t>
      </w:r>
      <w:r w:rsidRPr="006A28E4">
        <w:rPr>
          <w:b/>
        </w:rPr>
        <w:t xml:space="preserve"> год»</w:t>
      </w:r>
    </w:p>
    <w:p w:rsidR="00F65251" w:rsidRPr="006A28E4" w:rsidRDefault="00F65251" w:rsidP="00F65251">
      <w:pPr>
        <w:jc w:val="center"/>
        <w:rPr>
          <w:b/>
        </w:rPr>
      </w:pPr>
    </w:p>
    <w:p w:rsidR="00397096" w:rsidRPr="006A28E4" w:rsidRDefault="00375E20" w:rsidP="00E6453D">
      <w:pPr>
        <w:spacing w:line="360" w:lineRule="auto"/>
        <w:ind w:firstLine="709"/>
        <w:jc w:val="center"/>
        <w:rPr>
          <w:i/>
        </w:rPr>
      </w:pPr>
      <w:r w:rsidRPr="006A28E4">
        <w:rPr>
          <w:i/>
        </w:rPr>
        <w:t xml:space="preserve">Уважаемые </w:t>
      </w:r>
      <w:r w:rsidR="00397096" w:rsidRPr="006A28E4">
        <w:rPr>
          <w:i/>
        </w:rPr>
        <w:t>жители Усть-Удинского района</w:t>
      </w:r>
      <w:r w:rsidRPr="006A28E4">
        <w:rPr>
          <w:i/>
        </w:rPr>
        <w:t>!</w:t>
      </w:r>
    </w:p>
    <w:p w:rsidR="00215909" w:rsidRPr="006A28E4" w:rsidRDefault="00397096" w:rsidP="00E6453D">
      <w:pPr>
        <w:ind w:firstLine="709"/>
        <w:jc w:val="both"/>
      </w:pPr>
      <w:r w:rsidRPr="006A28E4">
        <w:t xml:space="preserve">Сегодня мы подводим итоги </w:t>
      </w:r>
      <w:r w:rsidR="000D6DF6" w:rsidRPr="006A28E4">
        <w:t xml:space="preserve">нашей совместной </w:t>
      </w:r>
      <w:r w:rsidRPr="006A28E4">
        <w:t xml:space="preserve">работы за 2016 год. </w:t>
      </w:r>
    </w:p>
    <w:p w:rsidR="00E22A35" w:rsidRPr="006A28E4" w:rsidRDefault="00215909" w:rsidP="00E6453D">
      <w:pPr>
        <w:ind w:firstLine="709"/>
        <w:jc w:val="both"/>
      </w:pPr>
      <w:r w:rsidRPr="006A28E4">
        <w:t>Прошедший год для Усть-Удинского района был юбилейным – нашему району исполнилось 90 лет.</w:t>
      </w:r>
      <w:r w:rsidR="003E50C9" w:rsidRPr="006A28E4">
        <w:t xml:space="preserve"> Юбилейные даты </w:t>
      </w:r>
      <w:r w:rsidRPr="006A28E4">
        <w:t>предпола</w:t>
      </w:r>
      <w:r w:rsidR="003E50C9" w:rsidRPr="006A28E4">
        <w:t>гают</w:t>
      </w:r>
      <w:r w:rsidRPr="006A28E4">
        <w:t xml:space="preserve"> и проведение масштабных мероприятий, и чествование наших граждан, и достойные показатели в</w:t>
      </w:r>
      <w:r w:rsidR="00FB1683" w:rsidRPr="006A28E4">
        <w:t>о всех сферах деятельности. Мы приложили</w:t>
      </w:r>
      <w:r w:rsidRPr="006A28E4">
        <w:t xml:space="preserve"> все силы для исполнения наших планов. </w:t>
      </w:r>
    </w:p>
    <w:p w:rsidR="00215909" w:rsidRPr="006A28E4" w:rsidRDefault="00215909" w:rsidP="000D6DF6">
      <w:pPr>
        <w:ind w:firstLine="709"/>
        <w:jc w:val="both"/>
      </w:pPr>
      <w:r w:rsidRPr="006A28E4">
        <w:t>Этот год был не самым простым, но продуктивным. Мы готовы представить Вам отчёт о</w:t>
      </w:r>
      <w:r w:rsidR="00E22A35" w:rsidRPr="006A28E4">
        <w:t xml:space="preserve"> результатах работы</w:t>
      </w:r>
      <w:r w:rsidRPr="006A28E4">
        <w:t>, проанализировать проблемные вопросы, предложить пути решения наших проблем.</w:t>
      </w:r>
    </w:p>
    <w:p w:rsidR="00397096" w:rsidRPr="006A28E4" w:rsidRDefault="00397096" w:rsidP="007F69EF">
      <w:pPr>
        <w:ind w:firstLine="709"/>
        <w:jc w:val="center"/>
      </w:pPr>
    </w:p>
    <w:p w:rsidR="007F69EF" w:rsidRPr="006A28E4" w:rsidRDefault="007F69EF" w:rsidP="007F69EF">
      <w:pPr>
        <w:ind w:firstLine="709"/>
        <w:jc w:val="center"/>
        <w:rPr>
          <w:b/>
        </w:rPr>
      </w:pPr>
      <w:r w:rsidRPr="006A28E4">
        <w:rPr>
          <w:b/>
        </w:rPr>
        <w:t>Демографическая ситуация.</w:t>
      </w:r>
    </w:p>
    <w:p w:rsidR="00072B4D" w:rsidRPr="006A28E4" w:rsidRDefault="00072B4D" w:rsidP="00072B4D">
      <w:pPr>
        <w:ind w:firstLine="709"/>
        <w:jc w:val="both"/>
      </w:pPr>
      <w:r w:rsidRPr="006A28E4">
        <w:t xml:space="preserve">По данным Территориального органа федеральной службы государственной статистики по Иркутской области (Иркутскстата) </w:t>
      </w:r>
      <w:r w:rsidRPr="006A28E4">
        <w:rPr>
          <w:u w:val="single"/>
        </w:rPr>
        <w:t>на 01.01.2016г</w:t>
      </w:r>
      <w:r w:rsidRPr="006A28E4">
        <w:t>. общая численность населения составила  13647 чел. (</w:t>
      </w:r>
      <w:r w:rsidR="00685FB6" w:rsidRPr="006A28E4">
        <w:t>на 01.01.</w:t>
      </w:r>
      <w:r w:rsidRPr="006A28E4">
        <w:t>2015г – 13847 чел.).</w:t>
      </w:r>
      <w:r w:rsidR="00153C48" w:rsidRPr="006A28E4">
        <w:t xml:space="preserve"> </w:t>
      </w:r>
    </w:p>
    <w:p w:rsidR="00C54BFC" w:rsidRPr="006A28E4" w:rsidRDefault="00C54BFC" w:rsidP="00C54BFC">
      <w:pPr>
        <w:ind w:firstLine="709"/>
        <w:jc w:val="both"/>
      </w:pPr>
      <w:r w:rsidRPr="006A28E4">
        <w:t>За 2016 г</w:t>
      </w:r>
      <w:r w:rsidR="007F59F8" w:rsidRPr="006A28E4">
        <w:t>.</w:t>
      </w:r>
      <w:r w:rsidRPr="006A28E4">
        <w:t xml:space="preserve"> в район прибыло 259 чел.  (2015г-289 чел.), выбыло 407 чел. (2015г – 458 чел.), что позволяет сделать вывод об отрицательной ситуации в сфере миграции - 148 чел. (2015г: -169 чел.), о постепенном ежегодном оттоке населения в крупные города и территории с развитой экономикой. </w:t>
      </w:r>
    </w:p>
    <w:p w:rsidR="00C07EB4" w:rsidRPr="006A28E4" w:rsidRDefault="00C07EB4" w:rsidP="00C07EB4">
      <w:pPr>
        <w:ind w:firstLine="709"/>
        <w:jc w:val="both"/>
      </w:pPr>
      <w:r w:rsidRPr="006A28E4">
        <w:t>По данным  отдела по Усть-Удинскому району в Управлении государственной регистрации службы ЗАГС Иркутской области в 201</w:t>
      </w:r>
      <w:r w:rsidR="00E37AF0" w:rsidRPr="006A28E4">
        <w:t>6</w:t>
      </w:r>
      <w:r w:rsidRPr="006A28E4">
        <w:t xml:space="preserve">г. </w:t>
      </w:r>
      <w:r w:rsidR="00A61266" w:rsidRPr="006A28E4">
        <w:t xml:space="preserve">в Усть-Удинском районе родилось </w:t>
      </w:r>
      <w:r w:rsidR="00E37AF0" w:rsidRPr="006A28E4">
        <w:t>208</w:t>
      </w:r>
      <w:r w:rsidR="00A61266" w:rsidRPr="006A28E4">
        <w:t xml:space="preserve"> </w:t>
      </w:r>
      <w:r w:rsidR="00BB1383" w:rsidRPr="006A28E4">
        <w:t>чел.</w:t>
      </w:r>
      <w:r w:rsidR="00F6455F" w:rsidRPr="006A28E4">
        <w:t xml:space="preserve"> </w:t>
      </w:r>
      <w:r w:rsidR="00E722E3" w:rsidRPr="006A28E4">
        <w:t>(</w:t>
      </w:r>
      <w:r w:rsidR="00222C25" w:rsidRPr="006A28E4">
        <w:t>2</w:t>
      </w:r>
      <w:r w:rsidR="00E722E3" w:rsidRPr="006A28E4">
        <w:t>01</w:t>
      </w:r>
      <w:r w:rsidR="00E37AF0" w:rsidRPr="006A28E4">
        <w:t>5</w:t>
      </w:r>
      <w:r w:rsidR="00E722E3" w:rsidRPr="006A28E4">
        <w:t>г</w:t>
      </w:r>
      <w:r w:rsidR="00A61266" w:rsidRPr="006A28E4">
        <w:t xml:space="preserve"> </w:t>
      </w:r>
      <w:r w:rsidR="00E722E3" w:rsidRPr="006A28E4">
        <w:t>-</w:t>
      </w:r>
      <w:r w:rsidR="00A61266" w:rsidRPr="006A28E4">
        <w:t xml:space="preserve"> </w:t>
      </w:r>
      <w:r w:rsidR="00E37AF0" w:rsidRPr="006A28E4">
        <w:t>159</w:t>
      </w:r>
      <w:r w:rsidRPr="006A28E4">
        <w:t xml:space="preserve"> чел</w:t>
      </w:r>
      <w:r w:rsidR="00F6455F" w:rsidRPr="006A28E4">
        <w:t>.</w:t>
      </w:r>
      <w:r w:rsidR="00E722E3" w:rsidRPr="006A28E4">
        <w:t>)</w:t>
      </w:r>
      <w:r w:rsidRPr="006A28E4">
        <w:t>, умерло</w:t>
      </w:r>
      <w:r w:rsidR="00BB1383" w:rsidRPr="006A28E4">
        <w:t xml:space="preserve"> 2</w:t>
      </w:r>
      <w:r w:rsidR="00A61266" w:rsidRPr="006A28E4">
        <w:t>0</w:t>
      </w:r>
      <w:r w:rsidR="00E37AF0" w:rsidRPr="006A28E4">
        <w:t>8</w:t>
      </w:r>
      <w:r w:rsidR="00BB1383" w:rsidRPr="006A28E4">
        <w:t xml:space="preserve"> чел</w:t>
      </w:r>
      <w:r w:rsidR="00A61266" w:rsidRPr="006A28E4">
        <w:t>.</w:t>
      </w:r>
      <w:r w:rsidR="00E722E3" w:rsidRPr="006A28E4">
        <w:t xml:space="preserve"> (201</w:t>
      </w:r>
      <w:r w:rsidR="00E37AF0" w:rsidRPr="006A28E4">
        <w:t>5</w:t>
      </w:r>
      <w:r w:rsidR="00E722E3" w:rsidRPr="006A28E4">
        <w:t>г</w:t>
      </w:r>
      <w:r w:rsidRPr="006A28E4">
        <w:t xml:space="preserve"> -</w:t>
      </w:r>
      <w:r w:rsidR="00A61266" w:rsidRPr="006A28E4">
        <w:t xml:space="preserve"> </w:t>
      </w:r>
      <w:r w:rsidRPr="006A28E4">
        <w:t>2</w:t>
      </w:r>
      <w:r w:rsidR="00E37AF0" w:rsidRPr="006A28E4">
        <w:t>50</w:t>
      </w:r>
      <w:r w:rsidRPr="006A28E4">
        <w:t xml:space="preserve"> чел</w:t>
      </w:r>
      <w:r w:rsidR="00A61266" w:rsidRPr="006A28E4">
        <w:t>.</w:t>
      </w:r>
      <w:r w:rsidR="00E722E3" w:rsidRPr="006A28E4">
        <w:t>)</w:t>
      </w:r>
      <w:r w:rsidR="0061486F" w:rsidRPr="006A28E4">
        <w:t>.</w:t>
      </w:r>
    </w:p>
    <w:p w:rsidR="00AF2F18" w:rsidRPr="006A28E4" w:rsidRDefault="00AF2F18" w:rsidP="00C01C9B">
      <w:pPr>
        <w:jc w:val="center"/>
        <w:rPr>
          <w:b/>
        </w:rPr>
      </w:pPr>
    </w:p>
    <w:p w:rsidR="007044A0" w:rsidRPr="006A28E4" w:rsidRDefault="007044A0" w:rsidP="00C01C9B">
      <w:pPr>
        <w:jc w:val="center"/>
        <w:rPr>
          <w:b/>
        </w:rPr>
      </w:pPr>
      <w:r w:rsidRPr="006A28E4">
        <w:rPr>
          <w:b/>
        </w:rPr>
        <w:t>Социально-трудовая сфера</w:t>
      </w:r>
    </w:p>
    <w:p w:rsidR="007044A0" w:rsidRPr="006A28E4" w:rsidRDefault="007044A0" w:rsidP="007044A0">
      <w:pPr>
        <w:ind w:firstLine="709"/>
        <w:jc w:val="both"/>
      </w:pPr>
      <w:r w:rsidRPr="006A28E4">
        <w:t xml:space="preserve">Деятельность администрации района </w:t>
      </w:r>
      <w:r w:rsidR="008A6F1C" w:rsidRPr="006A28E4">
        <w:t xml:space="preserve">в данном направлении </w:t>
      </w:r>
      <w:r w:rsidRPr="006A28E4">
        <w:t>направлена</w:t>
      </w:r>
      <w:r w:rsidR="008A6F1C" w:rsidRPr="006A28E4">
        <w:t xml:space="preserve"> на </w:t>
      </w:r>
      <w:r w:rsidRPr="006A28E4">
        <w:t xml:space="preserve"> совершенствование </w:t>
      </w:r>
      <w:r w:rsidR="008A6F1C" w:rsidRPr="006A28E4">
        <w:t xml:space="preserve">отраслевых </w:t>
      </w:r>
      <w:r w:rsidRPr="006A28E4">
        <w:t>систем оплаты труда работ</w:t>
      </w:r>
      <w:r w:rsidR="008A6F1C" w:rsidRPr="006A28E4">
        <w:t>ников учреждений, ориентированных</w:t>
      </w:r>
      <w:r w:rsidRPr="006A28E4">
        <w:t xml:space="preserve"> на достижение </w:t>
      </w:r>
      <w:r w:rsidR="008A6F1C" w:rsidRPr="006A28E4">
        <w:t>плановых</w:t>
      </w:r>
      <w:r w:rsidRPr="006A28E4">
        <w:t xml:space="preserve"> показателей уровня средней заработной платы отдельных категорий работников, определенных Указами Президента Российской Федерации, с учетом повышения эффективности и качества предоставляемых населению услуг.</w:t>
      </w:r>
    </w:p>
    <w:p w:rsidR="007044A0" w:rsidRPr="006A28E4" w:rsidRDefault="007044A0" w:rsidP="00B44D8B">
      <w:pPr>
        <w:ind w:firstLine="708"/>
        <w:rPr>
          <w:color w:val="00B050"/>
        </w:rPr>
      </w:pPr>
      <w:r w:rsidRPr="006A28E4">
        <w:t>По итогам 201</w:t>
      </w:r>
      <w:r w:rsidR="008C350C" w:rsidRPr="006A28E4">
        <w:t>6</w:t>
      </w:r>
      <w:r w:rsidRPr="006A28E4">
        <w:t xml:space="preserve"> года данное достижение обеспечено в среднем на 10</w:t>
      </w:r>
      <w:r w:rsidR="00011321" w:rsidRPr="006A28E4">
        <w:t>4</w:t>
      </w:r>
      <w:r w:rsidRPr="006A28E4">
        <w:t>%.</w:t>
      </w:r>
    </w:p>
    <w:p w:rsidR="00475517" w:rsidRPr="006A28E4" w:rsidRDefault="00475517" w:rsidP="007044A0">
      <w:pPr>
        <w:jc w:val="center"/>
        <w:rPr>
          <w:b/>
        </w:rPr>
      </w:pPr>
    </w:p>
    <w:p w:rsidR="007044A0" w:rsidRPr="006A28E4" w:rsidRDefault="007044A0" w:rsidP="007044A0">
      <w:pPr>
        <w:jc w:val="center"/>
        <w:rPr>
          <w:b/>
        </w:rPr>
      </w:pPr>
      <w:r w:rsidRPr="006A28E4">
        <w:rPr>
          <w:b/>
        </w:rPr>
        <w:t xml:space="preserve">Заработная плата отдельных категорий работников, </w:t>
      </w:r>
    </w:p>
    <w:p w:rsidR="007044A0" w:rsidRPr="006A28E4" w:rsidRDefault="007044A0" w:rsidP="007044A0">
      <w:pPr>
        <w:jc w:val="center"/>
        <w:rPr>
          <w:b/>
        </w:rPr>
      </w:pPr>
      <w:r w:rsidRPr="006A28E4">
        <w:rPr>
          <w:b/>
        </w:rPr>
        <w:t>определенных Указами Президента Российской Федерации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1"/>
        <w:gridCol w:w="2283"/>
        <w:gridCol w:w="2417"/>
        <w:gridCol w:w="1853"/>
      </w:tblGrid>
      <w:tr w:rsidR="007044A0" w:rsidRPr="006A28E4" w:rsidTr="00050C64">
        <w:trPr>
          <w:trHeight w:val="276"/>
          <w:jc w:val="center"/>
        </w:trPr>
        <w:tc>
          <w:tcPr>
            <w:tcW w:w="2887" w:type="dxa"/>
            <w:vMerge w:val="restart"/>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jc w:val="center"/>
              <w:rPr>
                <w:b/>
                <w:sz w:val="20"/>
                <w:szCs w:val="20"/>
              </w:rPr>
            </w:pPr>
            <w:r w:rsidRPr="006A28E4">
              <w:rPr>
                <w:b/>
                <w:sz w:val="20"/>
                <w:szCs w:val="20"/>
              </w:rPr>
              <w:t>Категория</w:t>
            </w:r>
          </w:p>
        </w:tc>
        <w:tc>
          <w:tcPr>
            <w:tcW w:w="2375" w:type="dxa"/>
            <w:vMerge w:val="restart"/>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jc w:val="center"/>
              <w:rPr>
                <w:b/>
                <w:sz w:val="20"/>
                <w:szCs w:val="20"/>
              </w:rPr>
            </w:pPr>
            <w:r w:rsidRPr="006A28E4">
              <w:rPr>
                <w:b/>
                <w:sz w:val="20"/>
                <w:szCs w:val="20"/>
              </w:rPr>
              <w:t xml:space="preserve">Целевые показатели уровня заработной плате, руб. </w:t>
            </w:r>
          </w:p>
        </w:tc>
        <w:tc>
          <w:tcPr>
            <w:tcW w:w="2506" w:type="dxa"/>
            <w:vMerge w:val="restart"/>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jc w:val="center"/>
              <w:rPr>
                <w:b/>
                <w:sz w:val="20"/>
                <w:szCs w:val="20"/>
              </w:rPr>
            </w:pPr>
            <w:r w:rsidRPr="006A28E4">
              <w:rPr>
                <w:b/>
                <w:sz w:val="20"/>
                <w:szCs w:val="20"/>
              </w:rPr>
              <w:t>Фактическое выполнение</w:t>
            </w:r>
          </w:p>
          <w:p w:rsidR="007044A0" w:rsidRPr="006A28E4" w:rsidRDefault="007044A0" w:rsidP="008C350C">
            <w:pPr>
              <w:jc w:val="center"/>
              <w:rPr>
                <w:b/>
                <w:sz w:val="20"/>
                <w:szCs w:val="20"/>
              </w:rPr>
            </w:pPr>
            <w:r w:rsidRPr="006A28E4">
              <w:rPr>
                <w:b/>
                <w:sz w:val="20"/>
                <w:szCs w:val="20"/>
              </w:rPr>
              <w:t>в 201</w:t>
            </w:r>
            <w:r w:rsidR="008C350C" w:rsidRPr="006A28E4">
              <w:rPr>
                <w:b/>
                <w:sz w:val="20"/>
                <w:szCs w:val="20"/>
              </w:rPr>
              <w:t>6</w:t>
            </w:r>
            <w:r w:rsidRPr="006A28E4">
              <w:rPr>
                <w:b/>
                <w:sz w:val="20"/>
                <w:szCs w:val="20"/>
              </w:rPr>
              <w:t xml:space="preserve"> году, руб.</w:t>
            </w:r>
          </w:p>
        </w:tc>
        <w:tc>
          <w:tcPr>
            <w:tcW w:w="1894" w:type="dxa"/>
            <w:vMerge w:val="restart"/>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jc w:val="center"/>
              <w:rPr>
                <w:b/>
                <w:sz w:val="20"/>
                <w:szCs w:val="20"/>
              </w:rPr>
            </w:pPr>
            <w:r w:rsidRPr="006A28E4">
              <w:rPr>
                <w:b/>
                <w:sz w:val="20"/>
                <w:szCs w:val="20"/>
              </w:rPr>
              <w:t>Достижение целевых показателей, %</w:t>
            </w:r>
          </w:p>
        </w:tc>
      </w:tr>
      <w:tr w:rsidR="007044A0" w:rsidRPr="006A28E4" w:rsidTr="00050C64">
        <w:trPr>
          <w:trHeight w:val="276"/>
          <w:jc w:val="center"/>
        </w:trPr>
        <w:tc>
          <w:tcPr>
            <w:tcW w:w="2887" w:type="dxa"/>
            <w:vMerge/>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rPr>
                <w:b/>
                <w:sz w:val="20"/>
                <w:szCs w:val="20"/>
              </w:rPr>
            </w:pPr>
          </w:p>
        </w:tc>
        <w:tc>
          <w:tcPr>
            <w:tcW w:w="2375" w:type="dxa"/>
            <w:vMerge/>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rPr>
                <w:b/>
                <w:sz w:val="20"/>
                <w:szCs w:val="20"/>
              </w:rPr>
            </w:pPr>
          </w:p>
        </w:tc>
        <w:tc>
          <w:tcPr>
            <w:tcW w:w="2506" w:type="dxa"/>
            <w:vMerge/>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rPr>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rPr>
                <w:b/>
                <w:sz w:val="20"/>
                <w:szCs w:val="20"/>
              </w:rPr>
            </w:pPr>
          </w:p>
        </w:tc>
      </w:tr>
      <w:tr w:rsidR="007044A0" w:rsidRPr="006A28E4" w:rsidTr="00050C64">
        <w:trPr>
          <w:jc w:val="center"/>
        </w:trPr>
        <w:tc>
          <w:tcPr>
            <w:tcW w:w="2887" w:type="dxa"/>
            <w:tcBorders>
              <w:top w:val="single" w:sz="4" w:space="0" w:color="auto"/>
              <w:left w:val="single" w:sz="4" w:space="0" w:color="auto"/>
              <w:bottom w:val="single" w:sz="4" w:space="0" w:color="auto"/>
              <w:right w:val="single" w:sz="4" w:space="0" w:color="auto"/>
            </w:tcBorders>
          </w:tcPr>
          <w:p w:rsidR="007044A0" w:rsidRPr="006A28E4" w:rsidRDefault="007044A0" w:rsidP="001A0134">
            <w:pPr>
              <w:rPr>
                <w:sz w:val="20"/>
                <w:szCs w:val="20"/>
              </w:rPr>
            </w:pPr>
            <w:r w:rsidRPr="006A28E4">
              <w:rPr>
                <w:sz w:val="20"/>
                <w:szCs w:val="20"/>
              </w:rPr>
              <w:t>Педагоги общего образования</w:t>
            </w:r>
          </w:p>
        </w:tc>
        <w:tc>
          <w:tcPr>
            <w:tcW w:w="2375" w:type="dxa"/>
            <w:tcBorders>
              <w:top w:val="single" w:sz="4" w:space="0" w:color="auto"/>
              <w:left w:val="single" w:sz="4" w:space="0" w:color="auto"/>
              <w:bottom w:val="single" w:sz="4" w:space="0" w:color="auto"/>
              <w:right w:val="single" w:sz="4" w:space="0" w:color="auto"/>
            </w:tcBorders>
            <w:vAlign w:val="center"/>
          </w:tcPr>
          <w:p w:rsidR="007044A0" w:rsidRPr="006A28E4" w:rsidRDefault="00992D52" w:rsidP="001A0134">
            <w:pPr>
              <w:jc w:val="center"/>
              <w:rPr>
                <w:sz w:val="20"/>
                <w:szCs w:val="20"/>
              </w:rPr>
            </w:pPr>
            <w:r w:rsidRPr="006A28E4">
              <w:rPr>
                <w:sz w:val="20"/>
                <w:szCs w:val="20"/>
              </w:rPr>
              <w:t>29 717</w:t>
            </w:r>
          </w:p>
        </w:tc>
        <w:tc>
          <w:tcPr>
            <w:tcW w:w="2506" w:type="dxa"/>
            <w:tcBorders>
              <w:top w:val="single" w:sz="4" w:space="0" w:color="auto"/>
              <w:left w:val="single" w:sz="4" w:space="0" w:color="auto"/>
              <w:bottom w:val="single" w:sz="4" w:space="0" w:color="auto"/>
              <w:right w:val="single" w:sz="4" w:space="0" w:color="auto"/>
            </w:tcBorders>
            <w:vAlign w:val="center"/>
          </w:tcPr>
          <w:p w:rsidR="007044A0" w:rsidRPr="006A28E4" w:rsidRDefault="0066557A" w:rsidP="001A0134">
            <w:pPr>
              <w:jc w:val="center"/>
              <w:rPr>
                <w:sz w:val="20"/>
                <w:szCs w:val="20"/>
              </w:rPr>
            </w:pPr>
            <w:r w:rsidRPr="006A28E4">
              <w:rPr>
                <w:sz w:val="20"/>
                <w:szCs w:val="20"/>
              </w:rPr>
              <w:t>29 717</w:t>
            </w:r>
          </w:p>
        </w:tc>
        <w:tc>
          <w:tcPr>
            <w:tcW w:w="1894" w:type="dxa"/>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jc w:val="center"/>
              <w:rPr>
                <w:sz w:val="20"/>
                <w:szCs w:val="20"/>
              </w:rPr>
            </w:pPr>
            <w:r w:rsidRPr="006A28E4">
              <w:rPr>
                <w:sz w:val="20"/>
                <w:szCs w:val="20"/>
              </w:rPr>
              <w:t>10</w:t>
            </w:r>
            <w:r w:rsidR="00857790" w:rsidRPr="006A28E4">
              <w:rPr>
                <w:sz w:val="20"/>
                <w:szCs w:val="20"/>
              </w:rPr>
              <w:t>0</w:t>
            </w:r>
          </w:p>
        </w:tc>
      </w:tr>
      <w:tr w:rsidR="007044A0" w:rsidRPr="006A28E4" w:rsidTr="00050C64">
        <w:trPr>
          <w:jc w:val="center"/>
        </w:trPr>
        <w:tc>
          <w:tcPr>
            <w:tcW w:w="2887" w:type="dxa"/>
            <w:tcBorders>
              <w:top w:val="single" w:sz="4" w:space="0" w:color="auto"/>
              <w:left w:val="single" w:sz="4" w:space="0" w:color="auto"/>
              <w:bottom w:val="single" w:sz="4" w:space="0" w:color="auto"/>
              <w:right w:val="single" w:sz="4" w:space="0" w:color="auto"/>
            </w:tcBorders>
          </w:tcPr>
          <w:p w:rsidR="007044A0" w:rsidRPr="006A28E4" w:rsidRDefault="007044A0" w:rsidP="001A0134">
            <w:pPr>
              <w:rPr>
                <w:sz w:val="20"/>
                <w:szCs w:val="20"/>
              </w:rPr>
            </w:pPr>
            <w:r w:rsidRPr="006A28E4">
              <w:rPr>
                <w:sz w:val="20"/>
                <w:szCs w:val="20"/>
              </w:rPr>
              <w:t>Педагоги дошкольного</w:t>
            </w:r>
          </w:p>
          <w:p w:rsidR="007044A0" w:rsidRPr="006A28E4" w:rsidRDefault="007044A0" w:rsidP="001A0134">
            <w:pPr>
              <w:rPr>
                <w:sz w:val="20"/>
                <w:szCs w:val="20"/>
              </w:rPr>
            </w:pPr>
            <w:r w:rsidRPr="006A28E4">
              <w:rPr>
                <w:sz w:val="20"/>
                <w:szCs w:val="20"/>
              </w:rPr>
              <w:t>образования</w:t>
            </w:r>
          </w:p>
        </w:tc>
        <w:tc>
          <w:tcPr>
            <w:tcW w:w="2375" w:type="dxa"/>
            <w:tcBorders>
              <w:top w:val="single" w:sz="4" w:space="0" w:color="auto"/>
              <w:left w:val="single" w:sz="4" w:space="0" w:color="auto"/>
              <w:bottom w:val="single" w:sz="4" w:space="0" w:color="auto"/>
              <w:right w:val="single" w:sz="4" w:space="0" w:color="auto"/>
            </w:tcBorders>
            <w:vAlign w:val="center"/>
          </w:tcPr>
          <w:p w:rsidR="007044A0" w:rsidRPr="006A28E4" w:rsidRDefault="00992D52" w:rsidP="00011321">
            <w:pPr>
              <w:jc w:val="center"/>
              <w:rPr>
                <w:sz w:val="20"/>
                <w:szCs w:val="20"/>
              </w:rPr>
            </w:pPr>
            <w:r w:rsidRPr="006A28E4">
              <w:rPr>
                <w:sz w:val="20"/>
                <w:szCs w:val="20"/>
              </w:rPr>
              <w:t xml:space="preserve">25 </w:t>
            </w:r>
            <w:r w:rsidR="00011321" w:rsidRPr="006A28E4">
              <w:rPr>
                <w:sz w:val="20"/>
                <w:szCs w:val="20"/>
              </w:rPr>
              <w:t>582</w:t>
            </w:r>
          </w:p>
        </w:tc>
        <w:tc>
          <w:tcPr>
            <w:tcW w:w="2506" w:type="dxa"/>
            <w:tcBorders>
              <w:top w:val="single" w:sz="4" w:space="0" w:color="auto"/>
              <w:left w:val="single" w:sz="4" w:space="0" w:color="auto"/>
              <w:bottom w:val="single" w:sz="4" w:space="0" w:color="auto"/>
              <w:right w:val="single" w:sz="4" w:space="0" w:color="auto"/>
            </w:tcBorders>
            <w:vAlign w:val="center"/>
          </w:tcPr>
          <w:p w:rsidR="007044A0" w:rsidRPr="006A28E4" w:rsidRDefault="0066557A" w:rsidP="00011321">
            <w:pPr>
              <w:jc w:val="center"/>
              <w:rPr>
                <w:sz w:val="20"/>
                <w:szCs w:val="20"/>
              </w:rPr>
            </w:pPr>
            <w:r w:rsidRPr="006A28E4">
              <w:rPr>
                <w:sz w:val="20"/>
                <w:szCs w:val="20"/>
              </w:rPr>
              <w:t xml:space="preserve">25 </w:t>
            </w:r>
            <w:r w:rsidR="00011321" w:rsidRPr="006A28E4">
              <w:rPr>
                <w:sz w:val="20"/>
                <w:szCs w:val="20"/>
              </w:rPr>
              <w:t>582</w:t>
            </w:r>
          </w:p>
        </w:tc>
        <w:tc>
          <w:tcPr>
            <w:tcW w:w="1894" w:type="dxa"/>
            <w:tcBorders>
              <w:top w:val="single" w:sz="4" w:space="0" w:color="auto"/>
              <w:left w:val="single" w:sz="4" w:space="0" w:color="auto"/>
              <w:bottom w:val="single" w:sz="4" w:space="0" w:color="auto"/>
              <w:right w:val="single" w:sz="4" w:space="0" w:color="auto"/>
            </w:tcBorders>
            <w:vAlign w:val="center"/>
          </w:tcPr>
          <w:p w:rsidR="007044A0" w:rsidRPr="006A28E4" w:rsidRDefault="007044A0" w:rsidP="00011321">
            <w:pPr>
              <w:jc w:val="center"/>
              <w:rPr>
                <w:sz w:val="20"/>
                <w:szCs w:val="20"/>
              </w:rPr>
            </w:pPr>
            <w:r w:rsidRPr="006A28E4">
              <w:rPr>
                <w:sz w:val="20"/>
                <w:szCs w:val="20"/>
              </w:rPr>
              <w:t>10</w:t>
            </w:r>
            <w:r w:rsidR="00011321" w:rsidRPr="006A28E4">
              <w:rPr>
                <w:sz w:val="20"/>
                <w:szCs w:val="20"/>
              </w:rPr>
              <w:t>0</w:t>
            </w:r>
          </w:p>
        </w:tc>
      </w:tr>
      <w:tr w:rsidR="007044A0" w:rsidRPr="006A28E4" w:rsidTr="00050C64">
        <w:trPr>
          <w:jc w:val="center"/>
        </w:trPr>
        <w:tc>
          <w:tcPr>
            <w:tcW w:w="2887" w:type="dxa"/>
            <w:tcBorders>
              <w:top w:val="single" w:sz="4" w:space="0" w:color="auto"/>
              <w:left w:val="single" w:sz="4" w:space="0" w:color="auto"/>
              <w:bottom w:val="single" w:sz="4" w:space="0" w:color="auto"/>
              <w:right w:val="single" w:sz="4" w:space="0" w:color="auto"/>
            </w:tcBorders>
          </w:tcPr>
          <w:p w:rsidR="007044A0" w:rsidRPr="006A28E4" w:rsidRDefault="007044A0" w:rsidP="001A0134">
            <w:pPr>
              <w:rPr>
                <w:sz w:val="20"/>
                <w:szCs w:val="20"/>
              </w:rPr>
            </w:pPr>
            <w:r w:rsidRPr="006A28E4">
              <w:rPr>
                <w:sz w:val="20"/>
                <w:szCs w:val="20"/>
              </w:rPr>
              <w:t>Педагоги дополнительного</w:t>
            </w:r>
          </w:p>
          <w:p w:rsidR="007044A0" w:rsidRPr="006A28E4" w:rsidRDefault="00011321" w:rsidP="001A0134">
            <w:pPr>
              <w:rPr>
                <w:sz w:val="20"/>
                <w:szCs w:val="20"/>
              </w:rPr>
            </w:pPr>
            <w:r w:rsidRPr="006A28E4">
              <w:rPr>
                <w:sz w:val="20"/>
                <w:szCs w:val="20"/>
              </w:rPr>
              <w:t>о</w:t>
            </w:r>
            <w:r w:rsidR="007044A0" w:rsidRPr="006A28E4">
              <w:rPr>
                <w:sz w:val="20"/>
                <w:szCs w:val="20"/>
              </w:rPr>
              <w:t>бразования</w:t>
            </w:r>
            <w:r w:rsidRPr="006A28E4">
              <w:rPr>
                <w:sz w:val="20"/>
                <w:szCs w:val="20"/>
              </w:rPr>
              <w:t>:</w:t>
            </w:r>
          </w:p>
        </w:tc>
        <w:tc>
          <w:tcPr>
            <w:tcW w:w="2375" w:type="dxa"/>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jc w:val="center"/>
              <w:rPr>
                <w:sz w:val="20"/>
                <w:szCs w:val="20"/>
              </w:rPr>
            </w:pPr>
          </w:p>
        </w:tc>
        <w:tc>
          <w:tcPr>
            <w:tcW w:w="2506" w:type="dxa"/>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jc w:val="center"/>
              <w:rPr>
                <w:sz w:val="20"/>
                <w:szCs w:val="20"/>
              </w:rPr>
            </w:pPr>
          </w:p>
        </w:tc>
        <w:tc>
          <w:tcPr>
            <w:tcW w:w="1894" w:type="dxa"/>
            <w:tcBorders>
              <w:top w:val="single" w:sz="4" w:space="0" w:color="auto"/>
              <w:left w:val="single" w:sz="4" w:space="0" w:color="auto"/>
              <w:bottom w:val="single" w:sz="4" w:space="0" w:color="auto"/>
              <w:right w:val="single" w:sz="4" w:space="0" w:color="auto"/>
            </w:tcBorders>
            <w:vAlign w:val="center"/>
          </w:tcPr>
          <w:p w:rsidR="007044A0" w:rsidRPr="006A28E4" w:rsidRDefault="007044A0" w:rsidP="001A0134">
            <w:pPr>
              <w:jc w:val="center"/>
              <w:rPr>
                <w:sz w:val="20"/>
                <w:szCs w:val="20"/>
              </w:rPr>
            </w:pPr>
          </w:p>
        </w:tc>
      </w:tr>
      <w:tr w:rsidR="00011321" w:rsidRPr="006A28E4" w:rsidTr="00050C64">
        <w:trPr>
          <w:jc w:val="center"/>
        </w:trPr>
        <w:tc>
          <w:tcPr>
            <w:tcW w:w="2887" w:type="dxa"/>
            <w:tcBorders>
              <w:top w:val="single" w:sz="4" w:space="0" w:color="auto"/>
              <w:left w:val="single" w:sz="4" w:space="0" w:color="auto"/>
              <w:bottom w:val="single" w:sz="4" w:space="0" w:color="auto"/>
              <w:right w:val="single" w:sz="4" w:space="0" w:color="auto"/>
            </w:tcBorders>
          </w:tcPr>
          <w:p w:rsidR="00011321" w:rsidRPr="006A28E4" w:rsidRDefault="00011321" w:rsidP="00011321">
            <w:pPr>
              <w:jc w:val="right"/>
              <w:rPr>
                <w:sz w:val="20"/>
                <w:szCs w:val="20"/>
              </w:rPr>
            </w:pPr>
            <w:r w:rsidRPr="006A28E4">
              <w:rPr>
                <w:sz w:val="20"/>
                <w:szCs w:val="20"/>
              </w:rPr>
              <w:t>- детская школа искусств</w:t>
            </w:r>
          </w:p>
        </w:tc>
        <w:tc>
          <w:tcPr>
            <w:tcW w:w="2375" w:type="dxa"/>
            <w:tcBorders>
              <w:top w:val="single" w:sz="4" w:space="0" w:color="auto"/>
              <w:left w:val="single" w:sz="4" w:space="0" w:color="auto"/>
              <w:bottom w:val="single" w:sz="4" w:space="0" w:color="auto"/>
              <w:right w:val="single" w:sz="4" w:space="0" w:color="auto"/>
            </w:tcBorders>
            <w:vAlign w:val="center"/>
          </w:tcPr>
          <w:p w:rsidR="00011321" w:rsidRPr="006A28E4" w:rsidRDefault="00011321" w:rsidP="001A0134">
            <w:pPr>
              <w:jc w:val="center"/>
              <w:rPr>
                <w:sz w:val="20"/>
                <w:szCs w:val="20"/>
              </w:rPr>
            </w:pPr>
            <w:r w:rsidRPr="006A28E4">
              <w:rPr>
                <w:sz w:val="20"/>
                <w:szCs w:val="20"/>
              </w:rPr>
              <w:t>35 318</w:t>
            </w:r>
          </w:p>
        </w:tc>
        <w:tc>
          <w:tcPr>
            <w:tcW w:w="2506" w:type="dxa"/>
            <w:tcBorders>
              <w:top w:val="single" w:sz="4" w:space="0" w:color="auto"/>
              <w:left w:val="single" w:sz="4" w:space="0" w:color="auto"/>
              <w:bottom w:val="single" w:sz="4" w:space="0" w:color="auto"/>
              <w:right w:val="single" w:sz="4" w:space="0" w:color="auto"/>
            </w:tcBorders>
            <w:vAlign w:val="center"/>
          </w:tcPr>
          <w:p w:rsidR="00011321" w:rsidRPr="006A28E4" w:rsidRDefault="00011321" w:rsidP="001A0134">
            <w:pPr>
              <w:jc w:val="center"/>
              <w:rPr>
                <w:sz w:val="20"/>
                <w:szCs w:val="20"/>
              </w:rPr>
            </w:pPr>
            <w:r w:rsidRPr="006A28E4">
              <w:rPr>
                <w:sz w:val="20"/>
                <w:szCs w:val="20"/>
              </w:rPr>
              <w:t>36 111</w:t>
            </w:r>
          </w:p>
        </w:tc>
        <w:tc>
          <w:tcPr>
            <w:tcW w:w="1894" w:type="dxa"/>
            <w:tcBorders>
              <w:top w:val="single" w:sz="4" w:space="0" w:color="auto"/>
              <w:left w:val="single" w:sz="4" w:space="0" w:color="auto"/>
              <w:bottom w:val="single" w:sz="4" w:space="0" w:color="auto"/>
              <w:right w:val="single" w:sz="4" w:space="0" w:color="auto"/>
            </w:tcBorders>
            <w:vAlign w:val="center"/>
          </w:tcPr>
          <w:p w:rsidR="00011321" w:rsidRPr="006A28E4" w:rsidRDefault="00011321" w:rsidP="001A0134">
            <w:pPr>
              <w:jc w:val="center"/>
              <w:rPr>
                <w:sz w:val="20"/>
                <w:szCs w:val="20"/>
              </w:rPr>
            </w:pPr>
            <w:r w:rsidRPr="006A28E4">
              <w:rPr>
                <w:sz w:val="20"/>
                <w:szCs w:val="20"/>
              </w:rPr>
              <w:t>102</w:t>
            </w:r>
          </w:p>
        </w:tc>
      </w:tr>
      <w:tr w:rsidR="00011321" w:rsidRPr="006A28E4" w:rsidTr="00050C64">
        <w:trPr>
          <w:jc w:val="center"/>
        </w:trPr>
        <w:tc>
          <w:tcPr>
            <w:tcW w:w="2887" w:type="dxa"/>
            <w:tcBorders>
              <w:top w:val="single" w:sz="4" w:space="0" w:color="auto"/>
              <w:left w:val="single" w:sz="4" w:space="0" w:color="auto"/>
              <w:bottom w:val="single" w:sz="4" w:space="0" w:color="auto"/>
              <w:right w:val="single" w:sz="4" w:space="0" w:color="auto"/>
            </w:tcBorders>
          </w:tcPr>
          <w:p w:rsidR="00011321" w:rsidRPr="006A28E4" w:rsidRDefault="00011321" w:rsidP="00011321">
            <w:pPr>
              <w:jc w:val="right"/>
              <w:rPr>
                <w:sz w:val="20"/>
                <w:szCs w:val="20"/>
              </w:rPr>
            </w:pPr>
            <w:r w:rsidRPr="006A28E4">
              <w:rPr>
                <w:sz w:val="20"/>
                <w:szCs w:val="20"/>
              </w:rPr>
              <w:lastRenderedPageBreak/>
              <w:t>- дом детского творчества</w:t>
            </w:r>
          </w:p>
        </w:tc>
        <w:tc>
          <w:tcPr>
            <w:tcW w:w="2375" w:type="dxa"/>
            <w:tcBorders>
              <w:top w:val="single" w:sz="4" w:space="0" w:color="auto"/>
              <w:left w:val="single" w:sz="4" w:space="0" w:color="auto"/>
              <w:bottom w:val="single" w:sz="4" w:space="0" w:color="auto"/>
              <w:right w:val="single" w:sz="4" w:space="0" w:color="auto"/>
            </w:tcBorders>
            <w:vAlign w:val="center"/>
          </w:tcPr>
          <w:p w:rsidR="00011321" w:rsidRPr="006A28E4" w:rsidRDefault="00011321" w:rsidP="001A0134">
            <w:pPr>
              <w:jc w:val="center"/>
              <w:rPr>
                <w:sz w:val="20"/>
                <w:szCs w:val="20"/>
              </w:rPr>
            </w:pPr>
            <w:r w:rsidRPr="006A28E4">
              <w:rPr>
                <w:sz w:val="20"/>
                <w:szCs w:val="20"/>
              </w:rPr>
              <w:t>23 619</w:t>
            </w:r>
          </w:p>
        </w:tc>
        <w:tc>
          <w:tcPr>
            <w:tcW w:w="2506" w:type="dxa"/>
            <w:tcBorders>
              <w:top w:val="single" w:sz="4" w:space="0" w:color="auto"/>
              <w:left w:val="single" w:sz="4" w:space="0" w:color="auto"/>
              <w:bottom w:val="single" w:sz="4" w:space="0" w:color="auto"/>
              <w:right w:val="single" w:sz="4" w:space="0" w:color="auto"/>
            </w:tcBorders>
            <w:vAlign w:val="center"/>
          </w:tcPr>
          <w:p w:rsidR="00011321" w:rsidRPr="006A28E4" w:rsidRDefault="00011321" w:rsidP="001A0134">
            <w:pPr>
              <w:jc w:val="center"/>
              <w:rPr>
                <w:sz w:val="20"/>
                <w:szCs w:val="20"/>
              </w:rPr>
            </w:pPr>
            <w:r w:rsidRPr="006A28E4">
              <w:rPr>
                <w:sz w:val="20"/>
                <w:szCs w:val="20"/>
              </w:rPr>
              <w:t>23 619</w:t>
            </w:r>
          </w:p>
        </w:tc>
        <w:tc>
          <w:tcPr>
            <w:tcW w:w="1894" w:type="dxa"/>
            <w:tcBorders>
              <w:top w:val="single" w:sz="4" w:space="0" w:color="auto"/>
              <w:left w:val="single" w:sz="4" w:space="0" w:color="auto"/>
              <w:bottom w:val="single" w:sz="4" w:space="0" w:color="auto"/>
              <w:right w:val="single" w:sz="4" w:space="0" w:color="auto"/>
            </w:tcBorders>
            <w:vAlign w:val="center"/>
          </w:tcPr>
          <w:p w:rsidR="00011321" w:rsidRPr="006A28E4" w:rsidRDefault="00011321" w:rsidP="001A0134">
            <w:pPr>
              <w:jc w:val="center"/>
              <w:rPr>
                <w:sz w:val="20"/>
                <w:szCs w:val="20"/>
              </w:rPr>
            </w:pPr>
            <w:r w:rsidRPr="006A28E4">
              <w:rPr>
                <w:sz w:val="20"/>
                <w:szCs w:val="20"/>
              </w:rPr>
              <w:t>100</w:t>
            </w:r>
          </w:p>
        </w:tc>
      </w:tr>
      <w:tr w:rsidR="007044A0" w:rsidRPr="006A28E4" w:rsidTr="00050C64">
        <w:trPr>
          <w:jc w:val="center"/>
        </w:trPr>
        <w:tc>
          <w:tcPr>
            <w:tcW w:w="2887" w:type="dxa"/>
            <w:tcBorders>
              <w:top w:val="single" w:sz="4" w:space="0" w:color="auto"/>
              <w:left w:val="single" w:sz="4" w:space="0" w:color="auto"/>
              <w:bottom w:val="single" w:sz="4" w:space="0" w:color="auto"/>
              <w:right w:val="single" w:sz="4" w:space="0" w:color="auto"/>
            </w:tcBorders>
          </w:tcPr>
          <w:p w:rsidR="007044A0" w:rsidRPr="006A28E4" w:rsidRDefault="007044A0" w:rsidP="001A0134">
            <w:pPr>
              <w:rPr>
                <w:sz w:val="20"/>
                <w:szCs w:val="20"/>
              </w:rPr>
            </w:pPr>
            <w:r w:rsidRPr="006A28E4">
              <w:rPr>
                <w:sz w:val="20"/>
                <w:szCs w:val="20"/>
              </w:rPr>
              <w:t>Врачи</w:t>
            </w:r>
          </w:p>
        </w:tc>
        <w:tc>
          <w:tcPr>
            <w:tcW w:w="2375" w:type="dxa"/>
            <w:tcBorders>
              <w:top w:val="single" w:sz="4" w:space="0" w:color="auto"/>
              <w:left w:val="single" w:sz="4" w:space="0" w:color="auto"/>
              <w:bottom w:val="single" w:sz="4" w:space="0" w:color="auto"/>
              <w:right w:val="single" w:sz="4" w:space="0" w:color="auto"/>
            </w:tcBorders>
            <w:vAlign w:val="center"/>
          </w:tcPr>
          <w:p w:rsidR="007044A0" w:rsidRPr="006A28E4" w:rsidRDefault="00011321" w:rsidP="001A0134">
            <w:pPr>
              <w:jc w:val="center"/>
              <w:rPr>
                <w:sz w:val="20"/>
                <w:szCs w:val="20"/>
              </w:rPr>
            </w:pPr>
            <w:r w:rsidRPr="006A28E4">
              <w:rPr>
                <w:sz w:val="20"/>
                <w:szCs w:val="20"/>
              </w:rPr>
              <w:t>47 911</w:t>
            </w:r>
          </w:p>
        </w:tc>
        <w:tc>
          <w:tcPr>
            <w:tcW w:w="2506" w:type="dxa"/>
            <w:tcBorders>
              <w:top w:val="single" w:sz="4" w:space="0" w:color="auto"/>
              <w:left w:val="single" w:sz="4" w:space="0" w:color="auto"/>
              <w:bottom w:val="single" w:sz="4" w:space="0" w:color="auto"/>
              <w:right w:val="single" w:sz="4" w:space="0" w:color="auto"/>
            </w:tcBorders>
            <w:vAlign w:val="center"/>
          </w:tcPr>
          <w:p w:rsidR="007044A0" w:rsidRPr="006A28E4" w:rsidRDefault="00011321" w:rsidP="001A0134">
            <w:pPr>
              <w:jc w:val="center"/>
              <w:rPr>
                <w:sz w:val="20"/>
                <w:szCs w:val="20"/>
              </w:rPr>
            </w:pPr>
            <w:r w:rsidRPr="006A28E4">
              <w:rPr>
                <w:sz w:val="20"/>
                <w:szCs w:val="20"/>
              </w:rPr>
              <w:t>54 235</w:t>
            </w:r>
          </w:p>
        </w:tc>
        <w:tc>
          <w:tcPr>
            <w:tcW w:w="1894" w:type="dxa"/>
            <w:tcBorders>
              <w:top w:val="single" w:sz="4" w:space="0" w:color="auto"/>
              <w:left w:val="single" w:sz="4" w:space="0" w:color="auto"/>
              <w:bottom w:val="single" w:sz="4" w:space="0" w:color="auto"/>
              <w:right w:val="single" w:sz="4" w:space="0" w:color="auto"/>
            </w:tcBorders>
            <w:vAlign w:val="center"/>
          </w:tcPr>
          <w:p w:rsidR="007044A0" w:rsidRPr="006A28E4" w:rsidRDefault="007044A0" w:rsidP="00011321">
            <w:pPr>
              <w:jc w:val="center"/>
              <w:rPr>
                <w:sz w:val="20"/>
                <w:szCs w:val="20"/>
              </w:rPr>
            </w:pPr>
            <w:r w:rsidRPr="006A28E4">
              <w:rPr>
                <w:sz w:val="20"/>
                <w:szCs w:val="20"/>
              </w:rPr>
              <w:t>1</w:t>
            </w:r>
            <w:r w:rsidR="00857790" w:rsidRPr="006A28E4">
              <w:rPr>
                <w:sz w:val="20"/>
                <w:szCs w:val="20"/>
              </w:rPr>
              <w:t>1</w:t>
            </w:r>
            <w:r w:rsidR="00011321" w:rsidRPr="006A28E4">
              <w:rPr>
                <w:sz w:val="20"/>
                <w:szCs w:val="20"/>
              </w:rPr>
              <w:t>3</w:t>
            </w:r>
          </w:p>
        </w:tc>
      </w:tr>
      <w:tr w:rsidR="007044A0" w:rsidRPr="006A28E4" w:rsidTr="00050C64">
        <w:trPr>
          <w:jc w:val="center"/>
        </w:trPr>
        <w:tc>
          <w:tcPr>
            <w:tcW w:w="2887" w:type="dxa"/>
            <w:tcBorders>
              <w:top w:val="single" w:sz="4" w:space="0" w:color="auto"/>
              <w:left w:val="single" w:sz="4" w:space="0" w:color="auto"/>
              <w:bottom w:val="single" w:sz="4" w:space="0" w:color="auto"/>
              <w:right w:val="single" w:sz="4" w:space="0" w:color="auto"/>
            </w:tcBorders>
          </w:tcPr>
          <w:p w:rsidR="007044A0" w:rsidRPr="006A28E4" w:rsidRDefault="007044A0" w:rsidP="001A0134">
            <w:pPr>
              <w:rPr>
                <w:sz w:val="20"/>
                <w:szCs w:val="20"/>
              </w:rPr>
            </w:pPr>
            <w:r w:rsidRPr="006A28E4">
              <w:rPr>
                <w:sz w:val="20"/>
                <w:szCs w:val="20"/>
              </w:rPr>
              <w:t>Средний медицинский персонал</w:t>
            </w:r>
          </w:p>
        </w:tc>
        <w:tc>
          <w:tcPr>
            <w:tcW w:w="2375" w:type="dxa"/>
            <w:tcBorders>
              <w:top w:val="single" w:sz="4" w:space="0" w:color="auto"/>
              <w:left w:val="single" w:sz="4" w:space="0" w:color="auto"/>
              <w:bottom w:val="single" w:sz="4" w:space="0" w:color="auto"/>
              <w:right w:val="single" w:sz="4" w:space="0" w:color="auto"/>
            </w:tcBorders>
            <w:vAlign w:val="center"/>
          </w:tcPr>
          <w:p w:rsidR="007044A0" w:rsidRPr="006A28E4" w:rsidRDefault="00011321" w:rsidP="001A0134">
            <w:pPr>
              <w:jc w:val="center"/>
              <w:rPr>
                <w:sz w:val="20"/>
                <w:szCs w:val="20"/>
              </w:rPr>
            </w:pPr>
            <w:r w:rsidRPr="006A28E4">
              <w:rPr>
                <w:sz w:val="20"/>
                <w:szCs w:val="20"/>
              </w:rPr>
              <w:t>22 345</w:t>
            </w:r>
          </w:p>
        </w:tc>
        <w:tc>
          <w:tcPr>
            <w:tcW w:w="2506" w:type="dxa"/>
            <w:tcBorders>
              <w:top w:val="single" w:sz="4" w:space="0" w:color="auto"/>
              <w:left w:val="single" w:sz="4" w:space="0" w:color="auto"/>
              <w:bottom w:val="single" w:sz="4" w:space="0" w:color="auto"/>
              <w:right w:val="single" w:sz="4" w:space="0" w:color="auto"/>
            </w:tcBorders>
            <w:vAlign w:val="center"/>
          </w:tcPr>
          <w:p w:rsidR="007044A0" w:rsidRPr="006A28E4" w:rsidRDefault="00011321" w:rsidP="001A0134">
            <w:pPr>
              <w:jc w:val="center"/>
              <w:rPr>
                <w:sz w:val="20"/>
                <w:szCs w:val="20"/>
              </w:rPr>
            </w:pPr>
            <w:r w:rsidRPr="006A28E4">
              <w:rPr>
                <w:sz w:val="20"/>
                <w:szCs w:val="20"/>
              </w:rPr>
              <w:t>23 377</w:t>
            </w:r>
          </w:p>
        </w:tc>
        <w:tc>
          <w:tcPr>
            <w:tcW w:w="1894" w:type="dxa"/>
            <w:tcBorders>
              <w:top w:val="single" w:sz="4" w:space="0" w:color="auto"/>
              <w:left w:val="single" w:sz="4" w:space="0" w:color="auto"/>
              <w:bottom w:val="single" w:sz="4" w:space="0" w:color="auto"/>
              <w:right w:val="single" w:sz="4" w:space="0" w:color="auto"/>
            </w:tcBorders>
            <w:vAlign w:val="center"/>
          </w:tcPr>
          <w:p w:rsidR="007044A0" w:rsidRPr="006A28E4" w:rsidRDefault="00011321" w:rsidP="001A0134">
            <w:pPr>
              <w:jc w:val="center"/>
              <w:rPr>
                <w:sz w:val="20"/>
                <w:szCs w:val="20"/>
              </w:rPr>
            </w:pPr>
            <w:r w:rsidRPr="006A28E4">
              <w:rPr>
                <w:sz w:val="20"/>
                <w:szCs w:val="20"/>
              </w:rPr>
              <w:t>10</w:t>
            </w:r>
            <w:r w:rsidR="00857790" w:rsidRPr="006A28E4">
              <w:rPr>
                <w:sz w:val="20"/>
                <w:szCs w:val="20"/>
              </w:rPr>
              <w:t>5</w:t>
            </w:r>
          </w:p>
        </w:tc>
      </w:tr>
      <w:tr w:rsidR="007044A0" w:rsidRPr="006A28E4" w:rsidTr="00050C64">
        <w:trPr>
          <w:jc w:val="center"/>
        </w:trPr>
        <w:tc>
          <w:tcPr>
            <w:tcW w:w="2887" w:type="dxa"/>
            <w:tcBorders>
              <w:top w:val="single" w:sz="4" w:space="0" w:color="auto"/>
              <w:left w:val="single" w:sz="4" w:space="0" w:color="auto"/>
              <w:bottom w:val="single" w:sz="4" w:space="0" w:color="auto"/>
              <w:right w:val="single" w:sz="4" w:space="0" w:color="auto"/>
            </w:tcBorders>
          </w:tcPr>
          <w:p w:rsidR="007044A0" w:rsidRPr="006A28E4" w:rsidRDefault="007044A0" w:rsidP="001A0134">
            <w:pPr>
              <w:rPr>
                <w:sz w:val="20"/>
                <w:szCs w:val="20"/>
              </w:rPr>
            </w:pPr>
            <w:r w:rsidRPr="006A28E4">
              <w:rPr>
                <w:sz w:val="20"/>
                <w:szCs w:val="20"/>
              </w:rPr>
              <w:t>Младший</w:t>
            </w:r>
          </w:p>
          <w:p w:rsidR="007044A0" w:rsidRPr="006A28E4" w:rsidRDefault="007044A0" w:rsidP="001A0134">
            <w:pPr>
              <w:rPr>
                <w:sz w:val="20"/>
                <w:szCs w:val="20"/>
              </w:rPr>
            </w:pPr>
            <w:r w:rsidRPr="006A28E4">
              <w:rPr>
                <w:sz w:val="20"/>
                <w:szCs w:val="20"/>
              </w:rPr>
              <w:t>медицинский персонал</w:t>
            </w:r>
          </w:p>
        </w:tc>
        <w:tc>
          <w:tcPr>
            <w:tcW w:w="2375" w:type="dxa"/>
            <w:tcBorders>
              <w:top w:val="single" w:sz="4" w:space="0" w:color="auto"/>
              <w:left w:val="single" w:sz="4" w:space="0" w:color="auto"/>
              <w:bottom w:val="single" w:sz="4" w:space="0" w:color="auto"/>
              <w:right w:val="single" w:sz="4" w:space="0" w:color="auto"/>
            </w:tcBorders>
            <w:vAlign w:val="center"/>
          </w:tcPr>
          <w:p w:rsidR="007044A0" w:rsidRPr="006A28E4" w:rsidRDefault="0066557A" w:rsidP="00011321">
            <w:pPr>
              <w:jc w:val="center"/>
              <w:rPr>
                <w:sz w:val="20"/>
                <w:szCs w:val="20"/>
              </w:rPr>
            </w:pPr>
            <w:r w:rsidRPr="006A28E4">
              <w:rPr>
                <w:sz w:val="20"/>
                <w:szCs w:val="20"/>
              </w:rPr>
              <w:t>11 8</w:t>
            </w:r>
            <w:r w:rsidR="00011321" w:rsidRPr="006A28E4">
              <w:rPr>
                <w:sz w:val="20"/>
                <w:szCs w:val="20"/>
              </w:rPr>
              <w:t>2</w:t>
            </w:r>
            <w:r w:rsidRPr="006A28E4">
              <w:rPr>
                <w:sz w:val="20"/>
                <w:szCs w:val="20"/>
              </w:rPr>
              <w:t>1</w:t>
            </w:r>
          </w:p>
        </w:tc>
        <w:tc>
          <w:tcPr>
            <w:tcW w:w="2506" w:type="dxa"/>
            <w:tcBorders>
              <w:top w:val="single" w:sz="4" w:space="0" w:color="auto"/>
              <w:left w:val="single" w:sz="4" w:space="0" w:color="auto"/>
              <w:bottom w:val="single" w:sz="4" w:space="0" w:color="auto"/>
              <w:right w:val="single" w:sz="4" w:space="0" w:color="auto"/>
            </w:tcBorders>
            <w:vAlign w:val="center"/>
          </w:tcPr>
          <w:p w:rsidR="007044A0" w:rsidRPr="006A28E4" w:rsidRDefault="00011321" w:rsidP="001A0134">
            <w:pPr>
              <w:jc w:val="center"/>
              <w:rPr>
                <w:sz w:val="20"/>
                <w:szCs w:val="20"/>
              </w:rPr>
            </w:pPr>
            <w:r w:rsidRPr="006A28E4">
              <w:rPr>
                <w:sz w:val="20"/>
                <w:szCs w:val="20"/>
              </w:rPr>
              <w:t>13 007</w:t>
            </w:r>
          </w:p>
        </w:tc>
        <w:tc>
          <w:tcPr>
            <w:tcW w:w="1894" w:type="dxa"/>
            <w:tcBorders>
              <w:top w:val="single" w:sz="4" w:space="0" w:color="auto"/>
              <w:left w:val="single" w:sz="4" w:space="0" w:color="auto"/>
              <w:bottom w:val="single" w:sz="4" w:space="0" w:color="auto"/>
              <w:right w:val="single" w:sz="4" w:space="0" w:color="auto"/>
            </w:tcBorders>
            <w:vAlign w:val="center"/>
          </w:tcPr>
          <w:p w:rsidR="007044A0" w:rsidRPr="006A28E4" w:rsidRDefault="00857790" w:rsidP="00011321">
            <w:pPr>
              <w:jc w:val="center"/>
              <w:rPr>
                <w:sz w:val="20"/>
                <w:szCs w:val="20"/>
              </w:rPr>
            </w:pPr>
            <w:r w:rsidRPr="006A28E4">
              <w:rPr>
                <w:sz w:val="20"/>
                <w:szCs w:val="20"/>
              </w:rPr>
              <w:t>1</w:t>
            </w:r>
            <w:r w:rsidR="00011321" w:rsidRPr="006A28E4">
              <w:rPr>
                <w:sz w:val="20"/>
                <w:szCs w:val="20"/>
              </w:rPr>
              <w:t>1</w:t>
            </w:r>
            <w:r w:rsidRPr="006A28E4">
              <w:rPr>
                <w:sz w:val="20"/>
                <w:szCs w:val="20"/>
              </w:rPr>
              <w:t>0</w:t>
            </w:r>
          </w:p>
        </w:tc>
      </w:tr>
      <w:tr w:rsidR="007044A0" w:rsidRPr="006A28E4" w:rsidTr="00050C64">
        <w:trPr>
          <w:jc w:val="center"/>
        </w:trPr>
        <w:tc>
          <w:tcPr>
            <w:tcW w:w="2887" w:type="dxa"/>
            <w:tcBorders>
              <w:top w:val="single" w:sz="4" w:space="0" w:color="auto"/>
              <w:left w:val="single" w:sz="4" w:space="0" w:color="auto"/>
              <w:bottom w:val="single" w:sz="4" w:space="0" w:color="auto"/>
              <w:right w:val="single" w:sz="4" w:space="0" w:color="auto"/>
            </w:tcBorders>
          </w:tcPr>
          <w:p w:rsidR="007044A0" w:rsidRPr="006A28E4" w:rsidRDefault="007044A0" w:rsidP="001A0134">
            <w:pPr>
              <w:rPr>
                <w:sz w:val="20"/>
                <w:szCs w:val="20"/>
              </w:rPr>
            </w:pPr>
            <w:r w:rsidRPr="006A28E4">
              <w:rPr>
                <w:sz w:val="20"/>
                <w:szCs w:val="20"/>
              </w:rPr>
              <w:t>Работники учреждений культуры</w:t>
            </w:r>
          </w:p>
        </w:tc>
        <w:tc>
          <w:tcPr>
            <w:tcW w:w="2375" w:type="dxa"/>
            <w:tcBorders>
              <w:top w:val="single" w:sz="4" w:space="0" w:color="auto"/>
              <w:left w:val="single" w:sz="4" w:space="0" w:color="auto"/>
              <w:bottom w:val="single" w:sz="4" w:space="0" w:color="auto"/>
              <w:right w:val="single" w:sz="4" w:space="0" w:color="auto"/>
            </w:tcBorders>
            <w:vAlign w:val="center"/>
          </w:tcPr>
          <w:p w:rsidR="007044A0" w:rsidRPr="006A28E4" w:rsidRDefault="00992D52" w:rsidP="001A0134">
            <w:pPr>
              <w:jc w:val="center"/>
              <w:rPr>
                <w:sz w:val="20"/>
                <w:szCs w:val="20"/>
              </w:rPr>
            </w:pPr>
            <w:r w:rsidRPr="006A28E4">
              <w:rPr>
                <w:sz w:val="20"/>
                <w:szCs w:val="20"/>
              </w:rPr>
              <w:t>21 022</w:t>
            </w:r>
          </w:p>
        </w:tc>
        <w:tc>
          <w:tcPr>
            <w:tcW w:w="2506" w:type="dxa"/>
            <w:tcBorders>
              <w:top w:val="single" w:sz="4" w:space="0" w:color="auto"/>
              <w:left w:val="single" w:sz="4" w:space="0" w:color="auto"/>
              <w:bottom w:val="single" w:sz="4" w:space="0" w:color="auto"/>
              <w:right w:val="single" w:sz="4" w:space="0" w:color="auto"/>
            </w:tcBorders>
            <w:vAlign w:val="center"/>
          </w:tcPr>
          <w:p w:rsidR="007044A0" w:rsidRPr="006A28E4" w:rsidRDefault="0066557A" w:rsidP="00011321">
            <w:pPr>
              <w:jc w:val="center"/>
              <w:rPr>
                <w:sz w:val="20"/>
                <w:szCs w:val="20"/>
              </w:rPr>
            </w:pPr>
            <w:r w:rsidRPr="006A28E4">
              <w:rPr>
                <w:sz w:val="20"/>
                <w:szCs w:val="20"/>
              </w:rPr>
              <w:t xml:space="preserve">21 </w:t>
            </w:r>
            <w:r w:rsidR="00011321" w:rsidRPr="006A28E4">
              <w:rPr>
                <w:sz w:val="20"/>
                <w:szCs w:val="20"/>
              </w:rPr>
              <w:t>540</w:t>
            </w:r>
          </w:p>
        </w:tc>
        <w:tc>
          <w:tcPr>
            <w:tcW w:w="1894" w:type="dxa"/>
            <w:tcBorders>
              <w:top w:val="single" w:sz="4" w:space="0" w:color="auto"/>
              <w:left w:val="single" w:sz="4" w:space="0" w:color="auto"/>
              <w:bottom w:val="single" w:sz="4" w:space="0" w:color="auto"/>
              <w:right w:val="single" w:sz="4" w:space="0" w:color="auto"/>
            </w:tcBorders>
            <w:vAlign w:val="center"/>
          </w:tcPr>
          <w:p w:rsidR="007044A0" w:rsidRPr="006A28E4" w:rsidRDefault="007044A0" w:rsidP="00011321">
            <w:pPr>
              <w:jc w:val="center"/>
              <w:rPr>
                <w:sz w:val="20"/>
                <w:szCs w:val="20"/>
              </w:rPr>
            </w:pPr>
            <w:r w:rsidRPr="006A28E4">
              <w:rPr>
                <w:sz w:val="20"/>
                <w:szCs w:val="20"/>
              </w:rPr>
              <w:t>10</w:t>
            </w:r>
            <w:r w:rsidR="00011321" w:rsidRPr="006A28E4">
              <w:rPr>
                <w:sz w:val="20"/>
                <w:szCs w:val="20"/>
              </w:rPr>
              <w:t>2</w:t>
            </w:r>
          </w:p>
        </w:tc>
      </w:tr>
    </w:tbl>
    <w:p w:rsidR="005D4E5A" w:rsidRPr="006A28E4" w:rsidRDefault="005D4E5A" w:rsidP="00C01C9B">
      <w:pPr>
        <w:ind w:left="360"/>
        <w:jc w:val="center"/>
        <w:rPr>
          <w:b/>
        </w:rPr>
      </w:pPr>
    </w:p>
    <w:p w:rsidR="007044A0" w:rsidRPr="006A28E4" w:rsidRDefault="007044A0" w:rsidP="00C01C9B">
      <w:pPr>
        <w:ind w:left="360"/>
        <w:jc w:val="center"/>
        <w:rPr>
          <w:b/>
        </w:rPr>
      </w:pPr>
      <w:r w:rsidRPr="006A28E4">
        <w:rPr>
          <w:b/>
        </w:rPr>
        <w:t>Социальное партнерство</w:t>
      </w:r>
    </w:p>
    <w:p w:rsidR="007044A0" w:rsidRPr="006A28E4" w:rsidRDefault="00C81856" w:rsidP="004A45B4">
      <w:pPr>
        <w:ind w:firstLine="360"/>
        <w:jc w:val="both"/>
      </w:pPr>
      <w:r w:rsidRPr="006A28E4">
        <w:t>В</w:t>
      </w:r>
      <w:r w:rsidR="007044A0" w:rsidRPr="006A28E4">
        <w:t xml:space="preserve"> районном муниципальном образовании «Усть-Удинский район» действует территориальная  трехсторонняя комиссия по регулированию социально-трудовых отношений</w:t>
      </w:r>
      <w:r w:rsidRPr="006A28E4">
        <w:t>,</w:t>
      </w:r>
      <w:r w:rsidR="007044A0" w:rsidRPr="006A28E4">
        <w:t xml:space="preserve"> заключено территориальное трехстороннее соглашение по регулированию социально-трудовых отношений на 2015-2017 годы</w:t>
      </w:r>
      <w:r w:rsidRPr="006A28E4">
        <w:t>.</w:t>
      </w:r>
    </w:p>
    <w:p w:rsidR="005D4E5A" w:rsidRPr="006A28E4" w:rsidRDefault="005D4E5A" w:rsidP="004A45B4">
      <w:pPr>
        <w:ind w:firstLine="360"/>
        <w:jc w:val="both"/>
      </w:pPr>
    </w:p>
    <w:p w:rsidR="001977B9" w:rsidRPr="006A28E4" w:rsidRDefault="00C87332" w:rsidP="00E64899">
      <w:pPr>
        <w:shd w:val="clear" w:color="auto" w:fill="FFFFFF"/>
        <w:ind w:firstLine="709"/>
        <w:jc w:val="center"/>
        <w:outlineLvl w:val="4"/>
        <w:rPr>
          <w:b/>
          <w:color w:val="000000"/>
        </w:rPr>
      </w:pPr>
      <w:r w:rsidRPr="006A28E4">
        <w:rPr>
          <w:b/>
          <w:color w:val="000000"/>
        </w:rPr>
        <w:t>Малое</w:t>
      </w:r>
      <w:r w:rsidR="00B349F6" w:rsidRPr="006A28E4">
        <w:rPr>
          <w:b/>
          <w:color w:val="000000"/>
        </w:rPr>
        <w:t xml:space="preserve"> и среднее </w:t>
      </w:r>
      <w:r w:rsidRPr="006A28E4">
        <w:rPr>
          <w:b/>
          <w:color w:val="000000"/>
        </w:rPr>
        <w:t>предпринимательство</w:t>
      </w:r>
      <w:r w:rsidR="004C601F" w:rsidRPr="006A28E4">
        <w:rPr>
          <w:b/>
          <w:color w:val="000000"/>
        </w:rPr>
        <w:t>.</w:t>
      </w:r>
    </w:p>
    <w:p w:rsidR="00B349F6" w:rsidRPr="006A28E4" w:rsidRDefault="00526DD8" w:rsidP="00B349F6">
      <w:pPr>
        <w:ind w:firstLine="709"/>
        <w:jc w:val="both"/>
      </w:pPr>
      <w:r w:rsidRPr="006A28E4">
        <w:t>В</w:t>
      </w:r>
      <w:r w:rsidR="00B5634D" w:rsidRPr="006A28E4">
        <w:t xml:space="preserve"> едином реестре субъектов малого и среднего предпринимательства (</w:t>
      </w:r>
      <w:hyperlink r:id="rId7" w:history="1">
        <w:r w:rsidR="00B5634D" w:rsidRPr="006A28E4">
          <w:rPr>
            <w:rStyle w:val="a3"/>
          </w:rPr>
          <w:t>https://rmsp.nalog.ru/</w:t>
        </w:r>
      </w:hyperlink>
      <w:r w:rsidR="00B5634D" w:rsidRPr="006A28E4">
        <w:t>)</w:t>
      </w:r>
      <w:r w:rsidR="0031760C" w:rsidRPr="006A28E4">
        <w:t xml:space="preserve"> по состоянию на 01.01.2017г.</w:t>
      </w:r>
      <w:r w:rsidR="002E39D0" w:rsidRPr="006A28E4">
        <w:t xml:space="preserve"> зарегистрировано 259</w:t>
      </w:r>
      <w:r w:rsidR="00B5634D" w:rsidRPr="006A28E4">
        <w:t xml:space="preserve"> субъектов малого и среднего предпринимательства, из них </w:t>
      </w:r>
      <w:r w:rsidR="00B70A73" w:rsidRPr="006A28E4">
        <w:t>39</w:t>
      </w:r>
      <w:r w:rsidR="00D04E7C" w:rsidRPr="006A28E4">
        <w:t xml:space="preserve"> </w:t>
      </w:r>
      <w:r w:rsidR="0091331C" w:rsidRPr="006A28E4">
        <w:t xml:space="preserve">юридических лиц </w:t>
      </w:r>
      <w:r w:rsidR="00B349F6" w:rsidRPr="006A28E4">
        <w:t>и 2</w:t>
      </w:r>
      <w:r w:rsidR="00B70A73" w:rsidRPr="006A28E4">
        <w:t>2</w:t>
      </w:r>
      <w:r w:rsidR="002E39D0" w:rsidRPr="006A28E4">
        <w:t>0</w:t>
      </w:r>
      <w:r w:rsidR="00B349F6" w:rsidRPr="006A28E4">
        <w:t xml:space="preserve"> индивидуальны</w:t>
      </w:r>
      <w:r w:rsidR="002E39D0" w:rsidRPr="006A28E4">
        <w:t>х</w:t>
      </w:r>
      <w:r w:rsidR="00273820" w:rsidRPr="006A28E4">
        <w:t xml:space="preserve"> предпринимател</w:t>
      </w:r>
      <w:r w:rsidR="002E39D0" w:rsidRPr="006A28E4">
        <w:t>ей</w:t>
      </w:r>
      <w:r w:rsidR="00B349F6" w:rsidRPr="006A28E4">
        <w:t>.</w:t>
      </w:r>
    </w:p>
    <w:p w:rsidR="00382FFD" w:rsidRPr="006A28E4" w:rsidRDefault="007E6399" w:rsidP="0098439E">
      <w:pPr>
        <w:ind w:firstLine="709"/>
        <w:jc w:val="both"/>
      </w:pPr>
      <w:r w:rsidRPr="006A28E4">
        <w:t>Первоначально в</w:t>
      </w:r>
      <w:r w:rsidR="00B349F6" w:rsidRPr="006A28E4">
        <w:t xml:space="preserve"> </w:t>
      </w:r>
      <w:r w:rsidRPr="006A28E4">
        <w:t xml:space="preserve">2016г. была </w:t>
      </w:r>
      <w:r w:rsidR="0098439E" w:rsidRPr="006A28E4">
        <w:t xml:space="preserve">предусмотрена </w:t>
      </w:r>
      <w:r w:rsidR="00B349F6" w:rsidRPr="006A28E4">
        <w:t>реализ</w:t>
      </w:r>
      <w:r w:rsidR="0098439E" w:rsidRPr="006A28E4">
        <w:t>ация мероприятия</w:t>
      </w:r>
      <w:r w:rsidR="00B349F6" w:rsidRPr="006A28E4">
        <w:t xml:space="preserve"> «Поддержка начинающих - гранты начинающим на создание собственного бизнеса»</w:t>
      </w:r>
      <w:r w:rsidR="00404205" w:rsidRPr="006A28E4">
        <w:t>, в рамках которого планировалось предоставить гранты начинающим предпринимателям за счет средств районного и областного бюджетов</w:t>
      </w:r>
      <w:r w:rsidR="00B349F6" w:rsidRPr="006A28E4">
        <w:t>.</w:t>
      </w:r>
      <w:r w:rsidR="00382FFD" w:rsidRPr="006A28E4">
        <w:t xml:space="preserve"> В связи с тем, что из областного бюджета в отчетном году поддержка оказывалась только монопрофильным муниципальным образованиям</w:t>
      </w:r>
      <w:r w:rsidR="00DA46F7" w:rsidRPr="006A28E4">
        <w:t xml:space="preserve">, к которым Усть-Удинский район не относится, </w:t>
      </w:r>
      <w:r w:rsidR="00526DD8" w:rsidRPr="006A28E4">
        <w:t xml:space="preserve"> исполнение мероприятия  </w:t>
      </w:r>
      <w:r w:rsidR="00C61BE3" w:rsidRPr="006A28E4">
        <w:t>не состоялось.</w:t>
      </w:r>
    </w:p>
    <w:p w:rsidR="00B349F6" w:rsidRPr="006A28E4" w:rsidRDefault="00B349F6" w:rsidP="00B349F6">
      <w:pPr>
        <w:ind w:firstLine="709"/>
        <w:jc w:val="both"/>
      </w:pPr>
      <w:r w:rsidRPr="006A28E4">
        <w:t xml:space="preserve">На территории Усть-Удинского района создан и действует Совет по развитию </w:t>
      </w:r>
      <w:r w:rsidR="00A530AD" w:rsidRPr="006A28E4">
        <w:t xml:space="preserve">и </w:t>
      </w:r>
      <w:r w:rsidRPr="006A28E4">
        <w:t xml:space="preserve">поддержке малого </w:t>
      </w:r>
      <w:r w:rsidR="001F5CB8" w:rsidRPr="006A28E4">
        <w:t>и среднего предпринимательства, основной целью которого является достижение баланса интересов при принятии различных мер для развития экономики за счет создания максимально благоприятного климата для предпринимателей.</w:t>
      </w:r>
    </w:p>
    <w:p w:rsidR="00B349F6" w:rsidRPr="006A28E4" w:rsidRDefault="004C0C1F" w:rsidP="00B349F6">
      <w:pPr>
        <w:ind w:firstLine="709"/>
        <w:jc w:val="both"/>
      </w:pPr>
      <w:r w:rsidRPr="006A28E4">
        <w:t>А</w:t>
      </w:r>
      <w:r w:rsidR="00B349F6" w:rsidRPr="006A28E4">
        <w:t>дминистраци</w:t>
      </w:r>
      <w:r w:rsidR="00C81856" w:rsidRPr="006A28E4">
        <w:t>ей</w:t>
      </w:r>
      <w:r w:rsidR="00B349F6" w:rsidRPr="006A28E4">
        <w:t xml:space="preserve"> Усть-Удинского района оказывается консультационная помощь субъектам малого и среднего предпринимательства по различным вопросам. </w:t>
      </w:r>
      <w:r w:rsidRPr="006A28E4">
        <w:t>Н</w:t>
      </w:r>
      <w:r w:rsidR="00B349F6" w:rsidRPr="006A28E4">
        <w:t>аибольше</w:t>
      </w:r>
      <w:r w:rsidR="0069480F" w:rsidRPr="006A28E4">
        <w:t>е количество обращений поступает</w:t>
      </w:r>
      <w:r w:rsidR="00B349F6" w:rsidRPr="006A28E4">
        <w:t xml:space="preserve"> за получением информации о мерах поддержки субъектов малого и среднего предпринимательства, участии в районных и областных конкурсах по получению финансовой помощи.</w:t>
      </w:r>
    </w:p>
    <w:p w:rsidR="00B349F6" w:rsidRPr="006A28E4" w:rsidRDefault="00B349F6" w:rsidP="00B349F6">
      <w:pPr>
        <w:ind w:firstLine="709"/>
        <w:jc w:val="both"/>
      </w:pPr>
      <w:r w:rsidRPr="006A28E4">
        <w:t>Вся информация для субъектов малого и среднего предпринимательства ра</w:t>
      </w:r>
      <w:r w:rsidR="00462C9F" w:rsidRPr="006A28E4">
        <w:t>змещена</w:t>
      </w:r>
      <w:r w:rsidRPr="006A28E4">
        <w:t xml:space="preserve"> на официальном сайте администрации Усть-Удинского района и публикуется в газете «Усть-Удинские вести», что позволяет предпринимателям получить необходимые сведения без обращения в экономический отдел администрации Усть-Удинского района. </w:t>
      </w:r>
    </w:p>
    <w:p w:rsidR="00C81856" w:rsidRPr="006A28E4" w:rsidRDefault="00C81856" w:rsidP="00B349F6">
      <w:pPr>
        <w:ind w:firstLine="709"/>
        <w:jc w:val="both"/>
      </w:pPr>
      <w:r w:rsidRPr="006A28E4">
        <w:t>На 201</w:t>
      </w:r>
      <w:r w:rsidR="002C4295" w:rsidRPr="006A28E4">
        <w:t>6</w:t>
      </w:r>
      <w:r w:rsidRPr="006A28E4">
        <w:t>г</w:t>
      </w:r>
      <w:r w:rsidR="004A0A32" w:rsidRPr="006A28E4">
        <w:t>.</w:t>
      </w:r>
      <w:r w:rsidRPr="006A28E4">
        <w:t xml:space="preserve"> для предпринимателей района было сохранено на ранее достигнутом уровне налоговое обременение районного значения.</w:t>
      </w:r>
    </w:p>
    <w:p w:rsidR="002C4295" w:rsidRPr="006A28E4" w:rsidRDefault="002C4295" w:rsidP="00831F19">
      <w:pPr>
        <w:ind w:right="45" w:firstLine="720"/>
        <w:jc w:val="both"/>
      </w:pPr>
      <w:r w:rsidRPr="006A28E4">
        <w:t>Основные изменения в малом бизнесе произошли в результате внесения изменений в Федеральный закон от 24.07.2007 N 209-ФЗ  "О развитии малого и среднего предпринимательства в Российской Федерации", в связи с чем многие предприятия перешли из категории малых или средних  в крупные.</w:t>
      </w:r>
    </w:p>
    <w:p w:rsidR="002B515C" w:rsidRPr="006A28E4" w:rsidRDefault="002B515C" w:rsidP="008E7D21">
      <w:pPr>
        <w:pStyle w:val="a4"/>
        <w:spacing w:after="0"/>
        <w:ind w:firstLine="709"/>
        <w:jc w:val="both"/>
        <w:rPr>
          <w:b/>
          <w:lang w:val="ru-RU"/>
        </w:rPr>
      </w:pPr>
      <w:r w:rsidRPr="006A28E4">
        <w:rPr>
          <w:b/>
        </w:rPr>
        <w:t>Приоритетные задачи на 201</w:t>
      </w:r>
      <w:r w:rsidR="008E7D21" w:rsidRPr="006A28E4">
        <w:rPr>
          <w:b/>
          <w:lang w:val="ru-RU"/>
        </w:rPr>
        <w:t>7</w:t>
      </w:r>
      <w:r w:rsidRPr="006A28E4">
        <w:rPr>
          <w:b/>
        </w:rPr>
        <w:t xml:space="preserve"> год</w:t>
      </w:r>
      <w:r w:rsidR="00302039" w:rsidRPr="006A28E4">
        <w:rPr>
          <w:b/>
          <w:lang w:val="ru-RU"/>
        </w:rPr>
        <w:t>:</w:t>
      </w:r>
    </w:p>
    <w:p w:rsidR="008B395D" w:rsidRPr="006A28E4" w:rsidRDefault="008B395D" w:rsidP="002B515C">
      <w:pPr>
        <w:pStyle w:val="a4"/>
        <w:spacing w:after="0"/>
        <w:jc w:val="both"/>
        <w:rPr>
          <w:lang w:val="ru-RU"/>
        </w:rPr>
      </w:pPr>
      <w:r w:rsidRPr="006A28E4">
        <w:rPr>
          <w:b/>
          <w:lang w:val="ru-RU"/>
        </w:rPr>
        <w:tab/>
      </w:r>
      <w:r w:rsidRPr="006A28E4">
        <w:rPr>
          <w:lang w:val="ru-RU"/>
        </w:rPr>
        <w:t>1.</w:t>
      </w:r>
      <w:r w:rsidR="00C81856" w:rsidRPr="006A28E4">
        <w:rPr>
          <w:lang w:val="ru-RU"/>
        </w:rPr>
        <w:t xml:space="preserve"> </w:t>
      </w:r>
      <w:r w:rsidR="009F2AFC" w:rsidRPr="006A28E4">
        <w:rPr>
          <w:lang w:val="ru-RU"/>
        </w:rPr>
        <w:t>Обеспечение</w:t>
      </w:r>
      <w:r w:rsidRPr="006A28E4">
        <w:rPr>
          <w:lang w:val="ru-RU"/>
        </w:rPr>
        <w:t xml:space="preserve"> взаимодействия бизнеса и власти по совместному решению вопросов социально-экономического развития района.</w:t>
      </w:r>
    </w:p>
    <w:p w:rsidR="008B395D" w:rsidRPr="006A28E4" w:rsidRDefault="008B395D" w:rsidP="002B515C">
      <w:pPr>
        <w:pStyle w:val="a4"/>
        <w:spacing w:after="0"/>
        <w:jc w:val="both"/>
        <w:rPr>
          <w:lang w:val="ru-RU"/>
        </w:rPr>
      </w:pPr>
      <w:r w:rsidRPr="006A28E4">
        <w:rPr>
          <w:lang w:val="ru-RU"/>
        </w:rPr>
        <w:tab/>
        <w:t>2.</w:t>
      </w:r>
      <w:r w:rsidR="00C81856" w:rsidRPr="006A28E4">
        <w:rPr>
          <w:lang w:val="ru-RU"/>
        </w:rPr>
        <w:t xml:space="preserve"> </w:t>
      </w:r>
      <w:r w:rsidRPr="006A28E4">
        <w:rPr>
          <w:lang w:val="ru-RU"/>
        </w:rPr>
        <w:t xml:space="preserve">Оказание поддержки </w:t>
      </w:r>
      <w:r w:rsidR="00616B60" w:rsidRPr="006A28E4">
        <w:rPr>
          <w:lang w:val="ru-RU"/>
        </w:rPr>
        <w:t xml:space="preserve">субъектам малого и среднего предпринимательства, действующим, прежде </w:t>
      </w:r>
      <w:r w:rsidR="009F2AFC" w:rsidRPr="006A28E4">
        <w:rPr>
          <w:lang w:val="ru-RU"/>
        </w:rPr>
        <w:t>всего, в приоритетных для района направлениях.</w:t>
      </w:r>
      <w:r w:rsidRPr="006A28E4">
        <w:rPr>
          <w:lang w:val="ru-RU"/>
        </w:rPr>
        <w:t xml:space="preserve"> </w:t>
      </w:r>
    </w:p>
    <w:p w:rsidR="00B349F6" w:rsidRPr="006A28E4" w:rsidRDefault="00B349F6" w:rsidP="00B349F6">
      <w:pPr>
        <w:ind w:firstLine="709"/>
        <w:jc w:val="both"/>
      </w:pPr>
    </w:p>
    <w:p w:rsidR="000616EC" w:rsidRPr="006A28E4" w:rsidRDefault="00081B6D" w:rsidP="00E64899">
      <w:pPr>
        <w:shd w:val="clear" w:color="auto" w:fill="FFFFFF"/>
        <w:ind w:firstLine="709"/>
        <w:jc w:val="center"/>
        <w:outlineLvl w:val="4"/>
        <w:rPr>
          <w:b/>
          <w:color w:val="000000"/>
        </w:rPr>
      </w:pPr>
      <w:r w:rsidRPr="006A28E4">
        <w:rPr>
          <w:b/>
          <w:color w:val="000000"/>
        </w:rPr>
        <w:t>С</w:t>
      </w:r>
      <w:r w:rsidR="000616EC" w:rsidRPr="006A28E4">
        <w:rPr>
          <w:b/>
          <w:color w:val="000000"/>
        </w:rPr>
        <w:t>оциально-экономическое сотрудничество</w:t>
      </w:r>
      <w:r w:rsidR="00254F11" w:rsidRPr="006A28E4">
        <w:rPr>
          <w:b/>
          <w:color w:val="000000"/>
        </w:rPr>
        <w:t>.</w:t>
      </w:r>
    </w:p>
    <w:p w:rsidR="002F2EC3" w:rsidRPr="006A28E4" w:rsidRDefault="002F2EC3" w:rsidP="008B2614">
      <w:pPr>
        <w:ind w:firstLine="567"/>
        <w:jc w:val="both"/>
      </w:pPr>
      <w:r w:rsidRPr="006A28E4">
        <w:lastRenderedPageBreak/>
        <w:t>В рамках социально-экономического сотрудничества были достигнуты договоренности  на 2016г. по реализации социальных мероприятий на общую сумму 20,826 млн.руб., фактическое исполнение составило 19,774 млн.руб., из них:</w:t>
      </w:r>
    </w:p>
    <w:p w:rsidR="002F2EC3" w:rsidRPr="006A28E4" w:rsidRDefault="002F2EC3" w:rsidP="008B2614">
      <w:pPr>
        <w:ind w:firstLine="567"/>
        <w:jc w:val="both"/>
      </w:pPr>
      <w:r w:rsidRPr="006A28E4">
        <w:t>- культура  - 7,496 млн.руб. или 37,91 % от общей суммы, в том числе на проектирование и строительство выставочного павильона им. В.Г.Распутина, включая  ограждение и благоустройство территории прилегающей к нему</w:t>
      </w:r>
      <w:r w:rsidR="0072498F" w:rsidRPr="006A28E4">
        <w:t xml:space="preserve"> </w:t>
      </w:r>
      <w:r w:rsidRPr="006A28E4">
        <w:t>– 6,171 млн.руб., строительство сельского клуба в д.Кижа – 0,833 млн.руб.;</w:t>
      </w:r>
    </w:p>
    <w:p w:rsidR="002F2EC3" w:rsidRPr="006A28E4" w:rsidRDefault="002F2EC3" w:rsidP="008B2614">
      <w:pPr>
        <w:ind w:firstLine="567"/>
        <w:jc w:val="both"/>
      </w:pPr>
      <w:r w:rsidRPr="006A28E4">
        <w:t>- образование - 6,250 млн.руб. или 31,61 % от общей суммы, в том числе на  ремонт детских садов – 4,4 млн.руб., приобретение и установку детских игровых площадок в образовательных учреждениях – 0,950 млн.руб.;</w:t>
      </w:r>
    </w:p>
    <w:p w:rsidR="002F2EC3" w:rsidRPr="006A28E4" w:rsidRDefault="002F2EC3" w:rsidP="008B2614">
      <w:pPr>
        <w:ind w:firstLine="567"/>
        <w:jc w:val="both"/>
      </w:pPr>
      <w:r w:rsidRPr="006A28E4">
        <w:t>- другие мероприятия – 6,028 млн.руб. или 30,48 % от общей суммы, в том числе строительство в 2017г. администрации Аносовского сельского поселения -</w:t>
      </w:r>
      <w:r w:rsidR="00910791" w:rsidRPr="006A28E4">
        <w:t xml:space="preserve"> </w:t>
      </w:r>
      <w:r w:rsidRPr="006A28E4">
        <w:t>4,370 млн.руб.</w:t>
      </w:r>
    </w:p>
    <w:p w:rsidR="002F2EC3" w:rsidRPr="006A28E4" w:rsidRDefault="002F2EC3" w:rsidP="008B2614">
      <w:pPr>
        <w:ind w:firstLine="567"/>
        <w:jc w:val="both"/>
      </w:pPr>
      <w:r w:rsidRPr="006A28E4">
        <w:t xml:space="preserve">Кроме того, в 2016г. были заключены соглашения о социально-экономическом сотрудничестве, финансирование которых состоится в 2017г., из них ремонт пищеблока МКДОУ Малышевский детский сад - 3,0 млн.руб.,  строительство пристроя  к зданию МКДОУ Ново-Удинский детский сад - 1,0 млн.руб., строительство спортзала МКОУ </w:t>
      </w:r>
      <w:r w:rsidRPr="00B41A09">
        <w:t>Балаганкинская ООШ – 0,650 млн.руб.</w:t>
      </w:r>
      <w:r w:rsidR="00DB4F9B">
        <w:rPr>
          <w:color w:val="FF0000"/>
        </w:rPr>
        <w:t xml:space="preserve"> </w:t>
      </w:r>
      <w:r w:rsidRPr="006A28E4">
        <w:t xml:space="preserve">  </w:t>
      </w:r>
    </w:p>
    <w:p w:rsidR="002B515C" w:rsidRPr="006A28E4" w:rsidRDefault="002B515C" w:rsidP="00A01BAF">
      <w:pPr>
        <w:pStyle w:val="a4"/>
        <w:spacing w:after="0"/>
        <w:ind w:left="567"/>
        <w:jc w:val="both"/>
        <w:rPr>
          <w:b/>
          <w:lang w:val="ru-RU"/>
        </w:rPr>
      </w:pPr>
      <w:r w:rsidRPr="006A28E4">
        <w:rPr>
          <w:b/>
        </w:rPr>
        <w:t>Приоритетные задачи на 201</w:t>
      </w:r>
      <w:r w:rsidR="00564B8C" w:rsidRPr="006A28E4">
        <w:rPr>
          <w:b/>
          <w:lang w:val="ru-RU"/>
        </w:rPr>
        <w:t>7</w:t>
      </w:r>
      <w:r w:rsidRPr="006A28E4">
        <w:rPr>
          <w:b/>
        </w:rPr>
        <w:t xml:space="preserve"> год</w:t>
      </w:r>
      <w:r w:rsidR="00816128" w:rsidRPr="006A28E4">
        <w:rPr>
          <w:b/>
          <w:lang w:val="ru-RU"/>
        </w:rPr>
        <w:t>:</w:t>
      </w:r>
    </w:p>
    <w:p w:rsidR="00183E4A" w:rsidRPr="006A28E4" w:rsidRDefault="00A01BAF" w:rsidP="00564B8C">
      <w:pPr>
        <w:pStyle w:val="a4"/>
        <w:spacing w:after="0"/>
        <w:ind w:firstLine="567"/>
        <w:jc w:val="both"/>
        <w:rPr>
          <w:lang w:val="ru-RU"/>
        </w:rPr>
      </w:pPr>
      <w:r w:rsidRPr="006A28E4">
        <w:rPr>
          <w:lang w:val="ru-RU"/>
        </w:rPr>
        <w:t>1.</w:t>
      </w:r>
      <w:r w:rsidR="00564B8C" w:rsidRPr="006A28E4">
        <w:rPr>
          <w:lang w:val="ru-RU"/>
        </w:rPr>
        <w:t xml:space="preserve"> </w:t>
      </w:r>
      <w:r w:rsidR="004E2D3E" w:rsidRPr="006A28E4">
        <w:rPr>
          <w:lang w:val="ru-RU"/>
        </w:rPr>
        <w:t xml:space="preserve">Максимальное информирование населения о </w:t>
      </w:r>
      <w:r w:rsidR="00564B8C" w:rsidRPr="006A28E4">
        <w:rPr>
          <w:lang w:val="ru-RU"/>
        </w:rPr>
        <w:t xml:space="preserve">предприятиях </w:t>
      </w:r>
      <w:r w:rsidR="00457E58" w:rsidRPr="006A28E4">
        <w:rPr>
          <w:lang w:val="ru-RU"/>
        </w:rPr>
        <w:t xml:space="preserve">и </w:t>
      </w:r>
      <w:r w:rsidR="00564B8C" w:rsidRPr="006A28E4">
        <w:rPr>
          <w:lang w:val="ru-RU"/>
        </w:rPr>
        <w:t xml:space="preserve">индивидуальных </w:t>
      </w:r>
      <w:r w:rsidR="00457E58" w:rsidRPr="006A28E4">
        <w:rPr>
          <w:lang w:val="ru-RU"/>
        </w:rPr>
        <w:t>предпринимателях, занимающихся благотворительностью. Организация их поощрения районными, областными и федеральными благодарностями, грамотами и наградами</w:t>
      </w:r>
      <w:r w:rsidR="00440086" w:rsidRPr="006A28E4">
        <w:rPr>
          <w:lang w:val="ru-RU"/>
        </w:rPr>
        <w:t>.</w:t>
      </w:r>
    </w:p>
    <w:p w:rsidR="00816128" w:rsidRPr="006A28E4" w:rsidRDefault="00A01BAF" w:rsidP="00816128">
      <w:pPr>
        <w:pStyle w:val="a4"/>
        <w:spacing w:after="0"/>
        <w:ind w:firstLine="567"/>
        <w:jc w:val="both"/>
        <w:rPr>
          <w:lang w:val="ru-RU"/>
        </w:rPr>
      </w:pPr>
      <w:r w:rsidRPr="006A28E4">
        <w:rPr>
          <w:lang w:val="ru-RU"/>
        </w:rPr>
        <w:t>2.</w:t>
      </w:r>
      <w:r w:rsidR="00440086" w:rsidRPr="006A28E4">
        <w:rPr>
          <w:lang w:val="ru-RU"/>
        </w:rPr>
        <w:t xml:space="preserve"> </w:t>
      </w:r>
      <w:r w:rsidR="00816128" w:rsidRPr="006A28E4">
        <w:rPr>
          <w:lang w:val="ru-RU"/>
        </w:rPr>
        <w:t>Продолжение р</w:t>
      </w:r>
      <w:r w:rsidR="00B21073" w:rsidRPr="006A28E4">
        <w:rPr>
          <w:lang w:val="ru-RU"/>
        </w:rPr>
        <w:t>абот</w:t>
      </w:r>
      <w:r w:rsidR="00816128" w:rsidRPr="006A28E4">
        <w:rPr>
          <w:lang w:val="ru-RU"/>
        </w:rPr>
        <w:t>ы с организациями</w:t>
      </w:r>
      <w:r w:rsidR="00B21073" w:rsidRPr="006A28E4">
        <w:rPr>
          <w:lang w:val="ru-RU"/>
        </w:rPr>
        <w:t>,</w:t>
      </w:r>
      <w:r w:rsidR="00E26C0B" w:rsidRPr="006A28E4">
        <w:rPr>
          <w:lang w:val="ru-RU"/>
        </w:rPr>
        <w:t xml:space="preserve"> </w:t>
      </w:r>
      <w:r w:rsidR="00B21073" w:rsidRPr="006A28E4">
        <w:rPr>
          <w:lang w:val="ru-RU"/>
        </w:rPr>
        <w:t>уклоняющимися от заключения договоров о социально-экономическом сотрудничестве</w:t>
      </w:r>
      <w:r w:rsidR="00E26C0B" w:rsidRPr="006A28E4">
        <w:rPr>
          <w:lang w:val="ru-RU"/>
        </w:rPr>
        <w:t xml:space="preserve">. </w:t>
      </w:r>
    </w:p>
    <w:p w:rsidR="00831F19" w:rsidRPr="006A28E4" w:rsidRDefault="00831F19" w:rsidP="001D61E7">
      <w:pPr>
        <w:jc w:val="center"/>
        <w:rPr>
          <w:b/>
        </w:rPr>
      </w:pPr>
    </w:p>
    <w:p w:rsidR="001D61E7" w:rsidRPr="006A28E4" w:rsidRDefault="00373E84" w:rsidP="001D61E7">
      <w:pPr>
        <w:jc w:val="center"/>
        <w:rPr>
          <w:b/>
        </w:rPr>
      </w:pPr>
      <w:r w:rsidRPr="006A28E4">
        <w:rPr>
          <w:b/>
        </w:rPr>
        <w:t>Реализация мероприятий перечня проектов народных инициатив.</w:t>
      </w:r>
    </w:p>
    <w:p w:rsidR="00373E84" w:rsidRPr="006A28E4" w:rsidRDefault="00373E84" w:rsidP="001D61E7">
      <w:pPr>
        <w:ind w:firstLine="567"/>
        <w:jc w:val="both"/>
      </w:pPr>
      <w:r w:rsidRPr="006A28E4">
        <w:t>Между министерством экономического развития Иркутской области и администрациями муниципальных образований Усть-Удинского района были заключены соглашения о предоставлении в 201</w:t>
      </w:r>
      <w:r w:rsidR="000067EA" w:rsidRPr="006A28E4">
        <w:t>6</w:t>
      </w:r>
      <w:r w:rsidRPr="006A28E4">
        <w:t xml:space="preserve"> году субсидий из областного бюджета бюджетам  поселений </w:t>
      </w:r>
      <w:r w:rsidR="000067EA" w:rsidRPr="006A28E4">
        <w:t xml:space="preserve">Усть-Удинского района </w:t>
      </w:r>
      <w:r w:rsidRPr="006A28E4">
        <w:t>в целях софинансирования расходов, связанных с реализацией мероприятий перечня проектов народных инициатив.</w:t>
      </w:r>
    </w:p>
    <w:p w:rsidR="00373E84" w:rsidRPr="006A28E4" w:rsidRDefault="00373E84" w:rsidP="00373E84">
      <w:pPr>
        <w:ind w:firstLine="709"/>
        <w:jc w:val="both"/>
      </w:pPr>
      <w:r w:rsidRPr="006A28E4">
        <w:t xml:space="preserve">На реализацию мероприятий вышеуказанного перечня </w:t>
      </w:r>
      <w:r w:rsidR="00C253C1" w:rsidRPr="006A28E4">
        <w:t xml:space="preserve">поселениям </w:t>
      </w:r>
      <w:r w:rsidRPr="006A28E4">
        <w:t xml:space="preserve">Усть-Удинского района была предусмотрена субсидия в размере </w:t>
      </w:r>
      <w:r w:rsidR="00F37235" w:rsidRPr="006A28E4">
        <w:t>2 913,5 тыс.руб.</w:t>
      </w:r>
      <w:r w:rsidRPr="006A28E4">
        <w:t xml:space="preserve">, софинансирование из бюджетов МО  - </w:t>
      </w:r>
      <w:r w:rsidR="009C4179" w:rsidRPr="006A28E4">
        <w:t>241,462 тыс.</w:t>
      </w:r>
      <w:r w:rsidRPr="006A28E4">
        <w:t xml:space="preserve"> руб.</w:t>
      </w:r>
    </w:p>
    <w:p w:rsidR="00373E84" w:rsidRPr="006A28E4" w:rsidRDefault="00C73262" w:rsidP="00373E84">
      <w:pPr>
        <w:ind w:firstLine="709"/>
        <w:jc w:val="both"/>
      </w:pPr>
      <w:r w:rsidRPr="006A28E4">
        <w:t>П</w:t>
      </w:r>
      <w:r w:rsidR="00373E84" w:rsidRPr="006A28E4">
        <w:t>ереч</w:t>
      </w:r>
      <w:r w:rsidRPr="006A28E4">
        <w:t>е</w:t>
      </w:r>
      <w:r w:rsidR="00373E84" w:rsidRPr="006A28E4">
        <w:t>н</w:t>
      </w:r>
      <w:r w:rsidRPr="006A28E4">
        <w:t>ь</w:t>
      </w:r>
      <w:r w:rsidR="00373E84" w:rsidRPr="006A28E4">
        <w:t xml:space="preserve"> проектов народных инициатив определял</w:t>
      </w:r>
      <w:r w:rsidRPr="006A28E4">
        <w:t>ся</w:t>
      </w:r>
      <w:r w:rsidR="00373E84" w:rsidRPr="006A28E4">
        <w:t xml:space="preserve"> жителями </w:t>
      </w:r>
      <w:r w:rsidR="00B92BBF" w:rsidRPr="006A28E4">
        <w:t>поселений</w:t>
      </w:r>
      <w:r w:rsidR="00373E84" w:rsidRPr="006A28E4">
        <w:t xml:space="preserve"> в ходе проведения сходов, собраний, конференций граждан и иных форм непосредственного осуществления населением местного самоуправления.</w:t>
      </w:r>
      <w:r w:rsidR="0093101A" w:rsidRPr="006A28E4">
        <w:t xml:space="preserve"> </w:t>
      </w:r>
    </w:p>
    <w:p w:rsidR="00373E84" w:rsidRPr="006A28E4" w:rsidRDefault="00373E84" w:rsidP="00373E84">
      <w:pPr>
        <w:ind w:firstLine="709"/>
        <w:jc w:val="both"/>
      </w:pPr>
      <w:r w:rsidRPr="006A28E4">
        <w:t>Исполнение мер</w:t>
      </w:r>
      <w:r w:rsidR="000F3014" w:rsidRPr="006A28E4">
        <w:t xml:space="preserve">оприятий </w:t>
      </w:r>
      <w:r w:rsidRPr="006A28E4">
        <w:t>в 201</w:t>
      </w:r>
      <w:r w:rsidR="0093101A" w:rsidRPr="006A28E4">
        <w:t>6</w:t>
      </w:r>
      <w:r w:rsidRPr="006A28E4">
        <w:t xml:space="preserve">г. составило </w:t>
      </w:r>
      <w:r w:rsidR="0093101A" w:rsidRPr="006A28E4">
        <w:t xml:space="preserve">100 </w:t>
      </w:r>
      <w:r w:rsidRPr="006A28E4">
        <w:t xml:space="preserve">%. </w:t>
      </w:r>
    </w:p>
    <w:p w:rsidR="002B515C" w:rsidRPr="006A28E4" w:rsidRDefault="002B515C" w:rsidP="00127FFB">
      <w:pPr>
        <w:pStyle w:val="a4"/>
        <w:spacing w:after="0"/>
        <w:ind w:firstLine="709"/>
        <w:jc w:val="both"/>
        <w:rPr>
          <w:b/>
          <w:lang w:val="ru-RU"/>
        </w:rPr>
      </w:pPr>
      <w:r w:rsidRPr="006A28E4">
        <w:rPr>
          <w:b/>
        </w:rPr>
        <w:t>Приоритетные задачи на 201</w:t>
      </w:r>
      <w:r w:rsidR="004D794B" w:rsidRPr="006A28E4">
        <w:rPr>
          <w:b/>
          <w:lang w:val="ru-RU"/>
        </w:rPr>
        <w:t>7</w:t>
      </w:r>
      <w:r w:rsidRPr="006A28E4">
        <w:rPr>
          <w:b/>
        </w:rPr>
        <w:t xml:space="preserve"> год</w:t>
      </w:r>
      <w:r w:rsidR="00302039" w:rsidRPr="006A28E4">
        <w:rPr>
          <w:b/>
          <w:lang w:val="ru-RU"/>
        </w:rPr>
        <w:t>:</w:t>
      </w:r>
    </w:p>
    <w:p w:rsidR="00324E4E" w:rsidRPr="006A28E4" w:rsidRDefault="00324E4E" w:rsidP="002B515C">
      <w:pPr>
        <w:pStyle w:val="a4"/>
        <w:spacing w:after="0"/>
        <w:jc w:val="both"/>
        <w:rPr>
          <w:lang w:val="ru-RU"/>
        </w:rPr>
      </w:pPr>
      <w:r w:rsidRPr="006A28E4">
        <w:rPr>
          <w:b/>
          <w:lang w:val="ru-RU"/>
        </w:rPr>
        <w:tab/>
      </w:r>
      <w:r w:rsidRPr="006A28E4">
        <w:rPr>
          <w:lang w:val="ru-RU"/>
        </w:rPr>
        <w:t>1.</w:t>
      </w:r>
      <w:r w:rsidR="004D794B" w:rsidRPr="006A28E4">
        <w:rPr>
          <w:lang w:val="ru-RU"/>
        </w:rPr>
        <w:t xml:space="preserve">  Работа  с  Законодательным Собранием Иркутской области, Правительством Иркутской области по увеличению объема финансирования мероприятий перечня проектов народных инициатив. </w:t>
      </w:r>
    </w:p>
    <w:p w:rsidR="00EC39B5" w:rsidRPr="006A28E4" w:rsidRDefault="00EC39B5" w:rsidP="00AD4A15">
      <w:pPr>
        <w:pStyle w:val="a4"/>
        <w:spacing w:after="0"/>
        <w:ind w:firstLine="709"/>
        <w:jc w:val="both"/>
        <w:rPr>
          <w:lang w:val="ru-RU"/>
        </w:rPr>
      </w:pPr>
      <w:r w:rsidRPr="006A28E4">
        <w:rPr>
          <w:lang w:val="ru-RU"/>
        </w:rPr>
        <w:t xml:space="preserve">2. </w:t>
      </w:r>
      <w:r w:rsidR="004972D7" w:rsidRPr="006A28E4">
        <w:rPr>
          <w:lang w:val="ru-RU"/>
        </w:rPr>
        <w:t xml:space="preserve">Обсуждение  </w:t>
      </w:r>
      <w:r w:rsidRPr="006A28E4">
        <w:rPr>
          <w:lang w:val="ru-RU"/>
        </w:rPr>
        <w:t xml:space="preserve">с Законодательным </w:t>
      </w:r>
      <w:r w:rsidR="00A530AD" w:rsidRPr="006A28E4">
        <w:rPr>
          <w:lang w:val="ru-RU"/>
        </w:rPr>
        <w:t>С</w:t>
      </w:r>
      <w:r w:rsidRPr="006A28E4">
        <w:rPr>
          <w:lang w:val="ru-RU"/>
        </w:rPr>
        <w:t xml:space="preserve">обранием Иркутской области, </w:t>
      </w:r>
      <w:r w:rsidR="00A530AD" w:rsidRPr="006A28E4">
        <w:rPr>
          <w:lang w:val="ru-RU"/>
        </w:rPr>
        <w:t>П</w:t>
      </w:r>
      <w:r w:rsidRPr="006A28E4">
        <w:rPr>
          <w:lang w:val="ru-RU"/>
        </w:rPr>
        <w:t xml:space="preserve">равительством Иркутской области </w:t>
      </w:r>
      <w:r w:rsidR="004972D7" w:rsidRPr="006A28E4">
        <w:rPr>
          <w:lang w:val="ru-RU"/>
        </w:rPr>
        <w:t xml:space="preserve">вопроса </w:t>
      </w:r>
      <w:r w:rsidRPr="006A28E4">
        <w:rPr>
          <w:lang w:val="ru-RU"/>
        </w:rPr>
        <w:t xml:space="preserve">о выделении </w:t>
      </w:r>
      <w:r w:rsidR="004972D7" w:rsidRPr="006A28E4">
        <w:rPr>
          <w:lang w:val="ru-RU"/>
        </w:rPr>
        <w:t xml:space="preserve">денежных </w:t>
      </w:r>
      <w:r w:rsidRPr="006A28E4">
        <w:rPr>
          <w:lang w:val="ru-RU"/>
        </w:rPr>
        <w:t xml:space="preserve">средств по данному направлению на решение полномочий </w:t>
      </w:r>
      <w:r w:rsidR="00B72669">
        <w:rPr>
          <w:lang w:val="ru-RU"/>
        </w:rPr>
        <w:t>районного уровня</w:t>
      </w:r>
      <w:r w:rsidRPr="006A28E4">
        <w:rPr>
          <w:lang w:val="ru-RU"/>
        </w:rPr>
        <w:t>.</w:t>
      </w:r>
    </w:p>
    <w:p w:rsidR="00735AA8" w:rsidRPr="006A28E4" w:rsidRDefault="00735AA8" w:rsidP="00735AA8">
      <w:pPr>
        <w:ind w:firstLine="567"/>
        <w:jc w:val="both"/>
        <w:rPr>
          <w:b/>
        </w:rPr>
      </w:pPr>
    </w:p>
    <w:p w:rsidR="00B11688" w:rsidRPr="006A28E4" w:rsidRDefault="00B11688" w:rsidP="00B11688">
      <w:pPr>
        <w:jc w:val="center"/>
        <w:rPr>
          <w:b/>
        </w:rPr>
      </w:pPr>
      <w:r w:rsidRPr="006A28E4">
        <w:rPr>
          <w:b/>
        </w:rPr>
        <w:t>Исполнения  районного бюджета  РМО «Усть-Удинский район»</w:t>
      </w:r>
      <w:r w:rsidR="00712B1A" w:rsidRPr="006A28E4">
        <w:rPr>
          <w:b/>
        </w:rPr>
        <w:t>.</w:t>
      </w:r>
      <w:r w:rsidRPr="006A28E4">
        <w:rPr>
          <w:b/>
        </w:rPr>
        <w:t xml:space="preserve"> </w:t>
      </w:r>
    </w:p>
    <w:p w:rsidR="00B11688" w:rsidRPr="00241FCD" w:rsidRDefault="00B11688" w:rsidP="00B11688">
      <w:pPr>
        <w:pStyle w:val="a4"/>
        <w:spacing w:after="0"/>
        <w:ind w:firstLine="709"/>
        <w:jc w:val="both"/>
      </w:pPr>
      <w:r w:rsidRPr="006A28E4">
        <w:t xml:space="preserve">Доходная часть бюджета за 2016 год в целом выполнена на 99,7% </w:t>
      </w:r>
      <w:r w:rsidR="009B543B" w:rsidRPr="006A28E4">
        <w:rPr>
          <w:lang w:val="ru-RU"/>
        </w:rPr>
        <w:t xml:space="preserve"> </w:t>
      </w:r>
      <w:r w:rsidRPr="006A28E4">
        <w:t xml:space="preserve">и составила  </w:t>
      </w:r>
      <w:r w:rsidR="009B543B" w:rsidRPr="006A28E4">
        <w:rPr>
          <w:lang w:val="ru-RU"/>
        </w:rPr>
        <w:t xml:space="preserve">  </w:t>
      </w:r>
      <w:r w:rsidRPr="006A28E4">
        <w:t>431 867 тыс. руб.</w:t>
      </w:r>
      <w:r w:rsidR="00B72669">
        <w:rPr>
          <w:color w:val="FF0000"/>
          <w:lang w:val="ru-RU"/>
        </w:rPr>
        <w:t xml:space="preserve"> </w:t>
      </w:r>
      <w:r w:rsidR="00B72669" w:rsidRPr="002A5457">
        <w:rPr>
          <w:lang w:val="ru-RU"/>
        </w:rPr>
        <w:t>(</w:t>
      </w:r>
      <w:r w:rsidR="002A5457" w:rsidRPr="002A5457">
        <w:rPr>
          <w:lang w:val="ru-RU"/>
        </w:rPr>
        <w:t>2015г. -</w:t>
      </w:r>
      <w:r w:rsidR="00014E92">
        <w:rPr>
          <w:lang w:val="ru-RU"/>
        </w:rPr>
        <w:t xml:space="preserve"> </w:t>
      </w:r>
      <w:r w:rsidR="002A5457" w:rsidRPr="002A5457">
        <w:rPr>
          <w:lang w:val="ru-RU"/>
        </w:rPr>
        <w:t>391 324 тыс.руб.</w:t>
      </w:r>
      <w:r w:rsidR="00B72669" w:rsidRPr="002A5457">
        <w:rPr>
          <w:lang w:val="ru-RU"/>
        </w:rPr>
        <w:t>)</w:t>
      </w:r>
      <w:r w:rsidR="002A5457" w:rsidRPr="002A5457">
        <w:rPr>
          <w:lang w:val="ru-RU"/>
        </w:rPr>
        <w:t>.</w:t>
      </w:r>
      <w:r w:rsidR="00B72669">
        <w:rPr>
          <w:color w:val="FF0000"/>
          <w:lang w:val="ru-RU"/>
        </w:rPr>
        <w:t xml:space="preserve"> </w:t>
      </w:r>
      <w:r w:rsidRPr="006A28E4">
        <w:t xml:space="preserve"> План  собственных источников дохода районного бюджета Усть-Удинского района 56 432 тыс. руб., фактически поступило</w:t>
      </w:r>
      <w:r w:rsidR="00136494">
        <w:rPr>
          <w:lang w:val="ru-RU"/>
        </w:rPr>
        <w:t xml:space="preserve">       </w:t>
      </w:r>
      <w:r w:rsidRPr="006A28E4">
        <w:t xml:space="preserve"> 56 517 тыс.руб., т.е. план поступления исполнен на 100,2</w:t>
      </w:r>
      <w:r w:rsidRPr="00241FCD">
        <w:t>%.</w:t>
      </w:r>
      <w:r w:rsidR="00241FCD" w:rsidRPr="00241FCD">
        <w:rPr>
          <w:lang w:val="ru-RU"/>
        </w:rPr>
        <w:t xml:space="preserve"> </w:t>
      </w:r>
      <w:r w:rsidR="00B72669" w:rsidRPr="00241FCD">
        <w:t>(</w:t>
      </w:r>
      <w:r w:rsidR="00241FCD" w:rsidRPr="00241FCD">
        <w:rPr>
          <w:lang w:val="ru-RU"/>
        </w:rPr>
        <w:t>2015г. план – 52 866 тыс.руб., факт – 55 787 тыс.руб., исполнение – 105,5%</w:t>
      </w:r>
      <w:r w:rsidR="00B72669" w:rsidRPr="00241FCD">
        <w:t>)</w:t>
      </w:r>
      <w:r w:rsidR="00241FCD">
        <w:rPr>
          <w:lang w:val="ru-RU"/>
        </w:rPr>
        <w:t>.</w:t>
      </w:r>
      <w:r w:rsidR="00B72669" w:rsidRPr="00241FCD">
        <w:t xml:space="preserve">  </w:t>
      </w:r>
      <w:r w:rsidRPr="00241FCD">
        <w:t xml:space="preserve"> </w:t>
      </w:r>
    </w:p>
    <w:p w:rsidR="00B11688" w:rsidRPr="006A28E4" w:rsidRDefault="00B11688" w:rsidP="00B11688">
      <w:pPr>
        <w:pStyle w:val="a4"/>
        <w:spacing w:after="0"/>
        <w:ind w:firstLine="709"/>
        <w:jc w:val="both"/>
      </w:pPr>
      <w:r w:rsidRPr="006A28E4">
        <w:t>Структура поступления доходов характеризуется следующими данными:</w:t>
      </w:r>
    </w:p>
    <w:p w:rsidR="00B11688" w:rsidRPr="006A28E4" w:rsidRDefault="00B11688" w:rsidP="00B11688">
      <w:pPr>
        <w:pStyle w:val="a4"/>
        <w:spacing w:after="0"/>
        <w:ind w:firstLine="709"/>
        <w:jc w:val="both"/>
      </w:pPr>
      <w:r w:rsidRPr="006A28E4">
        <w:lastRenderedPageBreak/>
        <w:t>13,1% - собственные доходы, в том числе 1,2%</w:t>
      </w:r>
      <w:r w:rsidR="00B72669">
        <w:rPr>
          <w:lang w:val="ru-RU"/>
        </w:rPr>
        <w:t xml:space="preserve"> (</w:t>
      </w:r>
      <w:r w:rsidR="001E1C63">
        <w:rPr>
          <w:lang w:val="ru-RU"/>
        </w:rPr>
        <w:t>5 093 тыс.руб.</w:t>
      </w:r>
      <w:r w:rsidR="00B72669" w:rsidRPr="001E1C63">
        <w:rPr>
          <w:lang w:val="ru-RU"/>
        </w:rPr>
        <w:t>)</w:t>
      </w:r>
      <w:r w:rsidRPr="006A28E4">
        <w:t xml:space="preserve"> - денежные средства за принудительное исполнение исполнительных листов о взыскании ущерба за лесонарушения;</w:t>
      </w:r>
    </w:p>
    <w:p w:rsidR="00B11688" w:rsidRPr="006A28E4" w:rsidRDefault="00B11688" w:rsidP="00B11688">
      <w:pPr>
        <w:pStyle w:val="a4"/>
        <w:spacing w:after="0"/>
        <w:ind w:firstLine="709"/>
        <w:jc w:val="both"/>
        <w:rPr>
          <w:color w:val="000000"/>
        </w:rPr>
      </w:pPr>
      <w:r w:rsidRPr="006A28E4">
        <w:rPr>
          <w:color w:val="000000"/>
        </w:rPr>
        <w:t>86,9% - безвозмездные поступления.</w:t>
      </w:r>
    </w:p>
    <w:p w:rsidR="00B11688" w:rsidRPr="006A28E4" w:rsidRDefault="00B11688" w:rsidP="00B11688">
      <w:pPr>
        <w:ind w:firstLine="709"/>
        <w:jc w:val="both"/>
        <w:rPr>
          <w:color w:val="000000"/>
        </w:rPr>
      </w:pPr>
      <w:r w:rsidRPr="006A28E4">
        <w:rPr>
          <w:color w:val="000000"/>
        </w:rPr>
        <w:t>В 2016 году на межведомственных комиссиях по контролю за полнотой собираемости налогов и других обязательных платежей и по снижению неформальной занятости, легализации заработной платы, повышению собираемости страховых взносов во внебюджетные фонды рассмотрено 8 организаций и 34 ИП. В районный бюджет дополнительно поступило 215 тыс. руб.</w:t>
      </w:r>
    </w:p>
    <w:p w:rsidR="00B11688" w:rsidRPr="006A28E4" w:rsidRDefault="00B11688" w:rsidP="009B543B">
      <w:pPr>
        <w:pStyle w:val="a4"/>
        <w:spacing w:after="0"/>
        <w:ind w:firstLine="709"/>
        <w:jc w:val="both"/>
      </w:pPr>
      <w:r w:rsidRPr="006A28E4">
        <w:t xml:space="preserve">Исполнение районного бюджета  муниципального образования «Усть-Удинский район» по расходам за 2016 год  составило 438 437,1 тыс. руб. </w:t>
      </w:r>
    </w:p>
    <w:p w:rsidR="00B11688" w:rsidRPr="006A28E4" w:rsidRDefault="00B11688" w:rsidP="00B11688">
      <w:pPr>
        <w:pStyle w:val="a4"/>
        <w:spacing w:after="0"/>
        <w:ind w:firstLine="709"/>
        <w:jc w:val="both"/>
      </w:pPr>
      <w:r w:rsidRPr="006A28E4">
        <w:t>Расходы по сравнению с 2015 годом увеличились в целом на 42 401,6 тыс.руб. или на 10,7 %. Увеличение расходов произошло из-за  увеличения собственных доходов, межбюджетных трансфертов и получения бюджетного кредита с областного бюджета на выплату заработной платы с начислениями на нее и оплату коммунальных услуг.</w:t>
      </w:r>
    </w:p>
    <w:p w:rsidR="00B11688" w:rsidRPr="006A28E4" w:rsidRDefault="00B11688" w:rsidP="00B11688">
      <w:pPr>
        <w:pStyle w:val="a4"/>
        <w:spacing w:after="0"/>
        <w:ind w:firstLine="709"/>
        <w:jc w:val="both"/>
      </w:pPr>
      <w:r w:rsidRPr="006A28E4">
        <w:t>Бюджет муниципального образования «Усть-Удинский  район» социально направлен. Социальная сфера занимает 85,3 % или 373 872 тыс.рублей, из них «Образование» -79,2%, «Культура» – 4,0 %, «Социальная политика» – 1,9%.</w:t>
      </w:r>
    </w:p>
    <w:p w:rsidR="00B11688" w:rsidRPr="006A28E4" w:rsidRDefault="00B11688" w:rsidP="00B11688">
      <w:pPr>
        <w:pStyle w:val="a4"/>
        <w:spacing w:after="0"/>
        <w:ind w:firstLine="709"/>
        <w:jc w:val="both"/>
      </w:pPr>
      <w:r w:rsidRPr="006A28E4">
        <w:t>Исполнение районного бюджета было направлено, в первую очередь, на исполнение расходов по приоритетным направлениям: выплата заработной платы и начислений на нее, оплата коммунальных услуг, выплата пенсий за выслугу лет муниципальным служащим а также подготовка объектов к отопительному сезону.       Социально- значимые расходы районного бюджета за 2016 год составили 385 357 тыс.руб. и занимают 87,9 % в общих расходах (в 2015 году социально- значимые расходы</w:t>
      </w:r>
      <w:r w:rsidR="009B543B" w:rsidRPr="006A28E4">
        <w:rPr>
          <w:lang w:val="ru-RU"/>
        </w:rPr>
        <w:t xml:space="preserve"> </w:t>
      </w:r>
      <w:r w:rsidRPr="006A28E4">
        <w:t xml:space="preserve">- </w:t>
      </w:r>
      <w:r w:rsidR="009B543B" w:rsidRPr="006A28E4">
        <w:rPr>
          <w:lang w:val="ru-RU"/>
        </w:rPr>
        <w:t xml:space="preserve">         </w:t>
      </w:r>
      <w:r w:rsidRPr="006A28E4">
        <w:t xml:space="preserve">339 188 тыс.руб. или 85,6 %). </w:t>
      </w:r>
    </w:p>
    <w:p w:rsidR="00B11688" w:rsidRPr="006A28E4" w:rsidRDefault="00B11688" w:rsidP="00B11688">
      <w:pPr>
        <w:pStyle w:val="a4"/>
        <w:spacing w:after="0"/>
        <w:ind w:firstLine="709"/>
        <w:jc w:val="both"/>
      </w:pPr>
      <w:r w:rsidRPr="006A28E4">
        <w:t>Самыми емкими расходами является заработная плата и начисления на заработную плату. Удельный вес данных расходов занимает 80,7 % или  353 912 тыс.руб. В 2015 году расходы на заработную плату и начисления на нее составляли 316 786 тыс.руб. или 80,0 % от всех расходов.</w:t>
      </w:r>
    </w:p>
    <w:p w:rsidR="00B11688" w:rsidRPr="006A28E4" w:rsidRDefault="00B11688" w:rsidP="00B11688">
      <w:pPr>
        <w:pStyle w:val="a4"/>
        <w:spacing w:after="0"/>
        <w:ind w:firstLine="709"/>
        <w:jc w:val="both"/>
      </w:pPr>
      <w:r w:rsidRPr="006A28E4">
        <w:t xml:space="preserve">Кредиторская задолженность по состоянию на 01.01.2017 года по районному бюджету составила 5 880,5 тыс.руб., в том числе по коммунальным услугам – </w:t>
      </w:r>
      <w:r w:rsidR="009B543B" w:rsidRPr="006A28E4">
        <w:rPr>
          <w:lang w:val="ru-RU"/>
        </w:rPr>
        <w:t xml:space="preserve">               </w:t>
      </w:r>
      <w:r w:rsidRPr="006A28E4">
        <w:t>43,6 тыс.руб. Произошло значительное снижение просроченной  кредиторской задолженности за 2016 год  на   2 457,9  тыс. руб., а по коммунальным услугам снижение – 3 230,8 тыс.руб.</w:t>
      </w:r>
    </w:p>
    <w:p w:rsidR="00B11688" w:rsidRPr="006A28E4" w:rsidRDefault="00B11688" w:rsidP="00B11688">
      <w:pPr>
        <w:pStyle w:val="a4"/>
        <w:spacing w:after="0"/>
        <w:ind w:firstLine="709"/>
        <w:jc w:val="both"/>
      </w:pPr>
      <w:r w:rsidRPr="006A28E4">
        <w:t xml:space="preserve">Исполнение районного бюджета в 2016 году осуществлялось посредством муниципальных программ (8 муниципальных программ) и непрограммных расходов. По программам исполнение составило 99,3 % при плане 436 839,4 тыс. руб. – факт </w:t>
      </w:r>
      <w:r w:rsidR="009B543B" w:rsidRPr="006A28E4">
        <w:rPr>
          <w:lang w:val="ru-RU"/>
        </w:rPr>
        <w:t xml:space="preserve">    </w:t>
      </w:r>
      <w:r w:rsidRPr="006A28E4">
        <w:t>433 931,3 тыс.руб. По непрограммным расходам исполнение 100 %, план 4 505,8 тыс. руб. – факт 4 505,8 тыс.руб.</w:t>
      </w:r>
    </w:p>
    <w:p w:rsidR="00B11688" w:rsidRPr="00B3549B" w:rsidRDefault="00B11688" w:rsidP="00B11688">
      <w:pPr>
        <w:pStyle w:val="a4"/>
        <w:spacing w:after="0"/>
        <w:ind w:firstLine="709"/>
        <w:jc w:val="both"/>
        <w:rPr>
          <w:b/>
        </w:rPr>
      </w:pPr>
      <w:r w:rsidRPr="006A28E4">
        <w:t>Муниципальный долг по состоянию на 01.01.2017 г. – 18</w:t>
      </w:r>
      <w:r w:rsidR="00B3549B">
        <w:t> </w:t>
      </w:r>
      <w:r w:rsidRPr="006A28E4">
        <w:t>508</w:t>
      </w:r>
      <w:r w:rsidR="00B3549B">
        <w:rPr>
          <w:lang w:val="ru-RU"/>
        </w:rPr>
        <w:t xml:space="preserve"> </w:t>
      </w:r>
      <w:r w:rsidRPr="006A28E4">
        <w:t>тыс.руб.</w:t>
      </w:r>
      <w:r w:rsidR="00B3549B">
        <w:rPr>
          <w:lang w:val="ru-RU"/>
        </w:rPr>
        <w:t xml:space="preserve"> </w:t>
      </w:r>
      <w:r w:rsidR="00B72669" w:rsidRPr="00B3549B">
        <w:rPr>
          <w:lang w:val="ru-RU"/>
        </w:rPr>
        <w:t>(</w:t>
      </w:r>
      <w:r w:rsidR="00CC5956">
        <w:rPr>
          <w:lang w:val="ru-RU"/>
        </w:rPr>
        <w:t>на 01.01.</w:t>
      </w:r>
      <w:r w:rsidR="00B3549B">
        <w:rPr>
          <w:lang w:val="ru-RU"/>
        </w:rPr>
        <w:t>201</w:t>
      </w:r>
      <w:r w:rsidR="00CC5956">
        <w:rPr>
          <w:lang w:val="ru-RU"/>
        </w:rPr>
        <w:t>6</w:t>
      </w:r>
      <w:r w:rsidR="00B3549B">
        <w:rPr>
          <w:lang w:val="ru-RU"/>
        </w:rPr>
        <w:t xml:space="preserve">г. -  </w:t>
      </w:r>
      <w:r w:rsidR="00B3549B" w:rsidRPr="00B3549B">
        <w:rPr>
          <w:lang w:val="ru-RU"/>
        </w:rPr>
        <w:t>12 138 тыс.руб.</w:t>
      </w:r>
      <w:r w:rsidR="00B72669" w:rsidRPr="00B3549B">
        <w:rPr>
          <w:lang w:val="ru-RU"/>
        </w:rPr>
        <w:t>)</w:t>
      </w:r>
      <w:r w:rsidR="00B3549B">
        <w:rPr>
          <w:lang w:val="ru-RU"/>
        </w:rPr>
        <w:t>.</w:t>
      </w:r>
      <w:r w:rsidR="00B72669" w:rsidRPr="00B3549B">
        <w:rPr>
          <w:lang w:val="ru-RU"/>
        </w:rPr>
        <w:t xml:space="preserve"> </w:t>
      </w:r>
      <w:r w:rsidR="00B72669" w:rsidRPr="00B3549B">
        <w:rPr>
          <w:b/>
        </w:rPr>
        <w:t xml:space="preserve"> </w:t>
      </w:r>
      <w:r w:rsidRPr="00B3549B">
        <w:rPr>
          <w:b/>
        </w:rPr>
        <w:t xml:space="preserve">                 </w:t>
      </w:r>
    </w:p>
    <w:p w:rsidR="00B11688" w:rsidRPr="006A28E4" w:rsidRDefault="00B11688" w:rsidP="00B11688">
      <w:pPr>
        <w:pStyle w:val="a4"/>
        <w:spacing w:after="0"/>
        <w:ind w:firstLine="709"/>
        <w:jc w:val="both"/>
        <w:rPr>
          <w:b/>
          <w:lang w:val="ru-RU"/>
        </w:rPr>
      </w:pPr>
      <w:r w:rsidRPr="006A28E4">
        <w:rPr>
          <w:b/>
        </w:rPr>
        <w:t>Приоритетные задачи на 2017 год</w:t>
      </w:r>
      <w:r w:rsidRPr="006A28E4">
        <w:rPr>
          <w:b/>
          <w:lang w:val="ru-RU"/>
        </w:rPr>
        <w:t>:</w:t>
      </w:r>
    </w:p>
    <w:p w:rsidR="00B11688" w:rsidRPr="006A28E4" w:rsidRDefault="00B11688" w:rsidP="004A55D1">
      <w:pPr>
        <w:pStyle w:val="a4"/>
        <w:numPr>
          <w:ilvl w:val="0"/>
          <w:numId w:val="1"/>
        </w:numPr>
        <w:tabs>
          <w:tab w:val="clear" w:pos="540"/>
          <w:tab w:val="num" w:pos="0"/>
          <w:tab w:val="left" w:pos="993"/>
        </w:tabs>
        <w:spacing w:after="0"/>
        <w:ind w:left="0" w:firstLine="709"/>
        <w:jc w:val="both"/>
      </w:pPr>
      <w:r w:rsidRPr="006A28E4">
        <w:t>Сохранение механизма приоритетности расходов с учетом реальных возможностей бюджета,  принятие новых расходных обязательств только при условии оценки их эффективности, соответствия их приоритетным направлениям социально-экономического развития района и при условии наличия ресурсов для их гарантированного исполнения, что позволит снизить риск неисполнения действующих расходных обязательств.</w:t>
      </w:r>
    </w:p>
    <w:p w:rsidR="00B11688" w:rsidRPr="006A28E4" w:rsidRDefault="00B11688" w:rsidP="004A55D1">
      <w:pPr>
        <w:pStyle w:val="a4"/>
        <w:numPr>
          <w:ilvl w:val="0"/>
          <w:numId w:val="1"/>
        </w:numPr>
        <w:tabs>
          <w:tab w:val="clear" w:pos="540"/>
          <w:tab w:val="num" w:pos="0"/>
          <w:tab w:val="left" w:pos="993"/>
        </w:tabs>
        <w:spacing w:after="0"/>
        <w:ind w:left="0" w:firstLine="709"/>
        <w:jc w:val="both"/>
      </w:pPr>
      <w:r w:rsidRPr="006A28E4">
        <w:t>Продолжение работы по оптимизации и повышению эффективности бюджетных расходов на основе анализа и повышение ответственности руководителей структурных подразделений администрации Усть-Удинского района за достижение поставленных целей.</w:t>
      </w:r>
    </w:p>
    <w:p w:rsidR="00B11688" w:rsidRPr="006A28E4" w:rsidRDefault="00B11688" w:rsidP="004A55D1">
      <w:pPr>
        <w:pStyle w:val="a4"/>
        <w:numPr>
          <w:ilvl w:val="0"/>
          <w:numId w:val="1"/>
        </w:numPr>
        <w:tabs>
          <w:tab w:val="clear" w:pos="540"/>
          <w:tab w:val="num" w:pos="0"/>
          <w:tab w:val="left" w:pos="993"/>
        </w:tabs>
        <w:spacing w:after="0"/>
        <w:ind w:left="0" w:firstLine="709"/>
        <w:jc w:val="both"/>
      </w:pPr>
      <w:r w:rsidRPr="006A28E4">
        <w:t>Обеспечение жесткого контроля  за состоянием кредиторской задолженности.</w:t>
      </w:r>
    </w:p>
    <w:p w:rsidR="00B11688" w:rsidRPr="006A28E4" w:rsidRDefault="00B11688" w:rsidP="004A55D1">
      <w:pPr>
        <w:pStyle w:val="a4"/>
        <w:numPr>
          <w:ilvl w:val="0"/>
          <w:numId w:val="1"/>
        </w:numPr>
        <w:tabs>
          <w:tab w:val="clear" w:pos="540"/>
          <w:tab w:val="num" w:pos="0"/>
          <w:tab w:val="left" w:pos="993"/>
        </w:tabs>
        <w:spacing w:after="0"/>
        <w:ind w:left="0" w:firstLine="709"/>
        <w:jc w:val="both"/>
      </w:pPr>
      <w:r w:rsidRPr="006A28E4">
        <w:t xml:space="preserve">Проведение взвешенной долговой политики с соблюдением требований Бюджетного кодекса Российской Федерации, в этой связи ограничить рост расходов районного бюджета, не обеспеченных стабильными доходными  источниками. </w:t>
      </w:r>
      <w:r w:rsidRPr="006A28E4">
        <w:lastRenderedPageBreak/>
        <w:t>Поддержание безопасного уровня дефицита и муниципального долга, предотвращая тем самым условия для возникновения финансовых кризисов.</w:t>
      </w:r>
    </w:p>
    <w:p w:rsidR="00B11688" w:rsidRPr="006A28E4" w:rsidRDefault="00B11688" w:rsidP="004A55D1">
      <w:pPr>
        <w:pStyle w:val="a4"/>
        <w:numPr>
          <w:ilvl w:val="0"/>
          <w:numId w:val="1"/>
        </w:numPr>
        <w:tabs>
          <w:tab w:val="clear" w:pos="540"/>
          <w:tab w:val="num" w:pos="0"/>
          <w:tab w:val="left" w:pos="993"/>
        </w:tabs>
        <w:spacing w:after="0"/>
        <w:ind w:left="0" w:firstLine="709"/>
        <w:jc w:val="both"/>
      </w:pPr>
      <w:r w:rsidRPr="006A28E4">
        <w:t>Обеспечение гарантированного исполнения обязательств по погашению и обслуживанию муниципального долга.</w:t>
      </w:r>
    </w:p>
    <w:p w:rsidR="00B11688" w:rsidRPr="006A28E4" w:rsidRDefault="00B11688" w:rsidP="003D53FB">
      <w:pPr>
        <w:jc w:val="center"/>
        <w:rPr>
          <w:b/>
          <w:lang w:val="x-none"/>
        </w:rPr>
      </w:pPr>
    </w:p>
    <w:p w:rsidR="00854247" w:rsidRPr="006A28E4" w:rsidRDefault="00854247" w:rsidP="003D53FB">
      <w:pPr>
        <w:jc w:val="center"/>
        <w:rPr>
          <w:b/>
        </w:rPr>
      </w:pPr>
      <w:r w:rsidRPr="006A28E4">
        <w:rPr>
          <w:b/>
        </w:rPr>
        <w:t>Сельское хозяйство.</w:t>
      </w:r>
    </w:p>
    <w:p w:rsidR="00854247" w:rsidRPr="006A28E4" w:rsidRDefault="00854247" w:rsidP="00854247">
      <w:pPr>
        <w:ind w:right="46" w:firstLine="709"/>
        <w:jc w:val="both"/>
      </w:pPr>
      <w:r w:rsidRPr="006A28E4">
        <w:t>Данные по производству продукции ожидаемые, так как нет подтверждения статистики.</w:t>
      </w:r>
    </w:p>
    <w:p w:rsidR="008D0CD6" w:rsidRPr="006A28E4" w:rsidRDefault="00854247" w:rsidP="00854247">
      <w:pPr>
        <w:ind w:firstLine="709"/>
        <w:jc w:val="both"/>
      </w:pPr>
      <w:r w:rsidRPr="006A28E4">
        <w:t>В 2016 году сельхозтоваропроизводителями района произведено продукции на сумму 791</w:t>
      </w:r>
      <w:r w:rsidR="008D0CD6" w:rsidRPr="006A28E4">
        <w:t xml:space="preserve"> </w:t>
      </w:r>
      <w:r w:rsidRPr="006A28E4">
        <w:t>млн.</w:t>
      </w:r>
      <w:r w:rsidRPr="00265190">
        <w:t xml:space="preserve">руб. </w:t>
      </w:r>
      <w:r w:rsidR="00B72669" w:rsidRPr="00265190">
        <w:t>(</w:t>
      </w:r>
      <w:r w:rsidR="00265190" w:rsidRPr="00265190">
        <w:t>2015г. - 610 млн.руб.</w:t>
      </w:r>
      <w:r w:rsidR="00B72669" w:rsidRPr="00265190">
        <w:t>)</w:t>
      </w:r>
      <w:r w:rsidR="00265190" w:rsidRPr="00265190">
        <w:t>.</w:t>
      </w:r>
      <w:r w:rsidR="00B72669">
        <w:rPr>
          <w:color w:val="FF0000"/>
        </w:rPr>
        <w:t xml:space="preserve"> </w:t>
      </w:r>
      <w:r w:rsidR="00B72669" w:rsidRPr="006A28E4">
        <w:t xml:space="preserve"> </w:t>
      </w:r>
    </w:p>
    <w:p w:rsidR="00854247" w:rsidRPr="006A28E4" w:rsidRDefault="00854247" w:rsidP="00854247">
      <w:pPr>
        <w:ind w:firstLine="709"/>
        <w:jc w:val="both"/>
      </w:pPr>
      <w:r w:rsidRPr="006A28E4">
        <w:t>Произведено молока 24949 тонн, рост к уровню 2015 года 262,7</w:t>
      </w:r>
      <w:r w:rsidR="008D0CD6" w:rsidRPr="006A28E4">
        <w:t>%.</w:t>
      </w:r>
    </w:p>
    <w:p w:rsidR="008D0CD6" w:rsidRPr="006A28E4" w:rsidRDefault="00854247" w:rsidP="00854247">
      <w:pPr>
        <w:ind w:firstLine="709"/>
        <w:jc w:val="both"/>
      </w:pPr>
      <w:r w:rsidRPr="006A28E4">
        <w:t>Произведено мяса на убой 4979 тонн, рост к уровню 2015 года 222</w:t>
      </w:r>
      <w:r w:rsidR="008D0CD6" w:rsidRPr="006A28E4">
        <w:t>,2%.</w:t>
      </w:r>
    </w:p>
    <w:p w:rsidR="007019F7" w:rsidRPr="006A28E4" w:rsidRDefault="008D0CD6" w:rsidP="00854247">
      <w:pPr>
        <w:ind w:firstLine="709"/>
        <w:jc w:val="both"/>
      </w:pPr>
      <w:r w:rsidRPr="006A28E4">
        <w:t>П</w:t>
      </w:r>
      <w:r w:rsidR="00854247" w:rsidRPr="006A28E4">
        <w:t>роизведено зерна</w:t>
      </w:r>
      <w:r w:rsidRPr="006A28E4">
        <w:t xml:space="preserve"> </w:t>
      </w:r>
      <w:r w:rsidR="00854247" w:rsidRPr="006A28E4">
        <w:t xml:space="preserve">8774 тонн </w:t>
      </w:r>
      <w:r w:rsidR="007019F7" w:rsidRPr="006A28E4">
        <w:t>(</w:t>
      </w:r>
      <w:r w:rsidRPr="006A28E4">
        <w:t>рост 1</w:t>
      </w:r>
      <w:r w:rsidR="00854247" w:rsidRPr="006A28E4">
        <w:t>69%</w:t>
      </w:r>
      <w:r w:rsidR="007019F7" w:rsidRPr="006A28E4">
        <w:t>)</w:t>
      </w:r>
      <w:r w:rsidR="00854247" w:rsidRPr="006A28E4">
        <w:t>, овощей 1650</w:t>
      </w:r>
      <w:r w:rsidR="007019F7" w:rsidRPr="006A28E4">
        <w:t xml:space="preserve"> тонн</w:t>
      </w:r>
      <w:r w:rsidR="00854247" w:rsidRPr="006A28E4">
        <w:t xml:space="preserve"> </w:t>
      </w:r>
      <w:r w:rsidR="007019F7" w:rsidRPr="006A28E4">
        <w:t>(рост 102,2</w:t>
      </w:r>
      <w:r w:rsidR="00854247" w:rsidRPr="006A28E4">
        <w:t>%</w:t>
      </w:r>
      <w:r w:rsidR="007019F7" w:rsidRPr="006A28E4">
        <w:t>)</w:t>
      </w:r>
      <w:r w:rsidR="00854247" w:rsidRPr="006A28E4">
        <w:t>, картофеля произведено 8</w:t>
      </w:r>
      <w:r w:rsidR="007019F7" w:rsidRPr="006A28E4">
        <w:t>350 тонн</w:t>
      </w:r>
      <w:r w:rsidR="00854247" w:rsidRPr="006A28E4">
        <w:t xml:space="preserve"> </w:t>
      </w:r>
      <w:r w:rsidR="007019F7" w:rsidRPr="006A28E4">
        <w:t>(</w:t>
      </w:r>
      <w:r w:rsidR="00854247" w:rsidRPr="006A28E4">
        <w:t>рост 100,8%</w:t>
      </w:r>
      <w:r w:rsidR="007019F7" w:rsidRPr="006A28E4">
        <w:t>).</w:t>
      </w:r>
    </w:p>
    <w:p w:rsidR="00854247" w:rsidRPr="006A28E4" w:rsidRDefault="00854247" w:rsidP="007019F7">
      <w:pPr>
        <w:ind w:firstLine="709"/>
        <w:jc w:val="both"/>
      </w:pPr>
      <w:r w:rsidRPr="006A28E4">
        <w:t>Урожайность зерновых в 2016 году составила</w:t>
      </w:r>
      <w:r w:rsidR="007019F7" w:rsidRPr="006A28E4">
        <w:t xml:space="preserve"> </w:t>
      </w:r>
      <w:r w:rsidRPr="006A28E4">
        <w:t>19 ц/га, в 2015 году</w:t>
      </w:r>
      <w:r w:rsidR="007019F7" w:rsidRPr="006A28E4">
        <w:t xml:space="preserve"> -</w:t>
      </w:r>
      <w:r w:rsidRPr="006A28E4">
        <w:t>12,1 ц/га.</w:t>
      </w:r>
    </w:p>
    <w:p w:rsidR="00854247" w:rsidRPr="006A28E4" w:rsidRDefault="00854247" w:rsidP="00854247">
      <w:pPr>
        <w:ind w:firstLine="709"/>
        <w:jc w:val="both"/>
      </w:pPr>
      <w:r w:rsidRPr="006A28E4">
        <w:t>Получено субсидий сельхозпроизводителями района на сумму</w:t>
      </w:r>
      <w:r w:rsidR="00640A73" w:rsidRPr="006A28E4">
        <w:t xml:space="preserve"> </w:t>
      </w:r>
      <w:r w:rsidRPr="006A28E4">
        <w:t>54 074 тыс</w:t>
      </w:r>
      <w:r w:rsidR="00C65C66" w:rsidRPr="006A28E4">
        <w:t>.</w:t>
      </w:r>
      <w:r w:rsidRPr="006A28E4">
        <w:t xml:space="preserve"> руб</w:t>
      </w:r>
      <w:r w:rsidR="00640A73" w:rsidRPr="006A28E4">
        <w:t>.</w:t>
      </w:r>
      <w:r w:rsidRPr="006A28E4">
        <w:t>, объем финансирования увеличился  по сравнению с прошлым годом на 9</w:t>
      </w:r>
      <w:r w:rsidR="00640A73" w:rsidRPr="006A28E4">
        <w:t xml:space="preserve"> </w:t>
      </w:r>
      <w:r w:rsidRPr="006A28E4">
        <w:t>559 тыс</w:t>
      </w:r>
      <w:r w:rsidR="00640A73" w:rsidRPr="006A28E4">
        <w:t>.</w:t>
      </w:r>
      <w:r w:rsidRPr="006A28E4">
        <w:t xml:space="preserve"> руб.</w:t>
      </w:r>
    </w:p>
    <w:p w:rsidR="00854247" w:rsidRPr="006A28E4" w:rsidRDefault="00854247" w:rsidP="00854247">
      <w:pPr>
        <w:ind w:firstLine="709"/>
        <w:jc w:val="both"/>
      </w:pPr>
      <w:r w:rsidRPr="006A28E4">
        <w:t>Приобретено за 2016 год 1 кормоуборочный комбайн, 2 зерноуборочных комбайна, так же приобретен поливальный комплекс.</w:t>
      </w:r>
    </w:p>
    <w:p w:rsidR="00854247" w:rsidRPr="006A28E4" w:rsidRDefault="00854247" w:rsidP="00854247">
      <w:pPr>
        <w:ind w:firstLine="709"/>
        <w:jc w:val="both"/>
      </w:pPr>
      <w:r w:rsidRPr="006A28E4">
        <w:t>В рамках подпрограммы «Устойчивое развитие сельских террит</w:t>
      </w:r>
      <w:r w:rsidR="003D2FD7" w:rsidRPr="006A28E4">
        <w:t>орий Иркутской области на 2014-</w:t>
      </w:r>
      <w:r w:rsidRPr="006A28E4">
        <w:t xml:space="preserve">2020 годы» на строительство (приобретение) жилья гражданам проживающим и работающим на селе, в том числе молодым семьям и молодым специалистам  </w:t>
      </w:r>
      <w:r w:rsidRPr="00496CAF">
        <w:t>получено 14 свидетельств на право получения социальных выплат.</w:t>
      </w:r>
      <w:r w:rsidRPr="006A28E4">
        <w:t xml:space="preserve"> </w:t>
      </w:r>
    </w:p>
    <w:p w:rsidR="00854247" w:rsidRPr="006A28E4" w:rsidRDefault="00854247" w:rsidP="00854247">
      <w:pPr>
        <w:ind w:firstLine="709"/>
        <w:jc w:val="both"/>
      </w:pPr>
      <w:r w:rsidRPr="006A28E4">
        <w:t>На 2016 год было представлено 10 заявок  о необходимости заготовки древесины</w:t>
      </w:r>
      <w:r w:rsidR="00C234BE" w:rsidRPr="006A28E4">
        <w:t xml:space="preserve"> </w:t>
      </w:r>
      <w:r w:rsidRPr="006A28E4">
        <w:t>сельхозтоваропроизводителями района, выделено 34 306</w:t>
      </w:r>
      <w:r w:rsidR="00C234BE" w:rsidRPr="006A28E4">
        <w:t xml:space="preserve"> </w:t>
      </w:r>
      <w:r w:rsidRPr="006A28E4">
        <w:t xml:space="preserve">куб.м. леса.  </w:t>
      </w:r>
    </w:p>
    <w:p w:rsidR="008F2620" w:rsidRDefault="008F2620" w:rsidP="008F2620">
      <w:pPr>
        <w:ind w:firstLine="709"/>
        <w:jc w:val="both"/>
        <w:rPr>
          <w:b/>
        </w:rPr>
      </w:pPr>
      <w:r>
        <w:rPr>
          <w:b/>
        </w:rPr>
        <w:t>Приоритетные задачи на 2017 год:</w:t>
      </w:r>
    </w:p>
    <w:p w:rsidR="008F2620" w:rsidRDefault="008F2620" w:rsidP="008F2620">
      <w:pPr>
        <w:tabs>
          <w:tab w:val="left" w:pos="870"/>
        </w:tabs>
        <w:ind w:firstLine="709"/>
      </w:pPr>
      <w:r>
        <w:t>1</w:t>
      </w:r>
      <w:r>
        <w:rPr>
          <w:b/>
        </w:rPr>
        <w:t>.</w:t>
      </w:r>
      <w:r w:rsidR="002164FE">
        <w:rPr>
          <w:b/>
        </w:rPr>
        <w:t xml:space="preserve"> </w:t>
      </w:r>
      <w:r>
        <w:t>Организация  участия сельхозтоваропроизводителей в областных и федеральных  инвестиционных проектах.</w:t>
      </w:r>
    </w:p>
    <w:p w:rsidR="008F2620" w:rsidRDefault="008F2620" w:rsidP="008F2620">
      <w:pPr>
        <w:tabs>
          <w:tab w:val="left" w:pos="870"/>
        </w:tabs>
        <w:ind w:firstLine="709"/>
      </w:pPr>
      <w:r>
        <w:t>2.</w:t>
      </w:r>
      <w:r w:rsidR="002164FE">
        <w:t xml:space="preserve"> </w:t>
      </w:r>
      <w:r>
        <w:t>Организация участия  сельхо</w:t>
      </w:r>
      <w:r w:rsidR="00E70D12">
        <w:t>з</w:t>
      </w:r>
      <w:r>
        <w:t>товаропроизводителей в максимальном количестве мероприятий государственных федеральной и региональной программ развития сельских территорий и производства.</w:t>
      </w:r>
    </w:p>
    <w:p w:rsidR="00854247" w:rsidRPr="006A28E4" w:rsidRDefault="00854247" w:rsidP="003D53FB">
      <w:pPr>
        <w:jc w:val="center"/>
        <w:rPr>
          <w:b/>
        </w:rPr>
      </w:pPr>
    </w:p>
    <w:p w:rsidR="000B75BA" w:rsidRPr="006A28E4" w:rsidRDefault="002610E5" w:rsidP="003D53FB">
      <w:pPr>
        <w:jc w:val="center"/>
        <w:rPr>
          <w:b/>
        </w:rPr>
      </w:pPr>
      <w:r w:rsidRPr="006A28E4">
        <w:rPr>
          <w:b/>
        </w:rPr>
        <w:t>Строительство, архитектура и жилищная политика.</w:t>
      </w:r>
    </w:p>
    <w:p w:rsidR="002610E5" w:rsidRPr="006A28E4" w:rsidRDefault="002610E5" w:rsidP="002610E5">
      <w:pPr>
        <w:ind w:firstLine="709"/>
        <w:jc w:val="both"/>
      </w:pPr>
      <w:r w:rsidRPr="006A28E4">
        <w:t xml:space="preserve"> В прошедшем году администрацией Усть-Удинского района было выдано физическим и юридическим лицам 92 разрешений на строительство и 25 разрешений на ввод объектов в эксплуатацию.</w:t>
      </w:r>
    </w:p>
    <w:p w:rsidR="002610E5" w:rsidRPr="006A28E4" w:rsidRDefault="002610E5" w:rsidP="002610E5">
      <w:pPr>
        <w:ind w:firstLine="709"/>
        <w:jc w:val="both"/>
      </w:pPr>
      <w:r w:rsidRPr="006A28E4">
        <w:t xml:space="preserve">В 2016 году в Усть-Удинском районе было построено и сдано в эксплуатацию </w:t>
      </w:r>
      <w:r w:rsidR="007B147B" w:rsidRPr="006A28E4">
        <w:t>25 жилых</w:t>
      </w:r>
      <w:r w:rsidRPr="006A28E4">
        <w:t xml:space="preserve"> дом</w:t>
      </w:r>
      <w:r w:rsidR="007B147B" w:rsidRPr="006A28E4">
        <w:t>ов</w:t>
      </w:r>
      <w:r w:rsidRPr="006A28E4">
        <w:t xml:space="preserve"> (29 квартир) общей площадью 2338,6 кв.м., что на 2% выше 2015 года.</w:t>
      </w:r>
    </w:p>
    <w:p w:rsidR="002610E5" w:rsidRPr="006A28E4" w:rsidRDefault="002610E5" w:rsidP="002610E5">
      <w:pPr>
        <w:ind w:right="-5" w:firstLine="709"/>
        <w:jc w:val="both"/>
      </w:pPr>
      <w:r w:rsidRPr="006A28E4">
        <w:t>По программе «Переселение граждан из ветхого и аварийного жилищного фонда» введены в эксплуатацию 4 двухквартирных жилых дома общей площадью 240 кв.м. в с.Новая Уда и д.Усть-Малой сметной стоимостью 6 352,32 тыс</w:t>
      </w:r>
      <w:r w:rsidR="006015F5" w:rsidRPr="006A28E4">
        <w:t>.</w:t>
      </w:r>
      <w:r w:rsidRPr="006A28E4">
        <w:t xml:space="preserve"> </w:t>
      </w:r>
      <w:r w:rsidR="00350B57" w:rsidRPr="006A28E4">
        <w:t>руб.</w:t>
      </w:r>
    </w:p>
    <w:p w:rsidR="002610E5" w:rsidRPr="006A28E4" w:rsidRDefault="002610E5" w:rsidP="002610E5">
      <w:pPr>
        <w:ind w:right="-5" w:firstLine="709"/>
        <w:jc w:val="both"/>
      </w:pPr>
      <w:r w:rsidRPr="006A28E4">
        <w:t>Закончено строительство, но пока не введены в эксплуатацию 16 двухквартирных жилых домов общей площадью 1458 кв.м. сметной стоимостью 38 590,34 тыс.</w:t>
      </w:r>
      <w:r w:rsidR="00350B57" w:rsidRPr="006A28E4">
        <w:t>руб.</w:t>
      </w:r>
      <w:r w:rsidRPr="006A28E4">
        <w:t xml:space="preserve"> в с.Средняя Муя.       </w:t>
      </w:r>
    </w:p>
    <w:p w:rsidR="002610E5" w:rsidRPr="006A28E4" w:rsidRDefault="002610E5" w:rsidP="002610E5">
      <w:pPr>
        <w:ind w:right="-5" w:firstLine="709"/>
        <w:jc w:val="both"/>
      </w:pPr>
      <w:r w:rsidRPr="006A28E4">
        <w:t>Начато строительство новой школы на 520 мест в р.п.Усть-Уда.</w:t>
      </w:r>
    </w:p>
    <w:p w:rsidR="002610E5" w:rsidRPr="006A28E4" w:rsidRDefault="002610E5" w:rsidP="002610E5">
      <w:pPr>
        <w:tabs>
          <w:tab w:val="left" w:pos="720"/>
        </w:tabs>
        <w:ind w:right="-5" w:firstLine="709"/>
        <w:jc w:val="both"/>
      </w:pPr>
      <w:r w:rsidRPr="006A28E4">
        <w:t>Произведен выборочный капитальный ремонт зданий поликлиники и пищеблока Усть-Удинской районной больницы сметной стоимостью 11 644,67 тыс.</w:t>
      </w:r>
      <w:r w:rsidR="00350B57" w:rsidRPr="006A28E4">
        <w:t>руб.</w:t>
      </w:r>
      <w:r w:rsidRPr="006A28E4">
        <w:t xml:space="preserve"> </w:t>
      </w:r>
    </w:p>
    <w:p w:rsidR="002610E5" w:rsidRPr="006A28E4" w:rsidRDefault="002610E5" w:rsidP="002610E5">
      <w:pPr>
        <w:tabs>
          <w:tab w:val="left" w:pos="720"/>
        </w:tabs>
        <w:ind w:right="-5" w:firstLine="709"/>
        <w:jc w:val="both"/>
      </w:pPr>
      <w:r w:rsidRPr="006A28E4">
        <w:t xml:space="preserve">Произведен выборочный капитальный ремонт объектов образования, а именно: зданий СОШ № 1 в р.п.Усть-Уда (замена систем отопления и полов на сумму </w:t>
      </w:r>
      <w:r w:rsidR="006015F5" w:rsidRPr="006A28E4">
        <w:t xml:space="preserve">              </w:t>
      </w:r>
      <w:r w:rsidRPr="00873F7F">
        <w:t>794,7</w:t>
      </w:r>
      <w:r w:rsidRPr="006A28E4">
        <w:t xml:space="preserve"> тыс.</w:t>
      </w:r>
      <w:r w:rsidR="00350B57" w:rsidRPr="006A28E4">
        <w:t>руб</w:t>
      </w:r>
      <w:r w:rsidR="00350B57" w:rsidRPr="00873F7F">
        <w:t>.</w:t>
      </w:r>
      <w:r w:rsidR="00873F7F" w:rsidRPr="00873F7F">
        <w:t>)</w:t>
      </w:r>
      <w:r w:rsidRPr="006A28E4">
        <w:t xml:space="preserve">, с.Подволочное (замена кровли и оконных блоков на сумму </w:t>
      </w:r>
      <w:r w:rsidR="006015F5" w:rsidRPr="006A28E4">
        <w:t xml:space="preserve">                  </w:t>
      </w:r>
      <w:r w:rsidRPr="006A28E4">
        <w:t>337,7 тыс.</w:t>
      </w:r>
      <w:r w:rsidR="00350B57" w:rsidRPr="006A28E4">
        <w:t>руб.</w:t>
      </w:r>
      <w:r w:rsidRPr="006A28E4">
        <w:t>), с.Малышевка (ремонт фасадов на сумму 303,4 тыс.</w:t>
      </w:r>
      <w:r w:rsidR="00350B57" w:rsidRPr="006A28E4">
        <w:t>руб.</w:t>
      </w:r>
      <w:r w:rsidRPr="006A28E4">
        <w:t>), с.Игжей (ремонт кровли и замена дымовой трубы на сумму 523,9 тыс.</w:t>
      </w:r>
      <w:r w:rsidR="00350B57" w:rsidRPr="006A28E4">
        <w:t>руб.</w:t>
      </w:r>
      <w:r w:rsidRPr="006A28E4">
        <w:t xml:space="preserve">), детского сада «Колокольчик» (замена коммуникаций, оконных блоков, ремонт фасадов и отмостки на сумму </w:t>
      </w:r>
      <w:r w:rsidR="00EF09CA">
        <w:t xml:space="preserve">            </w:t>
      </w:r>
      <w:r w:rsidRPr="006A28E4">
        <w:t>585,3 тыс.</w:t>
      </w:r>
      <w:r w:rsidR="00350B57" w:rsidRPr="006A28E4">
        <w:t>руб.</w:t>
      </w:r>
      <w:r w:rsidRPr="006A28E4">
        <w:t xml:space="preserve">), </w:t>
      </w:r>
      <w:r w:rsidRPr="006A28E4">
        <w:lastRenderedPageBreak/>
        <w:t>детского сада в с.Молька (замена кровли и ремонт теплотрассы на сумму 112,8 тыс.</w:t>
      </w:r>
      <w:r w:rsidR="00350B57" w:rsidRPr="006A28E4">
        <w:t>руб.</w:t>
      </w:r>
      <w:r w:rsidRPr="006A28E4">
        <w:t>), школы в д.Кижа (ремонт теплотрассы на сумму 310,2 тыс.</w:t>
      </w:r>
      <w:r w:rsidR="00350B57" w:rsidRPr="006A28E4">
        <w:t>руб.</w:t>
      </w:r>
      <w:r w:rsidRPr="006A28E4">
        <w:t>), детского сада в с.Средняя Муя (смена полов на сумму 198,2 тыс.</w:t>
      </w:r>
      <w:r w:rsidR="00350B57" w:rsidRPr="006A28E4">
        <w:t>руб.</w:t>
      </w:r>
      <w:r w:rsidRPr="006A28E4">
        <w:t>), школы в с.Юголок (ремонт котельной на сумму 850,2 тыс.</w:t>
      </w:r>
      <w:r w:rsidR="00350B57" w:rsidRPr="006A28E4">
        <w:t>руб.</w:t>
      </w:r>
      <w:r w:rsidRPr="006A28E4">
        <w:t>), здания районной администрации (замена электропроводки и светильников 2 этажа, ремонтные отделочные работы 3 этажа, замена наружной канализации с устройством септика на сумму 773,8 тыс.</w:t>
      </w:r>
      <w:r w:rsidR="00350B57" w:rsidRPr="006A28E4">
        <w:t>руб.</w:t>
      </w:r>
      <w:r w:rsidRPr="006A28E4">
        <w:t xml:space="preserve">). В 2017 году ремонты будет продолжены. </w:t>
      </w:r>
    </w:p>
    <w:p w:rsidR="002610E5" w:rsidRPr="006A28E4" w:rsidRDefault="002610E5" w:rsidP="002610E5">
      <w:pPr>
        <w:tabs>
          <w:tab w:val="left" w:pos="720"/>
        </w:tabs>
        <w:ind w:right="-5" w:firstLine="709"/>
        <w:jc w:val="both"/>
      </w:pPr>
      <w:r w:rsidRPr="006A28E4">
        <w:t>Начато строительство спортивного зала в с.Балаганка.</w:t>
      </w:r>
    </w:p>
    <w:p w:rsidR="002610E5" w:rsidRPr="006A28E4" w:rsidRDefault="002610E5" w:rsidP="002610E5">
      <w:pPr>
        <w:tabs>
          <w:tab w:val="left" w:pos="720"/>
        </w:tabs>
        <w:ind w:right="-5" w:firstLine="709"/>
        <w:jc w:val="both"/>
      </w:pPr>
      <w:r w:rsidRPr="006A28E4">
        <w:t>Построено и введено в эксплуатацию здание клуба в д.Кижа.</w:t>
      </w:r>
    </w:p>
    <w:p w:rsidR="002610E5" w:rsidRPr="006A28E4" w:rsidRDefault="002610E5" w:rsidP="002610E5">
      <w:pPr>
        <w:tabs>
          <w:tab w:val="left" w:pos="720"/>
        </w:tabs>
        <w:ind w:right="-5" w:firstLine="709"/>
        <w:jc w:val="both"/>
      </w:pPr>
      <w:r w:rsidRPr="006A28E4">
        <w:t>Произведена реконструкция здания детского сада в с.Малышевка сметной стоимостью 4,5 млн.</w:t>
      </w:r>
      <w:r w:rsidR="00350B57" w:rsidRPr="006A28E4">
        <w:t>руб.</w:t>
      </w:r>
      <w:r w:rsidRPr="006A28E4">
        <w:t xml:space="preserve"> </w:t>
      </w:r>
    </w:p>
    <w:p w:rsidR="002610E5" w:rsidRDefault="002610E5" w:rsidP="002610E5">
      <w:pPr>
        <w:tabs>
          <w:tab w:val="left" w:pos="720"/>
        </w:tabs>
        <w:ind w:right="-5" w:firstLine="709"/>
        <w:jc w:val="both"/>
      </w:pPr>
      <w:r w:rsidRPr="006A28E4">
        <w:t xml:space="preserve">Построен выставочный павильон имени В.Г.Распутина.    </w:t>
      </w:r>
    </w:p>
    <w:p w:rsidR="00403AE4" w:rsidRPr="00B0486B" w:rsidRDefault="00B0486B" w:rsidP="002610E5">
      <w:pPr>
        <w:tabs>
          <w:tab w:val="left" w:pos="720"/>
        </w:tabs>
        <w:ind w:right="-5" w:firstLine="709"/>
        <w:jc w:val="both"/>
        <w:rPr>
          <w:b/>
        </w:rPr>
      </w:pPr>
      <w:r w:rsidRPr="00B0486B">
        <w:rPr>
          <w:b/>
        </w:rPr>
        <w:t>Приоритетные задачи на 2017 год:</w:t>
      </w:r>
    </w:p>
    <w:p w:rsidR="00B0486B" w:rsidRDefault="00B0486B" w:rsidP="00B0486B">
      <w:pPr>
        <w:tabs>
          <w:tab w:val="left" w:pos="720"/>
        </w:tabs>
        <w:ind w:right="-5" w:firstLine="709"/>
        <w:jc w:val="both"/>
      </w:pPr>
      <w:r>
        <w:t>1. К</w:t>
      </w:r>
      <w:r w:rsidRPr="00B0486B">
        <w:t>урирование строительства ш</w:t>
      </w:r>
      <w:r w:rsidR="00374D13">
        <w:t>колы на 520 мест в р.п.Усть-Уда.</w:t>
      </w:r>
      <w:r w:rsidRPr="00B0486B">
        <w:t xml:space="preserve"> </w:t>
      </w:r>
    </w:p>
    <w:p w:rsidR="00B0486B" w:rsidRDefault="00B0486B" w:rsidP="00B0486B">
      <w:pPr>
        <w:tabs>
          <w:tab w:val="left" w:pos="720"/>
        </w:tabs>
        <w:ind w:right="-5" w:firstLine="709"/>
        <w:jc w:val="both"/>
      </w:pPr>
      <w:r>
        <w:t>2. С</w:t>
      </w:r>
      <w:r w:rsidRPr="00B0486B">
        <w:t>троительство спортзала и пищеблока</w:t>
      </w:r>
      <w:r w:rsidR="001B25AD">
        <w:t xml:space="preserve"> МКОУ Балаганкинская ООШ.</w:t>
      </w:r>
      <w:r w:rsidRPr="00B0486B">
        <w:t xml:space="preserve"> </w:t>
      </w:r>
    </w:p>
    <w:p w:rsidR="00B0486B" w:rsidRDefault="00374D13" w:rsidP="00AF4E0D">
      <w:pPr>
        <w:tabs>
          <w:tab w:val="left" w:pos="993"/>
        </w:tabs>
        <w:ind w:right="-5" w:firstLine="709"/>
        <w:jc w:val="both"/>
      </w:pPr>
      <w:r>
        <w:t>3.К</w:t>
      </w:r>
      <w:r w:rsidR="00B0486B" w:rsidRPr="00B0486B">
        <w:t xml:space="preserve">апитальные ремонты школ в с.Юголок, </w:t>
      </w:r>
      <w:r>
        <w:t>с.</w:t>
      </w:r>
      <w:r w:rsidR="00B0486B" w:rsidRPr="00B0486B">
        <w:t xml:space="preserve">Малышевка, </w:t>
      </w:r>
      <w:r>
        <w:t>с.</w:t>
      </w:r>
      <w:r w:rsidR="00B0486B" w:rsidRPr="00B0486B">
        <w:t xml:space="preserve">Аносово, </w:t>
      </w:r>
      <w:r>
        <w:t>с.</w:t>
      </w:r>
      <w:r w:rsidR="00B0486B" w:rsidRPr="00B0486B">
        <w:t xml:space="preserve">Подволочное, детских садов в с.Малышевка, </w:t>
      </w:r>
      <w:r>
        <w:t>с.Молька.</w:t>
      </w:r>
      <w:r w:rsidR="00B0486B" w:rsidRPr="00B0486B">
        <w:t xml:space="preserve"> </w:t>
      </w:r>
    </w:p>
    <w:p w:rsidR="00AF784D" w:rsidRDefault="00AF784D" w:rsidP="00B0486B">
      <w:pPr>
        <w:tabs>
          <w:tab w:val="left" w:pos="720"/>
        </w:tabs>
        <w:ind w:right="-5" w:firstLine="709"/>
        <w:jc w:val="both"/>
      </w:pPr>
      <w:r>
        <w:t>4. С</w:t>
      </w:r>
      <w:r w:rsidR="00B0486B" w:rsidRPr="00B0486B">
        <w:t>троительство ФАП</w:t>
      </w:r>
      <w:r>
        <w:t>а в с.Аносово.</w:t>
      </w:r>
    </w:p>
    <w:p w:rsidR="00B0486B" w:rsidRDefault="00AF784D" w:rsidP="00B0486B">
      <w:pPr>
        <w:tabs>
          <w:tab w:val="left" w:pos="720"/>
        </w:tabs>
        <w:ind w:right="-5" w:firstLine="709"/>
        <w:jc w:val="both"/>
      </w:pPr>
      <w:r>
        <w:t>5. С</w:t>
      </w:r>
      <w:r w:rsidR="00B0486B" w:rsidRPr="00B0486B">
        <w:t>троительство ФОК</w:t>
      </w:r>
      <w:r>
        <w:t>а</w:t>
      </w:r>
      <w:r w:rsidR="00B0486B" w:rsidRPr="00B0486B">
        <w:t xml:space="preserve"> и </w:t>
      </w:r>
      <w:r w:rsidR="00C9279A">
        <w:t>хоккейного корта в р.п.Усть-Уда.</w:t>
      </w:r>
      <w:r w:rsidR="00B0486B" w:rsidRPr="00B0486B">
        <w:t xml:space="preserve"> </w:t>
      </w:r>
    </w:p>
    <w:p w:rsidR="00B0486B" w:rsidRPr="00B0486B" w:rsidRDefault="00AF784D" w:rsidP="00B0486B">
      <w:pPr>
        <w:tabs>
          <w:tab w:val="left" w:pos="720"/>
        </w:tabs>
        <w:ind w:right="-5" w:firstLine="709"/>
        <w:jc w:val="both"/>
      </w:pPr>
      <w:r>
        <w:t xml:space="preserve">6. Строительство </w:t>
      </w:r>
      <w:r w:rsidR="00B0486B" w:rsidRPr="00B0486B">
        <w:t>спортивн</w:t>
      </w:r>
      <w:r w:rsidR="00400F0A">
        <w:t>ой</w:t>
      </w:r>
      <w:r w:rsidR="00B0486B" w:rsidRPr="00B0486B">
        <w:t xml:space="preserve"> площадк</w:t>
      </w:r>
      <w:r w:rsidR="00400F0A">
        <w:t>и</w:t>
      </w:r>
      <w:r w:rsidR="00B0486B" w:rsidRPr="00B0486B">
        <w:t xml:space="preserve"> в с.Малышевка. </w:t>
      </w:r>
    </w:p>
    <w:p w:rsidR="00B0486B" w:rsidRPr="006A28E4" w:rsidRDefault="00B0486B" w:rsidP="002610E5">
      <w:pPr>
        <w:tabs>
          <w:tab w:val="left" w:pos="720"/>
        </w:tabs>
        <w:ind w:right="-5" w:firstLine="709"/>
        <w:jc w:val="both"/>
      </w:pPr>
    </w:p>
    <w:p w:rsidR="0092621F" w:rsidRPr="006A28E4" w:rsidRDefault="0092621F" w:rsidP="0092621F">
      <w:pPr>
        <w:pStyle w:val="a7"/>
        <w:ind w:firstLine="900"/>
        <w:jc w:val="center"/>
        <w:rPr>
          <w:b/>
          <w:lang w:val="ru-RU"/>
        </w:rPr>
      </w:pPr>
      <w:r w:rsidRPr="006A28E4">
        <w:rPr>
          <w:b/>
          <w:lang w:val="ru-RU"/>
        </w:rPr>
        <w:t>Муниципальное имущество.</w:t>
      </w:r>
    </w:p>
    <w:p w:rsidR="0092621F" w:rsidRPr="006A28E4" w:rsidRDefault="0092621F" w:rsidP="0092621F">
      <w:pPr>
        <w:pStyle w:val="a7"/>
        <w:spacing w:after="0"/>
        <w:ind w:firstLine="900"/>
        <w:jc w:val="both"/>
      </w:pPr>
      <w:r w:rsidRPr="006A28E4">
        <w:t>В Реестре объектов муниципальной собственности РМО «Усть-Удинский район</w:t>
      </w:r>
      <w:r w:rsidR="00AD1F4E" w:rsidRPr="006A28E4">
        <w:rPr>
          <w:lang w:val="ru-RU"/>
        </w:rPr>
        <w:t>»</w:t>
      </w:r>
      <w:r w:rsidRPr="006A28E4">
        <w:t xml:space="preserve"> числится 41 учреждение и 1 муниципальное предприятие.</w:t>
      </w:r>
    </w:p>
    <w:p w:rsidR="0092621F" w:rsidRPr="006A28E4" w:rsidRDefault="0092621F" w:rsidP="0092621F">
      <w:pPr>
        <w:pStyle w:val="a7"/>
        <w:spacing w:after="0"/>
        <w:ind w:firstLine="900"/>
        <w:jc w:val="both"/>
      </w:pPr>
      <w:r w:rsidRPr="006A28E4">
        <w:t xml:space="preserve">Со всеми учреждениями района </w:t>
      </w:r>
      <w:r w:rsidR="00AD1F4E" w:rsidRPr="006A28E4">
        <w:rPr>
          <w:lang w:val="ru-RU"/>
        </w:rPr>
        <w:t xml:space="preserve">комитетом по управлению муниципальным имуществом Усть-Удинского района (далее – </w:t>
      </w:r>
      <w:r w:rsidRPr="006A28E4">
        <w:t>КУМИ</w:t>
      </w:r>
      <w:r w:rsidR="00AD1F4E" w:rsidRPr="006A28E4">
        <w:rPr>
          <w:lang w:val="ru-RU"/>
        </w:rPr>
        <w:t>)</w:t>
      </w:r>
      <w:r w:rsidRPr="006A28E4">
        <w:t xml:space="preserve"> заключены договора оперативного управления, с муниципальным предприятием «Аптека</w:t>
      </w:r>
      <w:r w:rsidR="009E18E3" w:rsidRPr="006A28E4">
        <w:rPr>
          <w:lang w:val="ru-RU"/>
        </w:rPr>
        <w:t xml:space="preserve"> №</w:t>
      </w:r>
      <w:r w:rsidRPr="006A28E4">
        <w:t xml:space="preserve"> 32»</w:t>
      </w:r>
      <w:r w:rsidR="009E18E3" w:rsidRPr="006A28E4">
        <w:rPr>
          <w:lang w:val="ru-RU"/>
        </w:rPr>
        <w:t xml:space="preserve"> -</w:t>
      </w:r>
      <w:r w:rsidRPr="006A28E4">
        <w:t xml:space="preserve"> договор хозяйственного ведения.</w:t>
      </w:r>
    </w:p>
    <w:p w:rsidR="0092621F" w:rsidRPr="006A28E4" w:rsidRDefault="0092621F" w:rsidP="0092621F">
      <w:pPr>
        <w:pStyle w:val="a7"/>
        <w:spacing w:after="0"/>
        <w:ind w:firstLine="708"/>
        <w:jc w:val="both"/>
      </w:pPr>
      <w:r w:rsidRPr="006A28E4">
        <w:t xml:space="preserve">   В 2016 году КУМИ Усть-Удинского района заключено:</w:t>
      </w:r>
    </w:p>
    <w:p w:rsidR="0092621F" w:rsidRPr="006A28E4" w:rsidRDefault="0092621F" w:rsidP="0092621F">
      <w:pPr>
        <w:pStyle w:val="a7"/>
        <w:spacing w:after="0"/>
        <w:ind w:firstLine="900"/>
        <w:jc w:val="both"/>
      </w:pPr>
      <w:r w:rsidRPr="006A28E4">
        <w:t>-  14 договоров аренды муниципального имущества;</w:t>
      </w:r>
    </w:p>
    <w:p w:rsidR="0092621F" w:rsidRPr="006A28E4" w:rsidRDefault="0092621F" w:rsidP="0092621F">
      <w:pPr>
        <w:pStyle w:val="a7"/>
        <w:spacing w:after="0"/>
        <w:ind w:firstLine="900"/>
        <w:jc w:val="both"/>
      </w:pPr>
      <w:r w:rsidRPr="006A28E4">
        <w:t xml:space="preserve">-  16 договоров коммерческого найма; </w:t>
      </w:r>
    </w:p>
    <w:p w:rsidR="0092621F" w:rsidRPr="006A28E4" w:rsidRDefault="0092621F" w:rsidP="0092621F">
      <w:pPr>
        <w:pStyle w:val="a7"/>
        <w:spacing w:after="0"/>
        <w:ind w:firstLine="900"/>
        <w:jc w:val="both"/>
      </w:pPr>
      <w:r w:rsidRPr="006A28E4">
        <w:t>-  42 договора социального найма;</w:t>
      </w:r>
    </w:p>
    <w:p w:rsidR="0092621F" w:rsidRPr="006A28E4" w:rsidRDefault="0092621F" w:rsidP="0092621F">
      <w:pPr>
        <w:pStyle w:val="a7"/>
        <w:spacing w:after="0"/>
        <w:ind w:firstLine="900"/>
        <w:jc w:val="both"/>
      </w:pPr>
      <w:r w:rsidRPr="006A28E4">
        <w:t>- 3 договора о закреплении имущества на праве оперативного управления за муниципальными учреждениями.</w:t>
      </w:r>
    </w:p>
    <w:p w:rsidR="0092621F" w:rsidRPr="006A28E4" w:rsidRDefault="0092621F" w:rsidP="0092621F">
      <w:pPr>
        <w:pStyle w:val="a7"/>
        <w:spacing w:after="0"/>
        <w:ind w:firstLine="900"/>
        <w:jc w:val="both"/>
      </w:pPr>
      <w:r w:rsidRPr="006A28E4">
        <w:t>-   5 договоров безвозмездного пользования муниципальным имуществом.</w:t>
      </w:r>
    </w:p>
    <w:p w:rsidR="0092621F" w:rsidRPr="006A28E4" w:rsidRDefault="0092621F" w:rsidP="0092621F">
      <w:pPr>
        <w:pStyle w:val="a7"/>
        <w:spacing w:after="0"/>
        <w:ind w:firstLine="900"/>
        <w:jc w:val="both"/>
      </w:pPr>
      <w:r w:rsidRPr="006A28E4">
        <w:t xml:space="preserve"> - 3 договора купли-продажи земельных участков.</w:t>
      </w:r>
    </w:p>
    <w:p w:rsidR="0092621F" w:rsidRPr="006A28E4" w:rsidRDefault="007262C4" w:rsidP="007262C4">
      <w:pPr>
        <w:pStyle w:val="a7"/>
        <w:spacing w:after="0"/>
        <w:ind w:left="0" w:firstLine="709"/>
        <w:jc w:val="both"/>
      </w:pPr>
      <w:r w:rsidRPr="006A28E4">
        <w:t>В 2016 году</w:t>
      </w:r>
      <w:r w:rsidR="0092621F" w:rsidRPr="006A28E4">
        <w:t xml:space="preserve"> продолжена работа по техпаспортизации и постановке на кадастровый </w:t>
      </w:r>
      <w:r w:rsidRPr="006A28E4">
        <w:rPr>
          <w:lang w:val="ru-RU"/>
        </w:rPr>
        <w:t>у</w:t>
      </w:r>
      <w:r w:rsidR="0092621F" w:rsidRPr="006A28E4">
        <w:t>чет объектов ЖКХ, с целью дальнейшего разграничения и передачи имущества на уровень сельских поселений, подготовлены и направлены на уровень субъекта перечни имущества, подлежащего передаче по пяти поселениям района.</w:t>
      </w:r>
    </w:p>
    <w:p w:rsidR="0092621F" w:rsidRPr="006A28E4" w:rsidRDefault="0092621F" w:rsidP="007262C4">
      <w:pPr>
        <w:pStyle w:val="a7"/>
        <w:spacing w:after="0"/>
        <w:ind w:left="0" w:firstLine="709"/>
        <w:jc w:val="both"/>
        <w:rPr>
          <w:color w:val="FF0000"/>
          <w:sz w:val="22"/>
          <w:szCs w:val="22"/>
        </w:rPr>
      </w:pPr>
      <w:r w:rsidRPr="006A28E4">
        <w:t>Согласн</w:t>
      </w:r>
      <w:r w:rsidR="006F6A1D" w:rsidRPr="006A28E4">
        <w:t>о прогнозного плана на 2016 год</w:t>
      </w:r>
      <w:r w:rsidR="006F6A1D" w:rsidRPr="006A28E4">
        <w:rPr>
          <w:lang w:val="ru-RU"/>
        </w:rPr>
        <w:t xml:space="preserve"> (</w:t>
      </w:r>
      <w:r w:rsidRPr="006A28E4">
        <w:t xml:space="preserve">решение районной Думы </w:t>
      </w:r>
      <w:r w:rsidR="006F6A1D" w:rsidRPr="006A28E4">
        <w:t>от 24.03.2016 №17/5-РД</w:t>
      </w:r>
      <w:r w:rsidR="006F6A1D" w:rsidRPr="006A28E4">
        <w:rPr>
          <w:lang w:val="ru-RU"/>
        </w:rPr>
        <w:t>)</w:t>
      </w:r>
      <w:r w:rsidRPr="006A28E4">
        <w:t xml:space="preserve"> было продано на аукционе 2 объект недвижимости и один объект движимого имущества – на сумму 1</w:t>
      </w:r>
      <w:r w:rsidR="00416A3F" w:rsidRPr="006A28E4">
        <w:rPr>
          <w:lang w:val="ru-RU"/>
        </w:rPr>
        <w:t xml:space="preserve"> </w:t>
      </w:r>
      <w:r w:rsidRPr="006A28E4">
        <w:t>070 500 рублей.</w:t>
      </w:r>
    </w:p>
    <w:p w:rsidR="0092621F" w:rsidRPr="006A28E4" w:rsidRDefault="0092621F" w:rsidP="0092621F">
      <w:pPr>
        <w:ind w:firstLine="708"/>
        <w:jc w:val="both"/>
      </w:pPr>
      <w:r w:rsidRPr="006A28E4">
        <w:t xml:space="preserve">В 2016 году продолжена разъяснительная, консультационная работа о порядке оформления имущества и земельных участков в собственность граждан, с целью увеличения доходной части бюджета по земельному налогу и налогу на имущество с физических лиц. </w:t>
      </w:r>
    </w:p>
    <w:p w:rsidR="0092621F" w:rsidRPr="006A28E4" w:rsidRDefault="0092621F" w:rsidP="0092621F">
      <w:pPr>
        <w:ind w:firstLine="708"/>
        <w:jc w:val="both"/>
      </w:pPr>
      <w:r w:rsidRPr="006A28E4">
        <w:t xml:space="preserve"> В консолидированный бюджет района поступило доходов на сумму </w:t>
      </w:r>
      <w:r w:rsidR="00352D36" w:rsidRPr="006A28E4">
        <w:t xml:space="preserve">                        </w:t>
      </w:r>
      <w:r w:rsidRPr="006A28E4">
        <w:t>4 005 502 руб.</w:t>
      </w:r>
      <w:r w:rsidR="00183850" w:rsidRPr="00183850">
        <w:rPr>
          <w:color w:val="FF0000"/>
        </w:rPr>
        <w:t xml:space="preserve"> </w:t>
      </w:r>
      <w:r w:rsidR="00676209" w:rsidRPr="00676209">
        <w:t>(2015г. - 4 824  тыс.руб.</w:t>
      </w:r>
      <w:r w:rsidR="00183850" w:rsidRPr="00676209">
        <w:t>)</w:t>
      </w:r>
      <w:r w:rsidR="00183850">
        <w:rPr>
          <w:color w:val="FF0000"/>
        </w:rPr>
        <w:t xml:space="preserve"> </w:t>
      </w:r>
      <w:r w:rsidRPr="006A28E4">
        <w:t xml:space="preserve">из них: </w:t>
      </w:r>
    </w:p>
    <w:p w:rsidR="0092621F" w:rsidRPr="006A28E4" w:rsidRDefault="0092621F" w:rsidP="0092621F">
      <w:pPr>
        <w:ind w:firstLine="851"/>
        <w:jc w:val="both"/>
      </w:pPr>
      <w:r w:rsidRPr="006A28E4">
        <w:t>- от аренды земельных участков поселений -  233 425 руб.;</w:t>
      </w:r>
    </w:p>
    <w:p w:rsidR="0092621F" w:rsidRPr="006A28E4" w:rsidRDefault="0092621F" w:rsidP="0092621F">
      <w:pPr>
        <w:ind w:firstLine="851"/>
        <w:jc w:val="both"/>
      </w:pPr>
      <w:r w:rsidRPr="006A28E4">
        <w:t>- от продажи земельных участков расположенных в границах Усть-Удинского района – 5</w:t>
      </w:r>
      <w:r w:rsidR="00352D36" w:rsidRPr="006A28E4">
        <w:t xml:space="preserve"> </w:t>
      </w:r>
      <w:r w:rsidRPr="006A28E4">
        <w:t>226 руб.;</w:t>
      </w:r>
    </w:p>
    <w:p w:rsidR="0092621F" w:rsidRPr="006A28E4" w:rsidRDefault="0092621F" w:rsidP="0092621F">
      <w:pPr>
        <w:ind w:firstLine="851"/>
        <w:jc w:val="both"/>
      </w:pPr>
      <w:r w:rsidRPr="006A28E4">
        <w:t>- от продажи муниципального имущества (прогнозный план приватизации) –</w:t>
      </w:r>
      <w:r w:rsidR="00352D36" w:rsidRPr="006A28E4">
        <w:t xml:space="preserve">       </w:t>
      </w:r>
      <w:r w:rsidRPr="006A28E4">
        <w:t xml:space="preserve"> 1</w:t>
      </w:r>
      <w:r w:rsidR="00352D36" w:rsidRPr="006A28E4">
        <w:t xml:space="preserve"> </w:t>
      </w:r>
      <w:r w:rsidRPr="006A28E4">
        <w:t>070 500 руб.;</w:t>
      </w:r>
    </w:p>
    <w:p w:rsidR="0092621F" w:rsidRPr="006A28E4" w:rsidRDefault="0092621F" w:rsidP="0092621F">
      <w:pPr>
        <w:ind w:firstLine="851"/>
        <w:jc w:val="both"/>
      </w:pPr>
      <w:r w:rsidRPr="006A28E4">
        <w:lastRenderedPageBreak/>
        <w:t>- от аренды имущества 1 570 640 руб.;</w:t>
      </w:r>
    </w:p>
    <w:p w:rsidR="0092621F" w:rsidRPr="006A28E4" w:rsidRDefault="0092621F" w:rsidP="0092621F">
      <w:pPr>
        <w:ind w:firstLine="851"/>
        <w:jc w:val="both"/>
      </w:pPr>
      <w:r w:rsidRPr="006A28E4">
        <w:t>- прочие неналоговые поступления (коммерческий, социальный, служебный найм жилых помещений) -  1 128 471 руб.</w:t>
      </w:r>
    </w:p>
    <w:p w:rsidR="0092621F" w:rsidRPr="006A28E4" w:rsidRDefault="0092621F" w:rsidP="003D53FB">
      <w:pPr>
        <w:jc w:val="center"/>
      </w:pPr>
    </w:p>
    <w:p w:rsidR="00497917" w:rsidRDefault="00497917" w:rsidP="00497917">
      <w:pPr>
        <w:shd w:val="clear" w:color="auto" w:fill="FFFFFF"/>
        <w:spacing w:line="274" w:lineRule="exact"/>
        <w:ind w:firstLine="851"/>
        <w:jc w:val="center"/>
        <w:rPr>
          <w:b/>
        </w:rPr>
      </w:pPr>
      <w:r>
        <w:rPr>
          <w:b/>
        </w:rPr>
        <w:t>Коммунальное хозяйство.</w:t>
      </w:r>
    </w:p>
    <w:p w:rsidR="00497917" w:rsidRDefault="00497917" w:rsidP="00497917">
      <w:pPr>
        <w:shd w:val="clear" w:color="auto" w:fill="FFFFFF"/>
        <w:spacing w:line="274" w:lineRule="exact"/>
        <w:ind w:firstLine="851"/>
        <w:jc w:val="both"/>
      </w:pPr>
      <w:r>
        <w:t xml:space="preserve">В 2016г. все 19 муниципальных котельных были подготовлены к отопительному сезону 2016/2017гг. В отопительный период все теплоисточники работали без крупных аварий. В 2016г. создан запас твердого топлива: для бюджетных учреждений 645 тн. (100% потребности на отопительный период), и предприятия ЖКХ 2208 тн. (62% потребности на отопительный период). </w:t>
      </w:r>
    </w:p>
    <w:p w:rsidR="00497917" w:rsidRDefault="00497917" w:rsidP="00497917">
      <w:pPr>
        <w:shd w:val="clear" w:color="auto" w:fill="FFFFFF"/>
        <w:spacing w:line="274" w:lineRule="exact"/>
        <w:ind w:firstLine="851"/>
        <w:jc w:val="both"/>
      </w:pPr>
      <w:r>
        <w:t>В ходе реализации государственной программы «Модернизация объектов коммунальной инфраструктуры Иркутской области» на территории Усть-Удинского муниципального образования был проведен ремонт объектов ЖКХ на сумму 5 478 тыс.руб., в том числе средства областного бюджета – 4 460 тыс.руб., средства местного бюджета и предприятий 1 518 тыс. руб. :</w:t>
      </w:r>
    </w:p>
    <w:p w:rsidR="00497917" w:rsidRDefault="00497917" w:rsidP="00497917">
      <w:pPr>
        <w:shd w:val="clear" w:color="auto" w:fill="FFFFFF"/>
        <w:spacing w:line="274" w:lineRule="exact"/>
        <w:ind w:firstLine="851"/>
        <w:jc w:val="both"/>
      </w:pPr>
      <w:r>
        <w:t xml:space="preserve">- Капитальный ремонт котельного и котельно-вспомогательного оборудования котельной «РТП» п.Усть-Уда, стоимость работ 2 322 тыс.руб. (областные средства             2 070  тыс.руб.).  </w:t>
      </w:r>
      <w:r>
        <w:tab/>
      </w:r>
    </w:p>
    <w:p w:rsidR="00497917" w:rsidRDefault="00497917" w:rsidP="00497917">
      <w:pPr>
        <w:shd w:val="clear" w:color="auto" w:fill="FFFFFF"/>
        <w:spacing w:line="274" w:lineRule="exact"/>
        <w:ind w:firstLine="851"/>
        <w:jc w:val="both"/>
      </w:pPr>
      <w:r>
        <w:t xml:space="preserve">- Замена 400 погонных метров теплосетей и х/в, стоимость работ 1 821 тыс.руб. (областные средства 1 625 тыс.руб.). </w:t>
      </w:r>
    </w:p>
    <w:p w:rsidR="00497917" w:rsidRDefault="00497917" w:rsidP="00497917">
      <w:pPr>
        <w:shd w:val="clear" w:color="auto" w:fill="FFFFFF"/>
        <w:spacing w:line="274" w:lineRule="exact"/>
        <w:ind w:firstLine="851"/>
        <w:jc w:val="both"/>
      </w:pPr>
      <w:r>
        <w:t>- Капитальный ремонт котельного и котельно-вспомогательного оборудования котельной Юголокской СОШ, инженерных сетей на сумму 835,213 тыс.руб., в т.ч  средства областного бюджета – 765 тыс.руб., средства местного бюджета 70 тыс. руб.</w:t>
      </w:r>
    </w:p>
    <w:p w:rsidR="00497917" w:rsidRDefault="00497917" w:rsidP="00497917">
      <w:pPr>
        <w:shd w:val="clear" w:color="auto" w:fill="FFFFFF"/>
        <w:spacing w:line="274" w:lineRule="exact"/>
        <w:ind w:firstLine="851"/>
        <w:jc w:val="both"/>
      </w:pPr>
      <w:r>
        <w:t>- Средства предприятий ЖКХ для подготовки к зиме, 500 тыс.руб.</w:t>
      </w:r>
    </w:p>
    <w:p w:rsidR="00497917" w:rsidRDefault="00497917" w:rsidP="00497917">
      <w:pPr>
        <w:shd w:val="clear" w:color="auto" w:fill="FFFFFF"/>
        <w:spacing w:line="274" w:lineRule="exact"/>
        <w:ind w:firstLine="851"/>
        <w:jc w:val="both"/>
      </w:pPr>
      <w:r>
        <w:t xml:space="preserve">Завершена модернизация котельной «РТП». Сейчас все котельные ЖКХ в р.п.Усть-Уда работают на новом оборудовании. </w:t>
      </w:r>
    </w:p>
    <w:p w:rsidR="00497917" w:rsidRDefault="00497917" w:rsidP="00497917">
      <w:pPr>
        <w:ind w:firstLine="709"/>
        <w:rPr>
          <w:b/>
        </w:rPr>
      </w:pPr>
      <w:r>
        <w:rPr>
          <w:b/>
        </w:rPr>
        <w:t>Приоритетные задачи на 2017 год:</w:t>
      </w:r>
    </w:p>
    <w:p w:rsidR="00497917" w:rsidRDefault="00497917" w:rsidP="00497917">
      <w:pPr>
        <w:pStyle w:val="af5"/>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Повышение уровня благоустройства и улучшение экологической обстановки.</w:t>
      </w:r>
    </w:p>
    <w:p w:rsidR="00497917" w:rsidRDefault="00497917" w:rsidP="00497917">
      <w:pPr>
        <w:shd w:val="clear" w:color="auto" w:fill="FFFFFF"/>
        <w:spacing w:line="274" w:lineRule="exact"/>
        <w:ind w:left="709" w:hanging="27"/>
        <w:jc w:val="both"/>
      </w:pPr>
    </w:p>
    <w:p w:rsidR="00497917" w:rsidRDefault="00497917" w:rsidP="00497917">
      <w:pPr>
        <w:ind w:left="567"/>
        <w:jc w:val="center"/>
        <w:rPr>
          <w:b/>
        </w:rPr>
      </w:pPr>
      <w:r>
        <w:rPr>
          <w:b/>
          <w:bCs w:val="0"/>
        </w:rPr>
        <w:t>Дорожная деятельность.</w:t>
      </w:r>
    </w:p>
    <w:p w:rsidR="00497917" w:rsidRDefault="00497917" w:rsidP="00497917">
      <w:pPr>
        <w:ind w:firstLine="709"/>
        <w:jc w:val="both"/>
        <w:rPr>
          <w:bCs w:val="0"/>
        </w:rPr>
      </w:pPr>
      <w:r>
        <w:rPr>
          <w:bCs w:val="0"/>
        </w:rPr>
        <w:t xml:space="preserve">На содержание автодорог в Усть-Удинском районе Усть-Удинским производственным участком Балаганского филиала ОАО «Дорожная служба Иркутской области» в 2016 году освоено 86,6 млн. рублей, в том числе восстановлено асфальтобетонное покрытие на участке автодороги Балаганск – Усть-Уда протяженностью </w:t>
      </w:r>
      <w:smartTag w:uri="urn:schemas-microsoft-com:office:smarttags" w:element="metricconverter">
        <w:smartTagPr>
          <w:attr w:name="ProductID" w:val="1,4 км"/>
        </w:smartTagPr>
        <w:r>
          <w:rPr>
            <w:bCs w:val="0"/>
          </w:rPr>
          <w:t>1,4 км</w:t>
        </w:r>
      </w:smartTag>
      <w:r>
        <w:rPr>
          <w:bCs w:val="0"/>
        </w:rPr>
        <w:t>. на общую сумму 18 586 тыс.руб.</w:t>
      </w:r>
    </w:p>
    <w:p w:rsidR="00497917" w:rsidRDefault="00497917" w:rsidP="00497917">
      <w:pPr>
        <w:ind w:firstLine="709"/>
        <w:jc w:val="both"/>
        <w:rPr>
          <w:bCs w:val="0"/>
        </w:rPr>
      </w:pPr>
      <w:r>
        <w:rPr>
          <w:bCs w:val="0"/>
        </w:rPr>
        <w:t xml:space="preserve">В 2016 году поступило акцизов в дорожные фонды поселений района </w:t>
      </w:r>
      <w:r w:rsidR="00444427">
        <w:rPr>
          <w:bCs w:val="0"/>
        </w:rPr>
        <w:t xml:space="preserve">               </w:t>
      </w:r>
      <w:r>
        <w:rPr>
          <w:bCs w:val="0"/>
        </w:rPr>
        <w:t>9 603 тыс.руб. С учетом остатков 2015 года дорожные фонды поселений составили</w:t>
      </w:r>
      <w:r w:rsidR="00444427">
        <w:rPr>
          <w:bCs w:val="0"/>
        </w:rPr>
        <w:t xml:space="preserve">    </w:t>
      </w:r>
      <w:r>
        <w:rPr>
          <w:bCs w:val="0"/>
        </w:rPr>
        <w:t xml:space="preserve"> 16 173 тыс.руб. Использовано 7 619 тыс.руб. денежных средств в т.ч. на капитальный ремонт дорог 1 596 тыс.руб., на текущий ремонт и содержание 3 832 тыс.руб</w:t>
      </w:r>
      <w:r w:rsidR="005035E4">
        <w:rPr>
          <w:bCs w:val="0"/>
        </w:rPr>
        <w:t>.</w:t>
      </w:r>
      <w:r>
        <w:rPr>
          <w:bCs w:val="0"/>
        </w:rPr>
        <w:t>, оформление дорог в собственность 1 115 тыс.руб., благоустройство дорожной инфраструктуры</w:t>
      </w:r>
      <w:r w:rsidR="00444427">
        <w:rPr>
          <w:bCs w:val="0"/>
        </w:rPr>
        <w:t xml:space="preserve">      </w:t>
      </w:r>
      <w:r>
        <w:rPr>
          <w:bCs w:val="0"/>
        </w:rPr>
        <w:t xml:space="preserve"> 1 076 тыс.руб.</w:t>
      </w:r>
    </w:p>
    <w:p w:rsidR="00497917" w:rsidRDefault="00497917" w:rsidP="00A943BA">
      <w:pPr>
        <w:ind w:firstLine="709"/>
        <w:jc w:val="both"/>
        <w:rPr>
          <w:b/>
        </w:rPr>
      </w:pPr>
      <w:r>
        <w:rPr>
          <w:b/>
        </w:rPr>
        <w:t>Приоритетные задачи на 2017 год</w:t>
      </w:r>
      <w:r w:rsidR="00A943BA">
        <w:rPr>
          <w:b/>
        </w:rPr>
        <w:t>:</w:t>
      </w:r>
    </w:p>
    <w:p w:rsidR="00497917" w:rsidRDefault="00497917" w:rsidP="00497917">
      <w:pPr>
        <w:ind w:firstLine="709"/>
        <w:jc w:val="both"/>
        <w:rPr>
          <w:bCs w:val="0"/>
        </w:rPr>
      </w:pPr>
      <w:r>
        <w:rPr>
          <w:bCs w:val="0"/>
        </w:rPr>
        <w:t>Повышение качества содержания автодорог и уровня безопасности дорожного движения</w:t>
      </w:r>
      <w:r w:rsidR="00955A69">
        <w:rPr>
          <w:bCs w:val="0"/>
        </w:rPr>
        <w:t>, в</w:t>
      </w:r>
      <w:r>
        <w:rPr>
          <w:bCs w:val="0"/>
        </w:rPr>
        <w:t xml:space="preserve"> частности</w:t>
      </w:r>
      <w:r w:rsidR="00955A69">
        <w:rPr>
          <w:bCs w:val="0"/>
        </w:rPr>
        <w:t>,</w:t>
      </w:r>
      <w:r>
        <w:rPr>
          <w:bCs w:val="0"/>
        </w:rPr>
        <w:t xml:space="preserve"> обеспечение ремонта асфальтобетонного покрытия на участке автодороги регионального значения Балаганск-Усть-Уда протяженностью 1760 метров. </w:t>
      </w:r>
    </w:p>
    <w:p w:rsidR="00497917" w:rsidRDefault="00497917" w:rsidP="00497917">
      <w:pPr>
        <w:ind w:left="567"/>
        <w:jc w:val="both"/>
        <w:rPr>
          <w:bCs w:val="0"/>
        </w:rPr>
      </w:pPr>
    </w:p>
    <w:p w:rsidR="00497917" w:rsidRDefault="00497917" w:rsidP="00497917">
      <w:pPr>
        <w:jc w:val="center"/>
        <w:rPr>
          <w:b/>
          <w:bCs w:val="0"/>
        </w:rPr>
      </w:pPr>
      <w:r>
        <w:rPr>
          <w:b/>
          <w:bCs w:val="0"/>
        </w:rPr>
        <w:t>Энергосбережение.</w:t>
      </w:r>
    </w:p>
    <w:p w:rsidR="00497917" w:rsidRDefault="00497917" w:rsidP="00497917">
      <w:pPr>
        <w:ind w:firstLine="709"/>
        <w:jc w:val="both"/>
        <w:rPr>
          <w:bCs w:val="0"/>
        </w:rPr>
      </w:pPr>
      <w:r>
        <w:rPr>
          <w:bCs w:val="0"/>
        </w:rPr>
        <w:t>В 2016 году администрацией района в рамках подпрограммы «Энергосбережение и повышение энергетической эффективности»  проведена работа по установки приборов учета тепловой энергии в двух зданиях детского сада «Светлячок». Стоимость мероприятий 342,194 тыс.руб, денежные средства из областного бюджета не использовались.</w:t>
      </w:r>
    </w:p>
    <w:p w:rsidR="00497917" w:rsidRDefault="00497917" w:rsidP="009876F7">
      <w:pPr>
        <w:ind w:firstLine="709"/>
        <w:jc w:val="both"/>
        <w:rPr>
          <w:b/>
        </w:rPr>
      </w:pPr>
      <w:r>
        <w:rPr>
          <w:b/>
        </w:rPr>
        <w:t>Приоритетные задачи на 2017 год</w:t>
      </w:r>
      <w:r w:rsidR="00147EC5">
        <w:rPr>
          <w:b/>
        </w:rPr>
        <w:t>:</w:t>
      </w:r>
    </w:p>
    <w:p w:rsidR="00497917" w:rsidRDefault="00497917" w:rsidP="009876F7">
      <w:pPr>
        <w:numPr>
          <w:ilvl w:val="0"/>
          <w:numId w:val="17"/>
        </w:numPr>
        <w:ind w:hanging="236"/>
        <w:jc w:val="both"/>
      </w:pPr>
      <w:r>
        <w:t>Повышение эффективности потребления энергоресурсов.</w:t>
      </w:r>
    </w:p>
    <w:p w:rsidR="00497917" w:rsidRDefault="00497917" w:rsidP="009876F7">
      <w:pPr>
        <w:numPr>
          <w:ilvl w:val="0"/>
          <w:numId w:val="17"/>
        </w:numPr>
        <w:tabs>
          <w:tab w:val="clear" w:pos="945"/>
          <w:tab w:val="num" w:pos="709"/>
          <w:tab w:val="left" w:pos="993"/>
        </w:tabs>
        <w:ind w:left="0" w:firstLine="709"/>
        <w:jc w:val="both"/>
      </w:pPr>
      <w:r>
        <w:lastRenderedPageBreak/>
        <w:t>Применение энергосберегающих технологий при модернизации, реконструкции и капитальном ремонте основных фондов.</w:t>
      </w:r>
    </w:p>
    <w:p w:rsidR="00497917" w:rsidRDefault="00497917" w:rsidP="00497917">
      <w:pPr>
        <w:ind w:firstLine="709"/>
        <w:jc w:val="both"/>
        <w:rPr>
          <w:bCs w:val="0"/>
        </w:rPr>
      </w:pPr>
    </w:p>
    <w:p w:rsidR="00497917" w:rsidRDefault="00497917" w:rsidP="00497917">
      <w:pPr>
        <w:ind w:right="-5" w:firstLine="540"/>
        <w:jc w:val="center"/>
        <w:rPr>
          <w:b/>
          <w:bCs w:val="0"/>
        </w:rPr>
      </w:pPr>
      <w:r>
        <w:rPr>
          <w:b/>
        </w:rPr>
        <w:t>Лесная промышленность.</w:t>
      </w:r>
    </w:p>
    <w:p w:rsidR="00497917" w:rsidRDefault="00497917" w:rsidP="00497917">
      <w:pPr>
        <w:tabs>
          <w:tab w:val="left" w:pos="0"/>
        </w:tabs>
        <w:ind w:right="-5" w:firstLine="709"/>
        <w:jc w:val="both"/>
      </w:pPr>
      <w:r>
        <w:t>Площадь Усть-Удинского района  составляет 2040,0 тыс. га, из них площадь земель лесного фонда  1908,3 тыс. га. На  территории Усть-Удинского района в 2016 году действовало два территориальных отдела  Министерства лесного комплекса Иркутской области (лесничества) – это Усть-Удинское и Нижнеилимское, областное государственное автономное учреждение (ОГАУ) «Шестаковский лесхоз», Усть-Удинский филиал ОГАУ «Ангарское лесохозяйственное объединение» и ОГАУ «Удинский лесхоз».</w:t>
      </w:r>
    </w:p>
    <w:p w:rsidR="00497917" w:rsidRDefault="00497917" w:rsidP="00497917">
      <w:pPr>
        <w:ind w:right="-5" w:firstLine="540"/>
        <w:jc w:val="center"/>
      </w:pPr>
    </w:p>
    <w:p w:rsidR="00497917" w:rsidRDefault="00497917" w:rsidP="00497917">
      <w:pPr>
        <w:ind w:right="-5" w:firstLine="540"/>
        <w:jc w:val="center"/>
      </w:pPr>
      <w:r>
        <w:t>Заготовка древесины, тыс.м3.</w:t>
      </w:r>
    </w:p>
    <w:tbl>
      <w:tblPr>
        <w:tblpPr w:leftFromText="180" w:rightFromText="180" w:vertAnchor="text" w:horzAnchor="margin" w:tblpXSpec="center" w:tblpY="68"/>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3197"/>
        <w:gridCol w:w="930"/>
        <w:gridCol w:w="1188"/>
        <w:gridCol w:w="879"/>
        <w:gridCol w:w="909"/>
        <w:gridCol w:w="993"/>
      </w:tblGrid>
      <w:tr w:rsidR="00497917" w:rsidTr="00497917">
        <w:trPr>
          <w:trHeight w:val="549"/>
        </w:trPr>
        <w:tc>
          <w:tcPr>
            <w:tcW w:w="943" w:type="dxa"/>
            <w:tcBorders>
              <w:top w:val="single" w:sz="4" w:space="0" w:color="auto"/>
              <w:left w:val="single" w:sz="4" w:space="0" w:color="auto"/>
              <w:bottom w:val="single" w:sz="4" w:space="0" w:color="auto"/>
              <w:right w:val="single" w:sz="4" w:space="0" w:color="auto"/>
            </w:tcBorders>
            <w:hideMark/>
          </w:tcPr>
          <w:p w:rsidR="00497917" w:rsidRDefault="00497917">
            <w:pPr>
              <w:ind w:right="-5"/>
              <w:jc w:val="center"/>
              <w:rPr>
                <w:sz w:val="20"/>
                <w:szCs w:val="20"/>
              </w:rPr>
            </w:pPr>
            <w:r>
              <w:rPr>
                <w:sz w:val="20"/>
                <w:szCs w:val="20"/>
              </w:rPr>
              <w:t>№ п/п</w:t>
            </w:r>
          </w:p>
        </w:tc>
        <w:tc>
          <w:tcPr>
            <w:tcW w:w="3197" w:type="dxa"/>
            <w:tcBorders>
              <w:top w:val="single" w:sz="4" w:space="0" w:color="auto"/>
              <w:left w:val="single" w:sz="4" w:space="0" w:color="auto"/>
              <w:bottom w:val="single" w:sz="4" w:space="0" w:color="auto"/>
              <w:right w:val="single" w:sz="4" w:space="0" w:color="auto"/>
            </w:tcBorders>
            <w:hideMark/>
          </w:tcPr>
          <w:p w:rsidR="00497917" w:rsidRDefault="00497917">
            <w:pPr>
              <w:ind w:right="-5"/>
              <w:jc w:val="center"/>
              <w:rPr>
                <w:sz w:val="20"/>
                <w:szCs w:val="20"/>
              </w:rPr>
            </w:pPr>
            <w:r>
              <w:rPr>
                <w:sz w:val="20"/>
                <w:szCs w:val="20"/>
              </w:rPr>
              <w:t>Наименование показателей</w:t>
            </w:r>
          </w:p>
        </w:tc>
        <w:tc>
          <w:tcPr>
            <w:tcW w:w="930" w:type="dxa"/>
            <w:tcBorders>
              <w:top w:val="single" w:sz="4" w:space="0" w:color="auto"/>
              <w:left w:val="single" w:sz="4" w:space="0" w:color="auto"/>
              <w:bottom w:val="single" w:sz="4" w:space="0" w:color="auto"/>
              <w:right w:val="single" w:sz="4" w:space="0" w:color="auto"/>
            </w:tcBorders>
            <w:hideMark/>
          </w:tcPr>
          <w:p w:rsidR="00497917" w:rsidRDefault="00497917">
            <w:pPr>
              <w:ind w:right="-5"/>
              <w:jc w:val="center"/>
              <w:rPr>
                <w:sz w:val="20"/>
                <w:szCs w:val="20"/>
              </w:rPr>
            </w:pPr>
            <w:r>
              <w:rPr>
                <w:sz w:val="20"/>
                <w:szCs w:val="20"/>
              </w:rPr>
              <w:t>2014</w:t>
            </w:r>
          </w:p>
          <w:p w:rsidR="00497917" w:rsidRDefault="00497917">
            <w:pPr>
              <w:ind w:right="-5"/>
              <w:jc w:val="center"/>
              <w:rPr>
                <w:sz w:val="20"/>
                <w:szCs w:val="20"/>
              </w:rPr>
            </w:pPr>
            <w:r>
              <w:rPr>
                <w:sz w:val="20"/>
                <w:szCs w:val="20"/>
              </w:rPr>
              <w:t>год</w:t>
            </w:r>
          </w:p>
        </w:tc>
        <w:tc>
          <w:tcPr>
            <w:tcW w:w="1188" w:type="dxa"/>
            <w:tcBorders>
              <w:top w:val="single" w:sz="4" w:space="0" w:color="auto"/>
              <w:left w:val="single" w:sz="4" w:space="0" w:color="auto"/>
              <w:bottom w:val="single" w:sz="4" w:space="0" w:color="auto"/>
              <w:right w:val="single" w:sz="4" w:space="0" w:color="auto"/>
            </w:tcBorders>
            <w:hideMark/>
          </w:tcPr>
          <w:p w:rsidR="00497917" w:rsidRDefault="00497917">
            <w:pPr>
              <w:ind w:right="-5"/>
              <w:jc w:val="center"/>
              <w:rPr>
                <w:sz w:val="20"/>
                <w:szCs w:val="20"/>
              </w:rPr>
            </w:pPr>
            <w:r>
              <w:rPr>
                <w:sz w:val="20"/>
                <w:szCs w:val="20"/>
              </w:rPr>
              <w:t>2015</w:t>
            </w:r>
          </w:p>
          <w:p w:rsidR="00497917" w:rsidRDefault="00497917">
            <w:pPr>
              <w:ind w:right="-5"/>
              <w:jc w:val="center"/>
              <w:rPr>
                <w:sz w:val="20"/>
                <w:szCs w:val="20"/>
              </w:rPr>
            </w:pPr>
            <w:r>
              <w:rPr>
                <w:sz w:val="20"/>
                <w:szCs w:val="20"/>
              </w:rPr>
              <w:t>год</w:t>
            </w:r>
          </w:p>
        </w:tc>
        <w:tc>
          <w:tcPr>
            <w:tcW w:w="879" w:type="dxa"/>
            <w:tcBorders>
              <w:top w:val="single" w:sz="4" w:space="0" w:color="auto"/>
              <w:left w:val="single" w:sz="4" w:space="0" w:color="auto"/>
              <w:bottom w:val="single" w:sz="4" w:space="0" w:color="auto"/>
              <w:right w:val="single" w:sz="4" w:space="0" w:color="auto"/>
            </w:tcBorders>
            <w:hideMark/>
          </w:tcPr>
          <w:p w:rsidR="00497917" w:rsidRDefault="00497917">
            <w:pPr>
              <w:ind w:right="-5"/>
              <w:jc w:val="center"/>
              <w:rPr>
                <w:sz w:val="20"/>
                <w:szCs w:val="20"/>
              </w:rPr>
            </w:pPr>
            <w:r>
              <w:rPr>
                <w:sz w:val="20"/>
                <w:szCs w:val="20"/>
              </w:rPr>
              <w:t>2016</w:t>
            </w:r>
          </w:p>
          <w:p w:rsidR="00497917" w:rsidRDefault="00497917">
            <w:pPr>
              <w:ind w:right="-5"/>
              <w:jc w:val="center"/>
              <w:rPr>
                <w:sz w:val="20"/>
                <w:szCs w:val="20"/>
              </w:rPr>
            </w:pPr>
            <w:r>
              <w:rPr>
                <w:sz w:val="20"/>
                <w:szCs w:val="20"/>
              </w:rPr>
              <w:t>год</w:t>
            </w:r>
          </w:p>
        </w:tc>
        <w:tc>
          <w:tcPr>
            <w:tcW w:w="909" w:type="dxa"/>
            <w:tcBorders>
              <w:top w:val="single" w:sz="4" w:space="0" w:color="auto"/>
              <w:left w:val="single" w:sz="4" w:space="0" w:color="auto"/>
              <w:bottom w:val="single" w:sz="4" w:space="0" w:color="auto"/>
              <w:right w:val="single" w:sz="4" w:space="0" w:color="auto"/>
            </w:tcBorders>
            <w:hideMark/>
          </w:tcPr>
          <w:p w:rsidR="00497917" w:rsidRDefault="00497917">
            <w:pPr>
              <w:ind w:right="-5"/>
              <w:jc w:val="both"/>
              <w:rPr>
                <w:sz w:val="20"/>
                <w:szCs w:val="20"/>
              </w:rPr>
            </w:pPr>
            <w:r>
              <w:rPr>
                <w:sz w:val="20"/>
                <w:szCs w:val="20"/>
              </w:rPr>
              <w:t xml:space="preserve">% к </w:t>
            </w:r>
            <w:smartTag w:uri="urn:schemas-microsoft-com:office:smarttags" w:element="metricconverter">
              <w:smartTagPr>
                <w:attr w:name="ProductID" w:val="2014 г"/>
              </w:smartTagPr>
              <w:r>
                <w:rPr>
                  <w:sz w:val="20"/>
                  <w:szCs w:val="20"/>
                </w:rPr>
                <w:t>2014 г</w:t>
              </w:r>
            </w:smartTag>
            <w:r>
              <w:rPr>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497917" w:rsidRDefault="00497917">
            <w:pPr>
              <w:ind w:right="-5"/>
              <w:jc w:val="center"/>
              <w:rPr>
                <w:sz w:val="20"/>
                <w:szCs w:val="20"/>
              </w:rPr>
            </w:pPr>
            <w:r>
              <w:rPr>
                <w:sz w:val="20"/>
                <w:szCs w:val="20"/>
              </w:rPr>
              <w:t xml:space="preserve">% </w:t>
            </w:r>
          </w:p>
          <w:p w:rsidR="00497917" w:rsidRDefault="00497917">
            <w:pPr>
              <w:ind w:right="-5"/>
              <w:jc w:val="center"/>
              <w:rPr>
                <w:sz w:val="20"/>
                <w:szCs w:val="20"/>
              </w:rPr>
            </w:pPr>
            <w:r>
              <w:rPr>
                <w:sz w:val="20"/>
                <w:szCs w:val="20"/>
              </w:rPr>
              <w:t xml:space="preserve">к </w:t>
            </w:r>
            <w:smartTag w:uri="urn:schemas-microsoft-com:office:smarttags" w:element="metricconverter">
              <w:smartTagPr>
                <w:attr w:name="ProductID" w:val="2015 г"/>
              </w:smartTagPr>
              <w:r>
                <w:rPr>
                  <w:sz w:val="20"/>
                  <w:szCs w:val="20"/>
                </w:rPr>
                <w:t>2015 г</w:t>
              </w:r>
            </w:smartTag>
            <w:r>
              <w:rPr>
                <w:sz w:val="20"/>
                <w:szCs w:val="20"/>
              </w:rPr>
              <w:t>.</w:t>
            </w:r>
          </w:p>
        </w:tc>
      </w:tr>
      <w:tr w:rsidR="00497917" w:rsidTr="00497917">
        <w:tc>
          <w:tcPr>
            <w:tcW w:w="943" w:type="dxa"/>
            <w:tcBorders>
              <w:top w:val="single" w:sz="4" w:space="0" w:color="auto"/>
              <w:left w:val="single" w:sz="4" w:space="0" w:color="auto"/>
              <w:bottom w:val="single" w:sz="4" w:space="0" w:color="auto"/>
              <w:right w:val="single" w:sz="4" w:space="0" w:color="auto"/>
            </w:tcBorders>
            <w:hideMark/>
          </w:tcPr>
          <w:p w:rsidR="00497917" w:rsidRDefault="00497917">
            <w:pPr>
              <w:ind w:right="-5" w:firstLine="540"/>
              <w:jc w:val="center"/>
              <w:rPr>
                <w:sz w:val="20"/>
                <w:szCs w:val="20"/>
              </w:rPr>
            </w:pPr>
            <w:r>
              <w:rPr>
                <w:sz w:val="20"/>
                <w:szCs w:val="20"/>
              </w:rPr>
              <w:t>1.</w:t>
            </w:r>
          </w:p>
        </w:tc>
        <w:tc>
          <w:tcPr>
            <w:tcW w:w="3197" w:type="dxa"/>
            <w:tcBorders>
              <w:top w:val="single" w:sz="4" w:space="0" w:color="auto"/>
              <w:left w:val="single" w:sz="4" w:space="0" w:color="auto"/>
              <w:bottom w:val="single" w:sz="4" w:space="0" w:color="auto"/>
              <w:right w:val="single" w:sz="4" w:space="0" w:color="auto"/>
            </w:tcBorders>
            <w:hideMark/>
          </w:tcPr>
          <w:p w:rsidR="00497917" w:rsidRDefault="00497917">
            <w:pPr>
              <w:ind w:right="-5"/>
              <w:rPr>
                <w:sz w:val="20"/>
                <w:szCs w:val="20"/>
              </w:rPr>
            </w:pPr>
            <w:r>
              <w:rPr>
                <w:sz w:val="20"/>
                <w:szCs w:val="20"/>
              </w:rPr>
              <w:t>Заготовка древесины всего, в том числе по лесничествам:</w:t>
            </w:r>
          </w:p>
          <w:p w:rsidR="00497917" w:rsidRDefault="00497917">
            <w:pPr>
              <w:ind w:right="-5"/>
              <w:jc w:val="center"/>
              <w:rPr>
                <w:sz w:val="20"/>
                <w:szCs w:val="20"/>
              </w:rPr>
            </w:pPr>
            <w:r>
              <w:rPr>
                <w:sz w:val="20"/>
                <w:szCs w:val="20"/>
              </w:rPr>
              <w:t>- Усть-Удинское</w:t>
            </w:r>
          </w:p>
          <w:p w:rsidR="00497917" w:rsidRDefault="00497917">
            <w:pPr>
              <w:ind w:right="-5"/>
              <w:jc w:val="center"/>
              <w:rPr>
                <w:sz w:val="20"/>
                <w:szCs w:val="20"/>
              </w:rPr>
            </w:pPr>
            <w:r>
              <w:rPr>
                <w:sz w:val="20"/>
                <w:szCs w:val="20"/>
              </w:rPr>
              <w:t>- Нижнеилимское</w:t>
            </w:r>
          </w:p>
        </w:tc>
        <w:tc>
          <w:tcPr>
            <w:tcW w:w="930" w:type="dxa"/>
            <w:tcBorders>
              <w:top w:val="single" w:sz="4" w:space="0" w:color="auto"/>
              <w:left w:val="single" w:sz="4" w:space="0" w:color="auto"/>
              <w:bottom w:val="single" w:sz="4" w:space="0" w:color="auto"/>
              <w:right w:val="single" w:sz="4" w:space="0" w:color="auto"/>
            </w:tcBorders>
          </w:tcPr>
          <w:p w:rsidR="00497917" w:rsidRDefault="00497917">
            <w:pPr>
              <w:ind w:right="-5"/>
              <w:jc w:val="center"/>
              <w:rPr>
                <w:sz w:val="20"/>
                <w:szCs w:val="20"/>
              </w:rPr>
            </w:pPr>
            <w:r>
              <w:rPr>
                <w:sz w:val="20"/>
                <w:szCs w:val="20"/>
              </w:rPr>
              <w:t>1449,7</w:t>
            </w:r>
          </w:p>
          <w:p w:rsidR="00497917" w:rsidRDefault="00497917">
            <w:pPr>
              <w:ind w:right="-5" w:firstLine="540"/>
              <w:jc w:val="center"/>
              <w:rPr>
                <w:sz w:val="20"/>
                <w:szCs w:val="20"/>
              </w:rPr>
            </w:pPr>
          </w:p>
          <w:p w:rsidR="00497917" w:rsidRDefault="00497917">
            <w:pPr>
              <w:ind w:right="-5"/>
              <w:jc w:val="center"/>
              <w:rPr>
                <w:sz w:val="20"/>
                <w:szCs w:val="20"/>
              </w:rPr>
            </w:pPr>
            <w:r>
              <w:rPr>
                <w:sz w:val="20"/>
                <w:szCs w:val="20"/>
              </w:rPr>
              <w:t>788,8</w:t>
            </w:r>
          </w:p>
          <w:p w:rsidR="00497917" w:rsidRDefault="00497917">
            <w:pPr>
              <w:ind w:right="-5"/>
              <w:jc w:val="center"/>
              <w:rPr>
                <w:sz w:val="20"/>
                <w:szCs w:val="20"/>
              </w:rPr>
            </w:pPr>
            <w:r>
              <w:rPr>
                <w:sz w:val="20"/>
                <w:szCs w:val="20"/>
              </w:rPr>
              <w:t>660,9</w:t>
            </w:r>
          </w:p>
        </w:tc>
        <w:tc>
          <w:tcPr>
            <w:tcW w:w="1188" w:type="dxa"/>
            <w:tcBorders>
              <w:top w:val="single" w:sz="4" w:space="0" w:color="auto"/>
              <w:left w:val="single" w:sz="4" w:space="0" w:color="auto"/>
              <w:bottom w:val="single" w:sz="4" w:space="0" w:color="auto"/>
              <w:right w:val="single" w:sz="4" w:space="0" w:color="auto"/>
            </w:tcBorders>
          </w:tcPr>
          <w:p w:rsidR="00497917" w:rsidRDefault="00497917">
            <w:pPr>
              <w:ind w:right="-5"/>
              <w:jc w:val="center"/>
              <w:rPr>
                <w:sz w:val="20"/>
                <w:szCs w:val="20"/>
              </w:rPr>
            </w:pPr>
            <w:r>
              <w:rPr>
                <w:sz w:val="20"/>
                <w:szCs w:val="20"/>
              </w:rPr>
              <w:t>2167,9</w:t>
            </w:r>
          </w:p>
          <w:p w:rsidR="00497917" w:rsidRDefault="00497917">
            <w:pPr>
              <w:ind w:right="-5" w:firstLine="540"/>
              <w:jc w:val="center"/>
              <w:rPr>
                <w:sz w:val="20"/>
                <w:szCs w:val="20"/>
              </w:rPr>
            </w:pPr>
          </w:p>
          <w:p w:rsidR="00497917" w:rsidRDefault="00497917">
            <w:pPr>
              <w:ind w:right="-5"/>
              <w:jc w:val="center"/>
              <w:rPr>
                <w:sz w:val="20"/>
                <w:szCs w:val="20"/>
              </w:rPr>
            </w:pPr>
            <w:r>
              <w:rPr>
                <w:sz w:val="20"/>
                <w:szCs w:val="20"/>
              </w:rPr>
              <w:t>1286,2</w:t>
            </w:r>
          </w:p>
          <w:p w:rsidR="00497917" w:rsidRDefault="00497917">
            <w:pPr>
              <w:ind w:right="-5"/>
              <w:jc w:val="center"/>
              <w:rPr>
                <w:sz w:val="20"/>
                <w:szCs w:val="20"/>
              </w:rPr>
            </w:pPr>
            <w:r>
              <w:rPr>
                <w:sz w:val="20"/>
                <w:szCs w:val="20"/>
              </w:rPr>
              <w:t>881,7</w:t>
            </w:r>
          </w:p>
        </w:tc>
        <w:tc>
          <w:tcPr>
            <w:tcW w:w="879" w:type="dxa"/>
            <w:tcBorders>
              <w:top w:val="single" w:sz="4" w:space="0" w:color="auto"/>
              <w:left w:val="single" w:sz="4" w:space="0" w:color="auto"/>
              <w:bottom w:val="single" w:sz="4" w:space="0" w:color="auto"/>
              <w:right w:val="single" w:sz="4" w:space="0" w:color="auto"/>
            </w:tcBorders>
          </w:tcPr>
          <w:p w:rsidR="00497917" w:rsidRDefault="00497917">
            <w:pPr>
              <w:ind w:right="-5"/>
              <w:jc w:val="center"/>
              <w:rPr>
                <w:sz w:val="20"/>
                <w:szCs w:val="20"/>
              </w:rPr>
            </w:pPr>
            <w:r>
              <w:rPr>
                <w:sz w:val="20"/>
                <w:szCs w:val="20"/>
              </w:rPr>
              <w:t>2441,6</w:t>
            </w:r>
          </w:p>
          <w:p w:rsidR="00497917" w:rsidRDefault="00497917">
            <w:pPr>
              <w:ind w:right="-5" w:firstLine="540"/>
              <w:jc w:val="center"/>
              <w:rPr>
                <w:sz w:val="20"/>
                <w:szCs w:val="20"/>
              </w:rPr>
            </w:pPr>
          </w:p>
          <w:p w:rsidR="00497917" w:rsidRDefault="00497917">
            <w:pPr>
              <w:ind w:right="-5"/>
              <w:jc w:val="center"/>
              <w:rPr>
                <w:sz w:val="20"/>
                <w:szCs w:val="20"/>
              </w:rPr>
            </w:pPr>
            <w:r>
              <w:rPr>
                <w:sz w:val="20"/>
                <w:szCs w:val="20"/>
              </w:rPr>
              <w:t>1412,9</w:t>
            </w:r>
          </w:p>
          <w:p w:rsidR="00497917" w:rsidRDefault="00497917">
            <w:pPr>
              <w:ind w:right="-5"/>
              <w:jc w:val="center"/>
              <w:rPr>
                <w:sz w:val="20"/>
                <w:szCs w:val="20"/>
              </w:rPr>
            </w:pPr>
            <w:r>
              <w:rPr>
                <w:sz w:val="20"/>
                <w:szCs w:val="20"/>
              </w:rPr>
              <w:t>1028,7</w:t>
            </w:r>
          </w:p>
        </w:tc>
        <w:tc>
          <w:tcPr>
            <w:tcW w:w="909" w:type="dxa"/>
            <w:tcBorders>
              <w:top w:val="single" w:sz="4" w:space="0" w:color="auto"/>
              <w:left w:val="single" w:sz="4" w:space="0" w:color="auto"/>
              <w:bottom w:val="single" w:sz="4" w:space="0" w:color="auto"/>
              <w:right w:val="single" w:sz="4" w:space="0" w:color="auto"/>
            </w:tcBorders>
          </w:tcPr>
          <w:p w:rsidR="00497917" w:rsidRDefault="00497917">
            <w:pPr>
              <w:ind w:right="-5"/>
              <w:jc w:val="center"/>
              <w:rPr>
                <w:sz w:val="20"/>
                <w:szCs w:val="20"/>
              </w:rPr>
            </w:pPr>
            <w:r>
              <w:rPr>
                <w:sz w:val="20"/>
                <w:szCs w:val="20"/>
              </w:rPr>
              <w:t>168</w:t>
            </w:r>
          </w:p>
          <w:p w:rsidR="00497917" w:rsidRDefault="00497917">
            <w:pPr>
              <w:ind w:right="-5"/>
              <w:jc w:val="center"/>
              <w:rPr>
                <w:sz w:val="20"/>
                <w:szCs w:val="20"/>
              </w:rPr>
            </w:pPr>
          </w:p>
          <w:p w:rsidR="00497917" w:rsidRDefault="00497917">
            <w:pPr>
              <w:ind w:right="-5"/>
              <w:jc w:val="center"/>
              <w:rPr>
                <w:sz w:val="20"/>
                <w:szCs w:val="20"/>
              </w:rPr>
            </w:pPr>
            <w:r>
              <w:rPr>
                <w:sz w:val="20"/>
                <w:szCs w:val="20"/>
              </w:rPr>
              <w:t>179</w:t>
            </w:r>
          </w:p>
          <w:p w:rsidR="00497917" w:rsidRDefault="00497917">
            <w:pPr>
              <w:ind w:right="-5"/>
              <w:jc w:val="center"/>
              <w:rPr>
                <w:sz w:val="20"/>
                <w:szCs w:val="20"/>
              </w:rPr>
            </w:pPr>
            <w:r>
              <w:rPr>
                <w:sz w:val="20"/>
                <w:szCs w:val="20"/>
              </w:rPr>
              <w:t>156</w:t>
            </w:r>
          </w:p>
        </w:tc>
        <w:tc>
          <w:tcPr>
            <w:tcW w:w="993" w:type="dxa"/>
            <w:tcBorders>
              <w:top w:val="single" w:sz="4" w:space="0" w:color="auto"/>
              <w:left w:val="single" w:sz="4" w:space="0" w:color="auto"/>
              <w:bottom w:val="single" w:sz="4" w:space="0" w:color="auto"/>
              <w:right w:val="single" w:sz="4" w:space="0" w:color="auto"/>
            </w:tcBorders>
          </w:tcPr>
          <w:p w:rsidR="00497917" w:rsidRDefault="00497917">
            <w:pPr>
              <w:ind w:right="-5"/>
              <w:jc w:val="center"/>
              <w:rPr>
                <w:sz w:val="20"/>
                <w:szCs w:val="20"/>
              </w:rPr>
            </w:pPr>
            <w:r>
              <w:rPr>
                <w:sz w:val="20"/>
                <w:szCs w:val="20"/>
              </w:rPr>
              <w:t>113</w:t>
            </w:r>
          </w:p>
          <w:p w:rsidR="00497917" w:rsidRDefault="00497917">
            <w:pPr>
              <w:ind w:right="-5"/>
              <w:jc w:val="center"/>
              <w:rPr>
                <w:sz w:val="20"/>
                <w:szCs w:val="20"/>
              </w:rPr>
            </w:pPr>
          </w:p>
          <w:p w:rsidR="00497917" w:rsidRDefault="00497917">
            <w:pPr>
              <w:ind w:right="-5"/>
              <w:jc w:val="center"/>
              <w:rPr>
                <w:sz w:val="20"/>
                <w:szCs w:val="20"/>
              </w:rPr>
            </w:pPr>
            <w:r>
              <w:rPr>
                <w:sz w:val="20"/>
                <w:szCs w:val="20"/>
              </w:rPr>
              <w:t>110</w:t>
            </w:r>
          </w:p>
          <w:p w:rsidR="00497917" w:rsidRDefault="00497917">
            <w:pPr>
              <w:ind w:right="-5"/>
              <w:jc w:val="center"/>
              <w:rPr>
                <w:sz w:val="20"/>
                <w:szCs w:val="20"/>
              </w:rPr>
            </w:pPr>
            <w:r>
              <w:rPr>
                <w:sz w:val="20"/>
                <w:szCs w:val="20"/>
              </w:rPr>
              <w:t>117</w:t>
            </w:r>
          </w:p>
        </w:tc>
      </w:tr>
    </w:tbl>
    <w:p w:rsidR="00497917" w:rsidRDefault="00497917" w:rsidP="00497917">
      <w:pPr>
        <w:ind w:right="-5" w:firstLine="540"/>
        <w:jc w:val="center"/>
      </w:pPr>
    </w:p>
    <w:p w:rsidR="00497917" w:rsidRDefault="00497917" w:rsidP="00497917">
      <w:pPr>
        <w:ind w:right="-6" w:firstLine="709"/>
        <w:jc w:val="both"/>
      </w:pPr>
      <w:r>
        <w:t xml:space="preserve">За 2016 год в районе заготовлено всего 2441,6 тыс. куб.м., в том числе по лесничествам: Усть-Удинское – 1412,9 тыс. куб.м., Нижнеилимское – 1028,7 тыс. куб.м. </w:t>
      </w:r>
    </w:p>
    <w:p w:rsidR="00497917" w:rsidRDefault="00497917" w:rsidP="00497917">
      <w:pPr>
        <w:ind w:right="-6" w:firstLine="709"/>
        <w:jc w:val="both"/>
      </w:pPr>
      <w:r>
        <w:t xml:space="preserve">На территории  района из 21-го арендатора – лесозаготовителя  заготовку древесины вели 19 арендаторов - (расчетная лесосека всего – 3116 тыс. м3, заготовлено – 2317,9 тыс. м3, при этом уплачено налогов районного и поселенческого значения </w:t>
      </w:r>
      <w:r w:rsidR="00170F47">
        <w:t xml:space="preserve">     </w:t>
      </w:r>
      <w:r>
        <w:t>5904,8 тыс. руб</w:t>
      </w:r>
      <w:r w:rsidR="00170F47">
        <w:t>.</w:t>
      </w:r>
      <w:r>
        <w:t xml:space="preserve">), прочими лесозаготовителями заготовлено 123,7 тыс. м3., в т.ч. Усть-Удинский филиал ОГАУ «Ангарское лесохозяйственное объединение» - 12,5 тыс. м3 и ОГАУ «Удинский лесхоз» 59,2 тыс. м3 (сплошные сан. рубки), сельхозтоваропроизводители – 21,1 тыс. м3, дров для муниципальных нужд – 6,8 тыс. м3, граждане для собственных нужд – 19,5 тыс. м3 (542 человека). В том числе гражданами заготовлено топливных дров для собственных нужд  11,8 тыс. м3. </w:t>
      </w:r>
    </w:p>
    <w:p w:rsidR="00497917" w:rsidRDefault="00497917" w:rsidP="00497917">
      <w:pPr>
        <w:ind w:right="-6" w:firstLine="709"/>
        <w:jc w:val="both"/>
      </w:pPr>
      <w:r>
        <w:t>В 2016 году восстановлена самостоятельность ОГАУ «Удинский лесхоз». В консолидированный бюджет Иркутской области предприятием уплачено за полгода работы  более 1,3 млн. рублей. В перспективе в 2017 году - увеличение рабочих мест  до 100 человек.</w:t>
      </w:r>
    </w:p>
    <w:p w:rsidR="00497917" w:rsidRDefault="00497917" w:rsidP="00503E8F">
      <w:pPr>
        <w:ind w:firstLine="709"/>
        <w:jc w:val="both"/>
        <w:rPr>
          <w:b/>
        </w:rPr>
      </w:pPr>
      <w:r>
        <w:rPr>
          <w:b/>
        </w:rPr>
        <w:t>Приоритетные задачи на 2017 год</w:t>
      </w:r>
      <w:r w:rsidR="00FE4ED2">
        <w:rPr>
          <w:b/>
        </w:rPr>
        <w:t>:</w:t>
      </w:r>
    </w:p>
    <w:p w:rsidR="00497917" w:rsidRDefault="00497917" w:rsidP="00497917">
      <w:pPr>
        <w:ind w:firstLine="709"/>
        <w:jc w:val="both"/>
      </w:pPr>
      <w:r>
        <w:t>Снижение количества незаконных рубок на территории района.</w:t>
      </w:r>
    </w:p>
    <w:p w:rsidR="00497917" w:rsidRDefault="00497917" w:rsidP="00497917">
      <w:pPr>
        <w:ind w:right="-5" w:firstLine="540"/>
        <w:jc w:val="both"/>
      </w:pPr>
    </w:p>
    <w:p w:rsidR="00497917" w:rsidRDefault="00497917" w:rsidP="00497917">
      <w:pPr>
        <w:ind w:firstLine="709"/>
        <w:jc w:val="center"/>
        <w:rPr>
          <w:b/>
        </w:rPr>
      </w:pPr>
      <w:r>
        <w:rPr>
          <w:b/>
        </w:rPr>
        <w:t>Транспорт.</w:t>
      </w:r>
    </w:p>
    <w:p w:rsidR="00497917" w:rsidRDefault="00497917" w:rsidP="00497917">
      <w:pPr>
        <w:widowControl w:val="0"/>
        <w:tabs>
          <w:tab w:val="left" w:pos="567"/>
        </w:tabs>
        <w:autoSpaceDE w:val="0"/>
        <w:autoSpaceDN w:val="0"/>
        <w:adjustRightInd w:val="0"/>
        <w:ind w:firstLine="709"/>
        <w:jc w:val="both"/>
      </w:pPr>
      <w:r>
        <w:t>Автомобильный транспорт занимает ведущее место в обеспечении транспортного обслуживания населения Усть-Удинского района. В реестр муниципальных маршрутов регулярных перевозок пассажиров и багажа автомобильным транспортом на сайте администрации района внесены сведения об одном муниципальном маршруте «Балаганка – Усть-Уда», который обслуживается  ИП Анциферовым Виктором Иннокентьевичем.</w:t>
      </w:r>
    </w:p>
    <w:p w:rsidR="00497917" w:rsidRDefault="00497917" w:rsidP="00497917">
      <w:pPr>
        <w:widowControl w:val="0"/>
        <w:tabs>
          <w:tab w:val="left" w:pos="567"/>
        </w:tabs>
        <w:autoSpaceDE w:val="0"/>
        <w:autoSpaceDN w:val="0"/>
        <w:adjustRightInd w:val="0"/>
        <w:ind w:firstLine="709"/>
        <w:jc w:val="both"/>
      </w:pPr>
      <w:r>
        <w:t>В 2016 году, в рамках муниципальной программы РМО «Усть-Удинский район» «Создание благоприятных условий для обеспечения жизнедеятельности населения Усть-Удинского района» на 2015-2019 годы вышеназванному перевозчику оплачена субсидия в размере 50 тыс. руб. По другим направлениям перевозки осуществляются заказными перевозчиками. Лицензированных перевозчиков, имеющих право и желающих осуществлять регулярные перевозки, на сегодняшний день, в районе нет.</w:t>
      </w:r>
    </w:p>
    <w:p w:rsidR="00497917" w:rsidRDefault="00497917" w:rsidP="00497917">
      <w:pPr>
        <w:widowControl w:val="0"/>
        <w:autoSpaceDE w:val="0"/>
        <w:autoSpaceDN w:val="0"/>
        <w:adjustRightInd w:val="0"/>
        <w:ind w:firstLine="720"/>
        <w:jc w:val="center"/>
      </w:pPr>
    </w:p>
    <w:p w:rsidR="009E0490" w:rsidRDefault="009E0490" w:rsidP="00497917">
      <w:pPr>
        <w:widowControl w:val="0"/>
        <w:autoSpaceDE w:val="0"/>
        <w:autoSpaceDN w:val="0"/>
        <w:adjustRightInd w:val="0"/>
        <w:ind w:firstLine="720"/>
        <w:jc w:val="center"/>
      </w:pPr>
    </w:p>
    <w:p w:rsidR="009E0490" w:rsidRDefault="009E0490" w:rsidP="00497917">
      <w:pPr>
        <w:widowControl w:val="0"/>
        <w:autoSpaceDE w:val="0"/>
        <w:autoSpaceDN w:val="0"/>
        <w:adjustRightInd w:val="0"/>
        <w:ind w:firstLine="720"/>
        <w:jc w:val="center"/>
      </w:pPr>
    </w:p>
    <w:p w:rsidR="00497917" w:rsidRDefault="00497917" w:rsidP="00497917">
      <w:pPr>
        <w:widowControl w:val="0"/>
        <w:autoSpaceDE w:val="0"/>
        <w:autoSpaceDN w:val="0"/>
        <w:adjustRightInd w:val="0"/>
        <w:ind w:firstLine="720"/>
        <w:jc w:val="center"/>
      </w:pPr>
      <w:r>
        <w:t>Динамика перевозки пассажиров автомобильным транспортом общего пользования, внутрирайонного сообщения тыс. пассажиров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1398"/>
        <w:gridCol w:w="1399"/>
        <w:gridCol w:w="1400"/>
        <w:gridCol w:w="1400"/>
        <w:gridCol w:w="1400"/>
      </w:tblGrid>
      <w:tr w:rsidR="00497917" w:rsidTr="00FB4386">
        <w:tc>
          <w:tcPr>
            <w:tcW w:w="1898" w:type="dxa"/>
            <w:vMerge w:val="restart"/>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Вид транспорта</w:t>
            </w:r>
          </w:p>
        </w:tc>
        <w:tc>
          <w:tcPr>
            <w:tcW w:w="6997" w:type="dxa"/>
            <w:gridSpan w:val="5"/>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Годы</w:t>
            </w:r>
          </w:p>
        </w:tc>
      </w:tr>
      <w:tr w:rsidR="00497917" w:rsidTr="00FB4386">
        <w:tc>
          <w:tcPr>
            <w:tcW w:w="0" w:type="auto"/>
            <w:vMerge/>
            <w:tcBorders>
              <w:top w:val="single" w:sz="4" w:space="0" w:color="auto"/>
              <w:left w:val="single" w:sz="4" w:space="0" w:color="auto"/>
              <w:bottom w:val="single" w:sz="4" w:space="0" w:color="auto"/>
              <w:right w:val="single" w:sz="4" w:space="0" w:color="auto"/>
            </w:tcBorders>
            <w:vAlign w:val="center"/>
            <w:hideMark/>
          </w:tcPr>
          <w:p w:rsidR="00497917" w:rsidRDefault="00497917"/>
        </w:tc>
        <w:tc>
          <w:tcPr>
            <w:tcW w:w="1398" w:type="dxa"/>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2012</w:t>
            </w:r>
          </w:p>
        </w:tc>
        <w:tc>
          <w:tcPr>
            <w:tcW w:w="1399" w:type="dxa"/>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2013</w:t>
            </w:r>
          </w:p>
        </w:tc>
        <w:tc>
          <w:tcPr>
            <w:tcW w:w="1400" w:type="dxa"/>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2014</w:t>
            </w:r>
          </w:p>
        </w:tc>
        <w:tc>
          <w:tcPr>
            <w:tcW w:w="1400" w:type="dxa"/>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2015</w:t>
            </w:r>
          </w:p>
        </w:tc>
        <w:tc>
          <w:tcPr>
            <w:tcW w:w="1400" w:type="dxa"/>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2016</w:t>
            </w:r>
          </w:p>
        </w:tc>
      </w:tr>
      <w:tr w:rsidR="00497917" w:rsidTr="00FB4386">
        <w:tc>
          <w:tcPr>
            <w:tcW w:w="1898" w:type="dxa"/>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Автомобильный</w:t>
            </w:r>
          </w:p>
        </w:tc>
        <w:tc>
          <w:tcPr>
            <w:tcW w:w="1398" w:type="dxa"/>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21</w:t>
            </w:r>
          </w:p>
        </w:tc>
        <w:tc>
          <w:tcPr>
            <w:tcW w:w="1399" w:type="dxa"/>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13</w:t>
            </w:r>
          </w:p>
        </w:tc>
        <w:tc>
          <w:tcPr>
            <w:tcW w:w="1400" w:type="dxa"/>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9,5</w:t>
            </w:r>
          </w:p>
        </w:tc>
        <w:tc>
          <w:tcPr>
            <w:tcW w:w="1400" w:type="dxa"/>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5,1</w:t>
            </w:r>
          </w:p>
        </w:tc>
        <w:tc>
          <w:tcPr>
            <w:tcW w:w="1400" w:type="dxa"/>
            <w:tcBorders>
              <w:top w:val="single" w:sz="4" w:space="0" w:color="auto"/>
              <w:left w:val="single" w:sz="4" w:space="0" w:color="auto"/>
              <w:bottom w:val="single" w:sz="4" w:space="0" w:color="auto"/>
              <w:right w:val="single" w:sz="4" w:space="0" w:color="auto"/>
            </w:tcBorders>
            <w:hideMark/>
          </w:tcPr>
          <w:p w:rsidR="00497917" w:rsidRDefault="00497917">
            <w:pPr>
              <w:widowControl w:val="0"/>
              <w:autoSpaceDE w:val="0"/>
              <w:autoSpaceDN w:val="0"/>
              <w:adjustRightInd w:val="0"/>
              <w:jc w:val="center"/>
            </w:pPr>
            <w:r>
              <w:t>3,3</w:t>
            </w:r>
          </w:p>
        </w:tc>
      </w:tr>
    </w:tbl>
    <w:p w:rsidR="00497917" w:rsidRDefault="00497917" w:rsidP="00497917">
      <w:pPr>
        <w:widowControl w:val="0"/>
        <w:tabs>
          <w:tab w:val="left" w:pos="567"/>
        </w:tabs>
        <w:autoSpaceDE w:val="0"/>
        <w:autoSpaceDN w:val="0"/>
        <w:adjustRightInd w:val="0"/>
        <w:ind w:left="567"/>
        <w:jc w:val="both"/>
      </w:pPr>
      <w:r>
        <w:t xml:space="preserve"> </w:t>
      </w:r>
    </w:p>
    <w:p w:rsidR="00497917" w:rsidRDefault="00497917" w:rsidP="00497917">
      <w:pPr>
        <w:spacing w:line="276" w:lineRule="auto"/>
        <w:ind w:firstLine="709"/>
        <w:jc w:val="both"/>
      </w:pPr>
      <w:r>
        <w:t xml:space="preserve"> В соответствии с документом планирования регулярных перевозок пассажиров и багажа автомобильным транспортом по муниципальным маршрутам в Усть-Удинском районе регулярные перевозки в полном объеме могут быть восстановлены путем заключения муниципальных контрактов в период с 10 января 2020 года до 14 июля 2020 года, при обеспечении финансирования районного бюджета. </w:t>
      </w:r>
    </w:p>
    <w:p w:rsidR="00497917" w:rsidRDefault="00497917" w:rsidP="00F41B6D">
      <w:pPr>
        <w:ind w:firstLine="709"/>
        <w:jc w:val="both"/>
        <w:rPr>
          <w:b/>
        </w:rPr>
      </w:pPr>
      <w:r>
        <w:rPr>
          <w:b/>
        </w:rPr>
        <w:t>Приоритетные задачи на 2017 год</w:t>
      </w:r>
      <w:r w:rsidR="007A126A">
        <w:rPr>
          <w:b/>
        </w:rPr>
        <w:t>:</w:t>
      </w:r>
    </w:p>
    <w:p w:rsidR="00497917" w:rsidRDefault="00497917" w:rsidP="00497917">
      <w:pPr>
        <w:ind w:firstLine="709"/>
        <w:jc w:val="both"/>
      </w:pPr>
      <w:r>
        <w:t>Обеспечение условий для реализации потребностей граждан в перевозках и увеличение количества обслуживаемых муниципальных маршрутов регулярных перевозок пассажиров и багажа.</w:t>
      </w:r>
    </w:p>
    <w:p w:rsidR="00BC5CE4" w:rsidRPr="006A28E4" w:rsidRDefault="00BC5CE4" w:rsidP="003D53FB">
      <w:pPr>
        <w:jc w:val="center"/>
        <w:rPr>
          <w:b/>
        </w:rPr>
      </w:pPr>
    </w:p>
    <w:p w:rsidR="002108B5" w:rsidRPr="006A28E4" w:rsidRDefault="002108B5" w:rsidP="002108B5">
      <w:pPr>
        <w:ind w:firstLine="567"/>
        <w:jc w:val="center"/>
        <w:rPr>
          <w:b/>
        </w:rPr>
      </w:pPr>
      <w:r w:rsidRPr="006A28E4">
        <w:rPr>
          <w:b/>
        </w:rPr>
        <w:t>Гражданская оборона и ликвидация чрезвычайных ситуаций.</w:t>
      </w:r>
    </w:p>
    <w:p w:rsidR="002108B5" w:rsidRPr="006A28E4" w:rsidRDefault="002108B5" w:rsidP="002108B5">
      <w:pPr>
        <w:ind w:firstLine="567"/>
        <w:jc w:val="both"/>
      </w:pPr>
      <w:r w:rsidRPr="006A28E4">
        <w:t xml:space="preserve">Для реализации полномочий </w:t>
      </w:r>
      <w:r w:rsidR="00646C62" w:rsidRPr="006A28E4">
        <w:t xml:space="preserve">по гражданской обороне, </w:t>
      </w:r>
      <w:r w:rsidRPr="006A28E4">
        <w:t>предупреждению и ликвидации последствий чрезвычайных ситуаций в 2016 году отделом ГО и ЧС производилась корректировка ранее разработанных нормативных правовых актов по вопросам гражданской обороны, предупреждения и ликвидации чрезвычайных ситуаций, а также  разработка новых.</w:t>
      </w:r>
    </w:p>
    <w:p w:rsidR="002108B5" w:rsidRPr="006A28E4" w:rsidRDefault="002108B5" w:rsidP="002108B5">
      <w:pPr>
        <w:ind w:firstLine="567"/>
        <w:jc w:val="both"/>
      </w:pPr>
      <w:r w:rsidRPr="006A28E4">
        <w:t xml:space="preserve">Заседания </w:t>
      </w:r>
      <w:r w:rsidRPr="006A28E4">
        <w:rPr>
          <w:i/>
        </w:rPr>
        <w:t>комиссии по предупреждению и ликвидации чрезвычайных ситуаций и обеспечению пожарной безопасности</w:t>
      </w:r>
      <w:r w:rsidRPr="006A28E4">
        <w:t xml:space="preserve"> в районе ведется в соответствии с утвержденным планом. В 2016 г. проведено 20 заседаний КЧС и ПБ</w:t>
      </w:r>
      <w:r w:rsidR="00405B96" w:rsidRPr="006A28E4">
        <w:t>,</w:t>
      </w:r>
      <w:r w:rsidRPr="006A28E4">
        <w:t xml:space="preserve"> из них 14 внеплановых заседаний. Режим «Чрезвычайная ситуация» на территории района в 2016 году не вводился. </w:t>
      </w:r>
    </w:p>
    <w:p w:rsidR="002108B5" w:rsidRPr="006A28E4" w:rsidRDefault="002108B5" w:rsidP="002108B5">
      <w:pPr>
        <w:ind w:firstLine="567"/>
        <w:jc w:val="both"/>
      </w:pPr>
      <w:r w:rsidRPr="006A28E4">
        <w:rPr>
          <w:i/>
        </w:rPr>
        <w:t>Районной эвакоприемной комиссией</w:t>
      </w:r>
      <w:r w:rsidRPr="006A28E4">
        <w:t xml:space="preserve"> в этом году проведено одно заседание в период проведения Всероссийской тренировки, которая проводится в День гражданской обороны 4 октября каждого года. В задачи комиссии входят организация мероприятий по приему и размещению эвакуируемого населения из г. Иркутска по приемным эвакуационным пунктам (ПЭП) созданных на территории района.</w:t>
      </w:r>
    </w:p>
    <w:p w:rsidR="002108B5" w:rsidRPr="006A28E4" w:rsidRDefault="002108B5" w:rsidP="002108B5">
      <w:pPr>
        <w:ind w:firstLine="567"/>
        <w:jc w:val="both"/>
      </w:pPr>
      <w:r w:rsidRPr="006A28E4">
        <w:rPr>
          <w:i/>
        </w:rPr>
        <w:t>Антитеррористическая комиссия</w:t>
      </w:r>
      <w:r w:rsidRPr="006A28E4">
        <w:t xml:space="preserve"> Усть-Удинского района создана в целях обеспечения участия органов местного самоуправления Усть-Удинского района в профилактике терроризма и экстремизма, а также в минимизации и ликвидации их последствий на территории района.</w:t>
      </w:r>
    </w:p>
    <w:p w:rsidR="002108B5" w:rsidRPr="006A28E4" w:rsidRDefault="002108B5" w:rsidP="002108B5">
      <w:pPr>
        <w:ind w:firstLine="567"/>
        <w:jc w:val="both"/>
      </w:pPr>
      <w:r w:rsidRPr="006A28E4">
        <w:tab/>
        <w:t xml:space="preserve">Социальная и общественно-политическая обстановка на территории Усть-Удинского  района  стабильная, актов террористической направленности, а также преступлений террористического характера на территории района не было. Конфликтов на межнациональной почве и тенденций к их возникновению не зафиксировано. </w:t>
      </w:r>
    </w:p>
    <w:p w:rsidR="002108B5" w:rsidRPr="006A28E4" w:rsidRDefault="002108B5" w:rsidP="002108B5">
      <w:pPr>
        <w:ind w:firstLine="567"/>
        <w:jc w:val="both"/>
      </w:pPr>
      <w:r w:rsidRPr="006A28E4">
        <w:t>В  течение   2016 года проведено два  заседания антитеррористической комиссии.</w:t>
      </w:r>
    </w:p>
    <w:p w:rsidR="002108B5" w:rsidRPr="006A28E4" w:rsidRDefault="002108B5" w:rsidP="002108B5">
      <w:pPr>
        <w:ind w:firstLine="567"/>
        <w:jc w:val="both"/>
        <w:rPr>
          <w:b/>
        </w:rPr>
      </w:pPr>
      <w:r w:rsidRPr="006A28E4">
        <w:t>Развитие комплексной системы экстренного оповещения населения (КСЭОН</w:t>
      </w:r>
      <w:r w:rsidRPr="006A28E4">
        <w:rPr>
          <w:b/>
        </w:rPr>
        <w:t>)</w:t>
      </w:r>
    </w:p>
    <w:p w:rsidR="002108B5" w:rsidRPr="006A28E4" w:rsidRDefault="003A257F" w:rsidP="002108B5">
      <w:pPr>
        <w:ind w:firstLine="567"/>
        <w:jc w:val="both"/>
      </w:pPr>
      <w:r w:rsidRPr="006A28E4">
        <w:rPr>
          <w:rFonts w:eastAsia="Arial Unicode MS"/>
          <w:bCs w:val="0"/>
          <w:noProof/>
          <w:color w:val="000000"/>
        </w:rPr>
        <mc:AlternateContent>
          <mc:Choice Requires="wps">
            <w:drawing>
              <wp:anchor distT="0" distB="0" distL="63500" distR="63500" simplePos="0" relativeHeight="251657728" behindDoc="0" locked="0" layoutInCell="1" allowOverlap="1">
                <wp:simplePos x="0" y="0"/>
                <wp:positionH relativeFrom="margin">
                  <wp:posOffset>5203190</wp:posOffset>
                </wp:positionH>
                <wp:positionV relativeFrom="paragraph">
                  <wp:posOffset>1270</wp:posOffset>
                </wp:positionV>
                <wp:extent cx="429895" cy="139700"/>
                <wp:effectExtent l="0" t="0" r="8255" b="127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08B5" w:rsidRDefault="002108B5" w:rsidP="002108B5">
                            <w:pPr>
                              <w:pStyle w:val="50"/>
                              <w:shd w:val="clear" w:color="auto" w:fill="auto"/>
                              <w:spacing w:line="22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left:0;text-align:left;margin-left:409.7pt;margin-top:.1pt;width:33.85pt;height:11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" filled="f" stroked="f">
                <v:textbox style="mso-fit-shape-to-text:t" inset="0,0,0,0">
                  <w:txbxContent>
                    <w:p w:rsidR="002108B5" w:rsidRDefault="002108B5" w:rsidP="002108B5">
                      <w:pPr>
                        <w:pStyle w:val="50"/>
                        <w:shd w:val="clear" w:color="auto" w:fill="auto"/>
                        <w:spacing w:line="220" w:lineRule="exact"/>
                      </w:pPr>
                    </w:p>
                  </w:txbxContent>
                </v:textbox>
                <w10:wrap anchorx="margin"/>
              </v:shape>
            </w:pict>
          </mc:Fallback>
        </mc:AlternateContent>
      </w:r>
      <w:r w:rsidR="002108B5" w:rsidRPr="006A28E4">
        <w:rPr>
          <w:rFonts w:eastAsia="Arial Unicode MS"/>
          <w:bCs w:val="0"/>
          <w:color w:val="000000"/>
          <w:lang w:bidi="ru-RU"/>
        </w:rPr>
        <w:t>01 декабря 2016 года  постановлением мэра №242 утверждена</w:t>
      </w:r>
      <w:r w:rsidR="00CC5F3A" w:rsidRPr="006A28E4">
        <w:rPr>
          <w:rFonts w:eastAsia="Arial Unicode MS"/>
          <w:bCs w:val="0"/>
          <w:color w:val="000000"/>
          <w:lang w:bidi="ru-RU"/>
        </w:rPr>
        <w:t xml:space="preserve"> </w:t>
      </w:r>
      <w:r w:rsidR="002108B5" w:rsidRPr="006A28E4">
        <w:rPr>
          <w:rFonts w:eastAsia="Arial Unicode MS"/>
          <w:color w:val="000000"/>
          <w:lang w:bidi="ru-RU"/>
        </w:rPr>
        <w:t>муниципальная программа РМО «Усть-Удинский район» «Обеспечение комплексных мер противодействия террору, чрезвычайным ситуациям природного и техногенного характера» на 2017-2021 гг. В соответствии с программой выделены денежные средства на установку оконечных устройств системы оповещения.</w:t>
      </w:r>
    </w:p>
    <w:p w:rsidR="008A4D10" w:rsidRPr="006A28E4" w:rsidRDefault="008A4D10" w:rsidP="008209BC">
      <w:pPr>
        <w:ind w:firstLine="567"/>
        <w:jc w:val="center"/>
      </w:pPr>
    </w:p>
    <w:p w:rsidR="002108B5" w:rsidRPr="006A28E4" w:rsidRDefault="002108B5" w:rsidP="008209BC">
      <w:pPr>
        <w:ind w:firstLine="567"/>
        <w:jc w:val="center"/>
      </w:pPr>
      <w:r w:rsidRPr="006A28E4">
        <w:t>ЕДДС</w:t>
      </w:r>
      <w:r w:rsidR="008209BC" w:rsidRPr="006A28E4">
        <w:t>.</w:t>
      </w:r>
    </w:p>
    <w:p w:rsidR="002108B5" w:rsidRPr="006A28E4" w:rsidRDefault="002108B5" w:rsidP="002108B5">
      <w:pPr>
        <w:ind w:firstLine="567"/>
        <w:jc w:val="both"/>
      </w:pPr>
      <w:r w:rsidRPr="006A28E4">
        <w:t>В администрации Усть-Удинского района создана и функционирует Единая дежурно-диспетчерская служба (ЕДДС района), осуществляет непрерывный сбор и обмен информации в районном муниципальном образовании «Усть-Удинский район», своевременно реагирует на сообщения об угрозе и возникновении чрезвычайных ситуаций на территории  района, осуществляет взаимодействие с дежурно-диспетчерскими службами на территории района. Отрабатываются вопросы сообщений от граждан по авариям на объектах ЖКХ,</w:t>
      </w:r>
      <w:r w:rsidR="008209BC" w:rsidRPr="006A28E4">
        <w:t xml:space="preserve"> </w:t>
      </w:r>
      <w:r w:rsidRPr="006A28E4">
        <w:t xml:space="preserve">плановых отключений электроэнергии,  сообщений о ДТП на территории  </w:t>
      </w:r>
      <w:r w:rsidRPr="006A28E4">
        <w:lastRenderedPageBreak/>
        <w:t>района,  сообщений о гибели людей на водных объектах,  сообщения о преступлениях на территории  района, сообщения по бытовым пожарам,  сообщения о лесных пожарах, все сообщения своевременно отработаны. ЕДДС отработаны 12 тренировок по вводным предупреждениям и ликвидации чрезвычайных ситуаций на различные  темы.</w:t>
      </w:r>
    </w:p>
    <w:p w:rsidR="002108B5" w:rsidRPr="006A28E4" w:rsidRDefault="002108B5" w:rsidP="002108B5">
      <w:pPr>
        <w:ind w:firstLine="567"/>
        <w:jc w:val="both"/>
        <w:rPr>
          <w:b/>
        </w:rPr>
      </w:pPr>
      <w:r w:rsidRPr="006A28E4">
        <w:rPr>
          <w:b/>
        </w:rPr>
        <w:t>Приоритетные задачи на 2017 год</w:t>
      </w:r>
    </w:p>
    <w:p w:rsidR="002108B5" w:rsidRPr="006A28E4" w:rsidRDefault="002108B5" w:rsidP="002108B5">
      <w:pPr>
        <w:ind w:firstLine="567"/>
        <w:jc w:val="both"/>
      </w:pPr>
      <w:r w:rsidRPr="006A28E4">
        <w:t>1. Выполнение требования Правительства Иркутской области по приведению в соответствие штатной численности ЕДДС (два человека в смене)</w:t>
      </w:r>
    </w:p>
    <w:p w:rsidR="002108B5" w:rsidRPr="006A28E4" w:rsidRDefault="002108B5" w:rsidP="002108B5">
      <w:pPr>
        <w:ind w:firstLine="567"/>
        <w:jc w:val="both"/>
      </w:pPr>
      <w:r w:rsidRPr="006A28E4">
        <w:t>2.</w:t>
      </w:r>
      <w:r w:rsidR="008209BC" w:rsidRPr="006A28E4">
        <w:t xml:space="preserve"> </w:t>
      </w:r>
      <w:r w:rsidRPr="006A28E4">
        <w:t>Выполнение требования Правительства Иркутской области по оснащению ЕДДС необходимым оборудованием ( 1,5 млн. руб</w:t>
      </w:r>
      <w:r w:rsidR="008209BC" w:rsidRPr="006A28E4">
        <w:t>.</w:t>
      </w:r>
      <w:r w:rsidRPr="006A28E4">
        <w:t>)</w:t>
      </w:r>
      <w:r w:rsidR="008209BC" w:rsidRPr="006A28E4">
        <w:t>.</w:t>
      </w:r>
    </w:p>
    <w:p w:rsidR="008A4D10" w:rsidRPr="006A28E4" w:rsidRDefault="008A4D10" w:rsidP="00127810">
      <w:pPr>
        <w:ind w:firstLine="567"/>
        <w:jc w:val="center"/>
      </w:pPr>
    </w:p>
    <w:p w:rsidR="00127810" w:rsidRPr="006A28E4" w:rsidRDefault="00127810" w:rsidP="00127810">
      <w:pPr>
        <w:ind w:firstLine="567"/>
        <w:jc w:val="center"/>
      </w:pPr>
      <w:r w:rsidRPr="006A28E4">
        <w:t>Безопасность на водных объектах.</w:t>
      </w:r>
    </w:p>
    <w:p w:rsidR="002108B5" w:rsidRPr="006A28E4" w:rsidRDefault="002108B5" w:rsidP="002108B5">
      <w:pPr>
        <w:ind w:firstLine="567"/>
        <w:jc w:val="both"/>
      </w:pPr>
      <w:r w:rsidRPr="006A28E4">
        <w:t>Мероприятия по безопасности на водных объектах Усть-Удинского района</w:t>
      </w:r>
      <w:r w:rsidR="008209BC" w:rsidRPr="006A28E4">
        <w:t xml:space="preserve"> </w:t>
      </w:r>
      <w:r w:rsidRPr="006A28E4">
        <w:t>в 2016 году проводилась в тесном сотрудничестве с главами поселений района, отделом ГО и ЧС, отделом полиции и госинспекторами по маломерным судам Усть-Удинской патрульной группы. В летнее время оперативной группой проводилось патрулирование на мотолодке «Амур». В зимнее время патрулирование осуществлялось на автомобильном транспорте с проведением бесед и раздачей памяток, составлением протоколов.</w:t>
      </w:r>
    </w:p>
    <w:p w:rsidR="002108B5" w:rsidRPr="006A28E4" w:rsidRDefault="002108B5" w:rsidP="002108B5">
      <w:pPr>
        <w:ind w:firstLine="567"/>
        <w:jc w:val="both"/>
        <w:rPr>
          <w:b/>
        </w:rPr>
      </w:pPr>
      <w:r w:rsidRPr="006A28E4">
        <w:rPr>
          <w:b/>
        </w:rPr>
        <w:t>Приоритетные задачи на 2017 год</w:t>
      </w:r>
      <w:r w:rsidR="008209BC" w:rsidRPr="006A28E4">
        <w:rPr>
          <w:b/>
        </w:rPr>
        <w:t>:</w:t>
      </w:r>
    </w:p>
    <w:p w:rsidR="002108B5" w:rsidRPr="006A28E4" w:rsidRDefault="002108B5" w:rsidP="002108B5">
      <w:pPr>
        <w:ind w:firstLine="567"/>
        <w:jc w:val="both"/>
        <w:rPr>
          <w:b/>
        </w:rPr>
      </w:pPr>
      <w:r w:rsidRPr="006A28E4">
        <w:t>Усилить информационную работу с населением района всеми доступными средствами (СМИ, интернет, плакаты, листовки, сходы, патрулирование) по правилам безопасности на водных объектах, предупреждения пожаров и иных чрезвычайных ситуаций.</w:t>
      </w:r>
    </w:p>
    <w:p w:rsidR="002108B5" w:rsidRPr="006A28E4" w:rsidRDefault="002108B5" w:rsidP="008209BC">
      <w:pPr>
        <w:ind w:firstLine="567"/>
        <w:jc w:val="center"/>
      </w:pPr>
      <w:r w:rsidRPr="006A28E4">
        <w:t>Обстановка с лесными пожарами</w:t>
      </w:r>
      <w:r w:rsidR="008209BC" w:rsidRPr="006A28E4">
        <w:t>.</w:t>
      </w:r>
    </w:p>
    <w:p w:rsidR="002108B5" w:rsidRPr="006A28E4" w:rsidRDefault="002108B5" w:rsidP="002108B5">
      <w:pPr>
        <w:ind w:firstLine="567"/>
        <w:jc w:val="both"/>
      </w:pPr>
      <w:r w:rsidRPr="006A28E4">
        <w:t>В  2016 года зарегистрировано 31</w:t>
      </w:r>
      <w:r w:rsidR="008209BC" w:rsidRPr="006A28E4">
        <w:t xml:space="preserve"> </w:t>
      </w:r>
      <w:r w:rsidRPr="006A28E4">
        <w:t>( в 2015 году 51) лесных пожара на общей площади 1001,5 га (в 2015 году 8629,2 га) из них:</w:t>
      </w:r>
    </w:p>
    <w:p w:rsidR="002108B5" w:rsidRPr="006A28E4" w:rsidRDefault="002108B5" w:rsidP="002108B5">
      <w:pPr>
        <w:ind w:firstLine="567"/>
        <w:jc w:val="both"/>
      </w:pPr>
      <w:r w:rsidRPr="006A28E4">
        <w:t>- в Усть-Удинском лесничестве  22 лесных пожара на площади 447.5 га;</w:t>
      </w:r>
    </w:p>
    <w:p w:rsidR="002108B5" w:rsidRPr="006A28E4" w:rsidRDefault="002108B5" w:rsidP="002108B5">
      <w:pPr>
        <w:ind w:firstLine="567"/>
        <w:jc w:val="both"/>
      </w:pPr>
      <w:r w:rsidRPr="006A28E4">
        <w:t>-в</w:t>
      </w:r>
      <w:r w:rsidR="00440D2D">
        <w:t xml:space="preserve"> </w:t>
      </w:r>
      <w:r w:rsidRPr="006A28E4">
        <w:t xml:space="preserve">Нижнеилимском лесничестве 9 лесных пожаров на площади 554 га. </w:t>
      </w:r>
    </w:p>
    <w:p w:rsidR="008A4D10" w:rsidRPr="006A28E4" w:rsidRDefault="008A4D10" w:rsidP="00BB3C44">
      <w:pPr>
        <w:ind w:firstLine="567"/>
        <w:jc w:val="center"/>
      </w:pPr>
    </w:p>
    <w:p w:rsidR="002108B5" w:rsidRPr="006A28E4" w:rsidRDefault="002108B5" w:rsidP="00BB3C44">
      <w:pPr>
        <w:ind w:firstLine="567"/>
        <w:jc w:val="center"/>
        <w:rPr>
          <w:b/>
        </w:rPr>
      </w:pPr>
      <w:r w:rsidRPr="006A28E4">
        <w:t>Обстановка с бытовыми пожарами</w:t>
      </w:r>
      <w:r w:rsidR="008209BC" w:rsidRPr="006A28E4">
        <w:rPr>
          <w:b/>
        </w:rPr>
        <w:t>.</w:t>
      </w:r>
    </w:p>
    <w:p w:rsidR="002108B5" w:rsidRPr="006A28E4" w:rsidRDefault="002108B5" w:rsidP="002108B5">
      <w:pPr>
        <w:ind w:firstLine="567"/>
        <w:jc w:val="both"/>
      </w:pPr>
      <w:r w:rsidRPr="006A28E4">
        <w:t xml:space="preserve">По бытовым пожарам в 2015 году зарегистрировано 21 пожаров, 1 травмирован, 2 погибших. </w:t>
      </w:r>
    </w:p>
    <w:p w:rsidR="002108B5" w:rsidRPr="006A28E4" w:rsidRDefault="00F25AB4" w:rsidP="008209BC">
      <w:pPr>
        <w:jc w:val="both"/>
      </w:pPr>
      <w:r>
        <w:t xml:space="preserve">        </w:t>
      </w:r>
      <w:r w:rsidR="002108B5" w:rsidRPr="006A28E4">
        <w:t>По бытовым пожарам в 2016 году зарегистрировано 18 пожаров,  травмированных -нет, погибших – 1чел.</w:t>
      </w:r>
    </w:p>
    <w:p w:rsidR="002108B5" w:rsidRPr="006A28E4" w:rsidRDefault="002108B5" w:rsidP="003D53FB">
      <w:pPr>
        <w:jc w:val="center"/>
        <w:rPr>
          <w:b/>
        </w:rPr>
      </w:pPr>
    </w:p>
    <w:p w:rsidR="00F42F6A" w:rsidRPr="006A28E4" w:rsidRDefault="00F42F6A" w:rsidP="003D53FB">
      <w:pPr>
        <w:jc w:val="center"/>
        <w:rPr>
          <w:b/>
        </w:rPr>
      </w:pPr>
      <w:r w:rsidRPr="006A28E4">
        <w:rPr>
          <w:b/>
        </w:rPr>
        <w:t>Культура.</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Практически все  районные мероприятия  проходили в рамках Года российского кино. А именно: районный конкурс патриотической песни (песни из кинофильмов отечественного кино);  конкурс «Играй гармонь, звени частушка!»; «Снимается кино»- отчетный концерт творческих коллективов Межпоселенческого районного Дома культуры; Библионочь-2016г.: «Это наше кино!». В Межпоселенческой районной библиотеке, в течение года, были организованы просмотры фильмов отечественного кино. К 90-летию Усть-Удинского района, празднование которого прошло в конце июня 2016г., был снят фильм о районе.</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В рамках Дней памяти писателя-земляка В.Г.Распутина в марте</w:t>
      </w:r>
      <w:r w:rsidR="0025344D" w:rsidRPr="006A28E4">
        <w:rPr>
          <w:rFonts w:ascii="Times New Roman" w:hAnsi="Times New Roman"/>
          <w:sz w:val="24"/>
          <w:szCs w:val="24"/>
        </w:rPr>
        <w:t xml:space="preserve"> 2016г.</w:t>
      </w:r>
      <w:r w:rsidRPr="006A28E4">
        <w:rPr>
          <w:rFonts w:ascii="Times New Roman" w:hAnsi="Times New Roman"/>
          <w:sz w:val="24"/>
          <w:szCs w:val="24"/>
        </w:rPr>
        <w:t xml:space="preserve"> впервые  в район приехал на гастроли Иркутский Академический Драматический театр им.</w:t>
      </w:r>
      <w:r w:rsidR="00AF6F67" w:rsidRPr="006A28E4">
        <w:rPr>
          <w:rFonts w:ascii="Times New Roman" w:hAnsi="Times New Roman"/>
          <w:sz w:val="24"/>
          <w:szCs w:val="24"/>
        </w:rPr>
        <w:t xml:space="preserve"> </w:t>
      </w:r>
      <w:r w:rsidRPr="006A28E4">
        <w:rPr>
          <w:rFonts w:ascii="Times New Roman" w:hAnsi="Times New Roman"/>
          <w:sz w:val="24"/>
          <w:szCs w:val="24"/>
        </w:rPr>
        <w:t>Н.П.Охлопкова с постановкой «Последний срок». Спектакль  был  показан в п. Усть-Уда и с. Аталанка. Также в рамках гастролей в районной библиотеке прошла встреча артистов с жителями,  переселенными из затопляемых деревень.</w:t>
      </w:r>
    </w:p>
    <w:p w:rsidR="0042338A" w:rsidRPr="006A28E4" w:rsidRDefault="002E01C5"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В апреле 2016г.</w:t>
      </w:r>
      <w:r w:rsidR="0042338A" w:rsidRPr="006A28E4">
        <w:rPr>
          <w:rFonts w:ascii="Times New Roman" w:hAnsi="Times New Roman"/>
          <w:sz w:val="24"/>
          <w:szCs w:val="24"/>
        </w:rPr>
        <w:t xml:space="preserve"> в рамках областной программы «Деятели культуры и искусс</w:t>
      </w:r>
      <w:r w:rsidRPr="006A28E4">
        <w:rPr>
          <w:rFonts w:ascii="Times New Roman" w:hAnsi="Times New Roman"/>
          <w:sz w:val="24"/>
          <w:szCs w:val="24"/>
        </w:rPr>
        <w:t>тва- жителям Иркутской области»</w:t>
      </w:r>
      <w:r w:rsidR="0042338A" w:rsidRPr="006A28E4">
        <w:rPr>
          <w:rFonts w:ascii="Times New Roman" w:hAnsi="Times New Roman"/>
          <w:sz w:val="24"/>
          <w:szCs w:val="24"/>
        </w:rPr>
        <w:t xml:space="preserve"> на территории района были организованы гастроли </w:t>
      </w:r>
      <w:r w:rsidR="0042338A" w:rsidRPr="006A28E4">
        <w:rPr>
          <w:rFonts w:ascii="Times New Roman" w:hAnsi="Times New Roman"/>
          <w:sz w:val="24"/>
          <w:szCs w:val="24"/>
        </w:rPr>
        <w:lastRenderedPageBreak/>
        <w:t>Иркутского областного театра кукол «Аистенок». Жители  восьми  муниципальных образований посмотрели спектакль «Золотой цыпленок».</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 xml:space="preserve"> Традиционно в конце июня в районе проходит, пожалуй, самое массовое мероприятие- День района. В 2016 году  праздник был посвящен юбилейной дате- 90</w:t>
      </w:r>
      <w:r w:rsidR="009C52E0">
        <w:rPr>
          <w:rFonts w:ascii="Times New Roman" w:hAnsi="Times New Roman"/>
          <w:sz w:val="24"/>
          <w:szCs w:val="24"/>
        </w:rPr>
        <w:t>-</w:t>
      </w:r>
      <w:r w:rsidRPr="006A28E4">
        <w:rPr>
          <w:rFonts w:ascii="Times New Roman" w:hAnsi="Times New Roman"/>
          <w:sz w:val="24"/>
          <w:szCs w:val="24"/>
        </w:rPr>
        <w:t xml:space="preserve"> летию Усть-Удинско</w:t>
      </w:r>
      <w:r w:rsidR="00A1399B" w:rsidRPr="006A28E4">
        <w:rPr>
          <w:rFonts w:ascii="Times New Roman" w:hAnsi="Times New Roman"/>
          <w:sz w:val="24"/>
          <w:szCs w:val="24"/>
        </w:rPr>
        <w:t>го района. Все поселения района представляли</w:t>
      </w:r>
      <w:r w:rsidRPr="006A28E4">
        <w:rPr>
          <w:rFonts w:ascii="Times New Roman" w:hAnsi="Times New Roman"/>
          <w:sz w:val="24"/>
          <w:szCs w:val="24"/>
        </w:rPr>
        <w:t xml:space="preserve"> на отведенных площадках увлечения своих жителей: декоративно-прикладное творчество, любимые блюда. На сцене в течение дня выступали победители районных конкурсов,  для детей был организован детский городок, а для любителей спорта организованы спортивные состязания по различным видам спорта. Закончился праздник праздничным фейерверком и   выступлением  гр. «Эстрада» (г. Иркутск). К этой юбилейной дате специалистами Межпоселенческой библиотеки, районного к</w:t>
      </w:r>
      <w:r w:rsidR="002861D7" w:rsidRPr="006A28E4">
        <w:rPr>
          <w:rFonts w:ascii="Times New Roman" w:hAnsi="Times New Roman"/>
          <w:sz w:val="24"/>
          <w:szCs w:val="24"/>
        </w:rPr>
        <w:t>раеведческого музея были изданы</w:t>
      </w:r>
      <w:r w:rsidRPr="006A28E4">
        <w:rPr>
          <w:rFonts w:ascii="Times New Roman" w:hAnsi="Times New Roman"/>
          <w:sz w:val="24"/>
          <w:szCs w:val="24"/>
        </w:rPr>
        <w:t xml:space="preserve"> брошюра о мастерах декоративно-прикладного творчества, книга о Усть-Удинском районе, а также календари.</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 xml:space="preserve">В августе 2016г. на территории Юголокского муниципального образования открыт новый сельский Клуб в д. Кижа, который был построен </w:t>
      </w:r>
      <w:r w:rsidR="009D4A85">
        <w:rPr>
          <w:rFonts w:ascii="Times New Roman" w:hAnsi="Times New Roman"/>
          <w:sz w:val="24"/>
          <w:szCs w:val="24"/>
        </w:rPr>
        <w:t xml:space="preserve">при непосредственном участии районной администрации </w:t>
      </w:r>
      <w:r w:rsidRPr="006A28E4">
        <w:rPr>
          <w:rFonts w:ascii="Times New Roman" w:hAnsi="Times New Roman"/>
          <w:sz w:val="24"/>
          <w:szCs w:val="24"/>
        </w:rPr>
        <w:t>в рамках социально-экономического сотрудничества</w:t>
      </w:r>
      <w:r w:rsidR="009D4A85">
        <w:rPr>
          <w:rFonts w:ascii="Times New Roman" w:hAnsi="Times New Roman"/>
          <w:sz w:val="24"/>
          <w:szCs w:val="24"/>
        </w:rPr>
        <w:t xml:space="preserve"> с природопользователями </w:t>
      </w:r>
      <w:r w:rsidRPr="006A28E4">
        <w:rPr>
          <w:rFonts w:ascii="Times New Roman" w:hAnsi="Times New Roman"/>
          <w:sz w:val="24"/>
          <w:szCs w:val="24"/>
        </w:rPr>
        <w:t xml:space="preserve"> и силами жителей села</w:t>
      </w:r>
      <w:r w:rsidR="009D4A85">
        <w:rPr>
          <w:rFonts w:ascii="Times New Roman" w:hAnsi="Times New Roman"/>
          <w:sz w:val="24"/>
          <w:szCs w:val="24"/>
        </w:rPr>
        <w:t xml:space="preserve"> и администрации поселения</w:t>
      </w:r>
      <w:r w:rsidRPr="006A28E4">
        <w:rPr>
          <w:rFonts w:ascii="Times New Roman" w:hAnsi="Times New Roman"/>
          <w:sz w:val="24"/>
          <w:szCs w:val="24"/>
        </w:rPr>
        <w:t>.</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Традиционно в рамках Дней русской духовности и культуры «Сияние России» на усть-удинской земле прошла встреча жителей района с российскими писателями и творческим коллективом областной филармонии с программой «Пою тебя, м</w:t>
      </w:r>
      <w:r w:rsidR="000318DE" w:rsidRPr="006A28E4">
        <w:rPr>
          <w:rFonts w:ascii="Times New Roman" w:hAnsi="Times New Roman"/>
          <w:sz w:val="24"/>
          <w:szCs w:val="24"/>
        </w:rPr>
        <w:t>оя Россия!» У нас в гостях были</w:t>
      </w:r>
      <w:r w:rsidRPr="006A28E4">
        <w:rPr>
          <w:rFonts w:ascii="Times New Roman" w:hAnsi="Times New Roman"/>
          <w:sz w:val="24"/>
          <w:szCs w:val="24"/>
        </w:rPr>
        <w:t xml:space="preserve"> С.С.Куняев- писатель</w:t>
      </w:r>
      <w:r w:rsidR="00C37F4A" w:rsidRPr="006A28E4">
        <w:rPr>
          <w:rFonts w:ascii="Times New Roman" w:hAnsi="Times New Roman"/>
          <w:sz w:val="24"/>
          <w:szCs w:val="24"/>
        </w:rPr>
        <w:t>,</w:t>
      </w:r>
      <w:r w:rsidRPr="006A28E4">
        <w:rPr>
          <w:rFonts w:ascii="Times New Roman" w:hAnsi="Times New Roman"/>
          <w:sz w:val="24"/>
          <w:szCs w:val="24"/>
        </w:rPr>
        <w:t xml:space="preserve"> заместитель главного редактора журнала «Наш современник» (г. Москва), Э.К.Анашкин</w:t>
      </w:r>
      <w:r w:rsidR="00C37F4A" w:rsidRPr="006A28E4">
        <w:rPr>
          <w:rFonts w:ascii="Times New Roman" w:hAnsi="Times New Roman"/>
          <w:sz w:val="24"/>
          <w:szCs w:val="24"/>
        </w:rPr>
        <w:t xml:space="preserve"> </w:t>
      </w:r>
      <w:r w:rsidRPr="006A28E4">
        <w:rPr>
          <w:rFonts w:ascii="Times New Roman" w:hAnsi="Times New Roman"/>
          <w:sz w:val="24"/>
          <w:szCs w:val="24"/>
        </w:rPr>
        <w:t>- писатель, литературный критик (г. Самара), В.Д.Лютый- литературный критик, публицист (г. Воронеж), А.Г. Мирошников - поэт. Член Союза Писателей России (г.Иркутск), С.В.Зубакова- редактор журнала «Первоцвет» (г. Иркутск). Возглавлял творческую делегацию В.П.Скиф- поэт, член Союза Писателей России.</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Впервые в районе в Детской библиотеке прошла выставка члена Союза художников России и Союза журналистов Яны Лисициной «Иркутская Алиса и…другие».</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 xml:space="preserve">По результатам участия в Конкурсном Проекте государственно-частного партнерства в сфере культуры и искусства по оказанию адресной материальной поддержки одаренным детям «НОТА ДО- одаренным детям Иркутской области», учащийся МКУДО  Усть-Удинской районной Детской школы искусств Тарасов Максим получил баян.                                                                                                                           </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Немаловажным событием для</w:t>
      </w:r>
      <w:r w:rsidR="005275AF" w:rsidRPr="006A28E4">
        <w:rPr>
          <w:rFonts w:ascii="Times New Roman" w:hAnsi="Times New Roman"/>
          <w:sz w:val="24"/>
          <w:szCs w:val="24"/>
        </w:rPr>
        <w:t xml:space="preserve"> культурной жизни нашего района</w:t>
      </w:r>
      <w:r w:rsidRPr="006A28E4">
        <w:rPr>
          <w:rFonts w:ascii="Times New Roman" w:hAnsi="Times New Roman"/>
          <w:sz w:val="24"/>
          <w:szCs w:val="24"/>
        </w:rPr>
        <w:t xml:space="preserve"> стало участие  Образцового танцевального  коллектива ансамбля песни и танца «Славиния» во Всероссийском конкурсе хореографических коллективов на приз губернатора Кемеровской области. По результатам выступления наш танцевальный коллектив получил Диплом участника конкурса.</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В 2016 году коллективы  двух учреждений района получили звания: в июле</w:t>
      </w:r>
      <w:r w:rsidR="003140F4" w:rsidRPr="006A28E4">
        <w:rPr>
          <w:rFonts w:ascii="Times New Roman" w:hAnsi="Times New Roman"/>
          <w:sz w:val="24"/>
          <w:szCs w:val="24"/>
        </w:rPr>
        <w:t xml:space="preserve"> 2016г.</w:t>
      </w:r>
      <w:r w:rsidRPr="006A28E4">
        <w:rPr>
          <w:rFonts w:ascii="Times New Roman" w:hAnsi="Times New Roman"/>
          <w:sz w:val="24"/>
          <w:szCs w:val="24"/>
        </w:rPr>
        <w:t xml:space="preserve"> приказом министерства культуры и архивов Иркутской области танцевальному коллективу ансамбля песни и танца «Славиния» МБУК «МРДК Усть-Удинского района» (руководитель Ильина Н.С.) присвоено звание «Образцовый»; в декабре ансамблю  русской песни «Юголукские певуньи» МКУК «Культурно-досуговый центр Юголокског</w:t>
      </w:r>
      <w:r w:rsidR="00D0443E" w:rsidRPr="006A28E4">
        <w:rPr>
          <w:rFonts w:ascii="Times New Roman" w:hAnsi="Times New Roman"/>
          <w:sz w:val="24"/>
          <w:szCs w:val="24"/>
        </w:rPr>
        <w:t>о муниципального образования» (</w:t>
      </w:r>
      <w:r w:rsidRPr="006A28E4">
        <w:rPr>
          <w:rFonts w:ascii="Times New Roman" w:hAnsi="Times New Roman"/>
          <w:sz w:val="24"/>
          <w:szCs w:val="24"/>
        </w:rPr>
        <w:t>руководители Т. Митюкова и Д. Мишуров)  присвоено звание «Народный».</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Два сельских Культурно-досуговых центра с. Новая Уда и с. Светлолобово приняли участие в областной программе «100 модельных Домов культуры</w:t>
      </w:r>
      <w:r w:rsidR="00587DD1" w:rsidRPr="006A28E4">
        <w:rPr>
          <w:rFonts w:ascii="Times New Roman" w:hAnsi="Times New Roman"/>
          <w:sz w:val="24"/>
          <w:szCs w:val="24"/>
        </w:rPr>
        <w:t xml:space="preserve"> </w:t>
      </w:r>
      <w:r w:rsidRPr="006A28E4">
        <w:rPr>
          <w:rFonts w:ascii="Times New Roman" w:hAnsi="Times New Roman"/>
          <w:sz w:val="24"/>
          <w:szCs w:val="24"/>
        </w:rPr>
        <w:t xml:space="preserve">- Приангарью». Из </w:t>
      </w:r>
      <w:r w:rsidRPr="006A28E4">
        <w:rPr>
          <w:rFonts w:ascii="Times New Roman" w:hAnsi="Times New Roman"/>
          <w:sz w:val="24"/>
          <w:szCs w:val="24"/>
        </w:rPr>
        <w:lastRenderedPageBreak/>
        <w:t xml:space="preserve">областного бюджета на развитие этих учреждений культуры было направлено </w:t>
      </w:r>
      <w:r w:rsidR="00587DD1" w:rsidRPr="006A28E4">
        <w:rPr>
          <w:rFonts w:ascii="Times New Roman" w:hAnsi="Times New Roman"/>
          <w:sz w:val="24"/>
          <w:szCs w:val="24"/>
        </w:rPr>
        <w:t xml:space="preserve">              </w:t>
      </w:r>
      <w:r w:rsidRPr="006A28E4">
        <w:rPr>
          <w:rFonts w:ascii="Times New Roman" w:hAnsi="Times New Roman"/>
          <w:sz w:val="24"/>
          <w:szCs w:val="24"/>
        </w:rPr>
        <w:t>1900 тыс. руб.</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Межпоселенческая центральная библиотека приняла участие в проекте «Корешки дружбы» в рамках «Свидания у Вампилова»</w:t>
      </w:r>
      <w:r w:rsidR="002A3317" w:rsidRPr="006A28E4">
        <w:rPr>
          <w:rFonts w:ascii="Times New Roman" w:hAnsi="Times New Roman"/>
          <w:sz w:val="24"/>
          <w:szCs w:val="24"/>
        </w:rPr>
        <w:t xml:space="preserve">, </w:t>
      </w:r>
      <w:r w:rsidRPr="006A28E4">
        <w:rPr>
          <w:rFonts w:ascii="Times New Roman" w:hAnsi="Times New Roman"/>
          <w:sz w:val="24"/>
          <w:szCs w:val="24"/>
        </w:rPr>
        <w:t>организатор проекта Культурный центр Александра Вампилова. Была подготовлена историческая пр</w:t>
      </w:r>
      <w:r w:rsidR="00AD583F" w:rsidRPr="006A28E4">
        <w:rPr>
          <w:rFonts w:ascii="Times New Roman" w:hAnsi="Times New Roman"/>
          <w:sz w:val="24"/>
          <w:szCs w:val="24"/>
        </w:rPr>
        <w:t xml:space="preserve">езентация Усть-Удинского района </w:t>
      </w:r>
      <w:r w:rsidR="00311FF2" w:rsidRPr="006A28E4">
        <w:rPr>
          <w:rFonts w:ascii="Times New Roman" w:hAnsi="Times New Roman"/>
          <w:sz w:val="24"/>
          <w:szCs w:val="24"/>
        </w:rPr>
        <w:t>«</w:t>
      </w:r>
      <w:r w:rsidRPr="006A28E4">
        <w:rPr>
          <w:rFonts w:ascii="Times New Roman" w:hAnsi="Times New Roman"/>
          <w:sz w:val="24"/>
          <w:szCs w:val="24"/>
        </w:rPr>
        <w:t xml:space="preserve">«Усть-Удинский </w:t>
      </w:r>
      <w:r w:rsidR="00AD583F" w:rsidRPr="006A28E4">
        <w:rPr>
          <w:rFonts w:ascii="Times New Roman" w:hAnsi="Times New Roman"/>
          <w:sz w:val="24"/>
          <w:szCs w:val="24"/>
        </w:rPr>
        <w:t>район»- частица Иркутской земли»,</w:t>
      </w:r>
      <w:r w:rsidRPr="006A28E4">
        <w:rPr>
          <w:rFonts w:ascii="Times New Roman" w:hAnsi="Times New Roman"/>
          <w:sz w:val="24"/>
          <w:szCs w:val="24"/>
        </w:rPr>
        <w:t xml:space="preserve"> фотовыставка «Вале</w:t>
      </w:r>
      <w:r w:rsidR="00AD583F" w:rsidRPr="006A28E4">
        <w:rPr>
          <w:rFonts w:ascii="Times New Roman" w:hAnsi="Times New Roman"/>
          <w:sz w:val="24"/>
          <w:szCs w:val="24"/>
        </w:rPr>
        <w:t>нтин Распутин  на родной земле»,</w:t>
      </w:r>
      <w:r w:rsidRPr="006A28E4">
        <w:rPr>
          <w:rFonts w:ascii="Times New Roman" w:hAnsi="Times New Roman"/>
          <w:sz w:val="24"/>
          <w:szCs w:val="24"/>
        </w:rPr>
        <w:t xml:space="preserve"> видеоклип «Край Распутина,  белых берез».</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В 2016 году Межпоселенческая центральная библиотека участвовала в проекте «Электронная книга воспоминаний ветеранов Великой Отечественной войны «Мы-помним». Организатор проекта</w:t>
      </w:r>
      <w:r w:rsidR="00EC38E5" w:rsidRPr="006A28E4">
        <w:rPr>
          <w:rFonts w:ascii="Times New Roman" w:hAnsi="Times New Roman"/>
          <w:sz w:val="24"/>
          <w:szCs w:val="24"/>
        </w:rPr>
        <w:t xml:space="preserve"> </w:t>
      </w:r>
      <w:r w:rsidRPr="006A28E4">
        <w:rPr>
          <w:rFonts w:ascii="Times New Roman" w:hAnsi="Times New Roman"/>
          <w:sz w:val="24"/>
          <w:szCs w:val="24"/>
        </w:rPr>
        <w:t>- фонд «Национальные образовательные программы». На сайт «Мы- помним. рф» был размещен 61 материал о ветеранах войны района.</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 xml:space="preserve"> Специалистами Межпоселенческой центральной библиотеки в 2016г. на проект «Литературная карта Иркутской области» было  представлено три статьи: «Сибирячка» (презентация книги Т.Чикишевой «Я родилась в Сибири»), « И вновь звучит в глубинке стих» (презентация сборника стихов Р. Антиповой «Золотая пора»), «Сияние  России в Усть-Уде» (творческая делегация участников областного фестиваля «Сияние России» в гостях у земляков В.Г.Распутина</w:t>
      </w:r>
      <w:r w:rsidR="00BD598C">
        <w:rPr>
          <w:rFonts w:ascii="Times New Roman" w:hAnsi="Times New Roman"/>
          <w:sz w:val="24"/>
          <w:szCs w:val="24"/>
        </w:rPr>
        <w:t>.</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На территории районного краеведческого музея в рамках социальн</w:t>
      </w:r>
      <w:r w:rsidR="00794B2F" w:rsidRPr="006A28E4">
        <w:rPr>
          <w:rFonts w:ascii="Times New Roman" w:hAnsi="Times New Roman"/>
          <w:sz w:val="24"/>
          <w:szCs w:val="24"/>
        </w:rPr>
        <w:t>о-экономического сотрудничества</w:t>
      </w:r>
      <w:r w:rsidRPr="006A28E4">
        <w:rPr>
          <w:rFonts w:ascii="Times New Roman" w:hAnsi="Times New Roman"/>
          <w:sz w:val="24"/>
          <w:szCs w:val="24"/>
        </w:rPr>
        <w:t xml:space="preserve"> построен  выставочный павильон. Постоянно действующая выставка будет посвящена жизни и творчеству </w:t>
      </w:r>
      <w:r w:rsidR="00BD598C">
        <w:rPr>
          <w:rFonts w:ascii="Times New Roman" w:hAnsi="Times New Roman"/>
          <w:sz w:val="24"/>
          <w:szCs w:val="24"/>
        </w:rPr>
        <w:t>писателя-земляка В.Г.Распутина.</w:t>
      </w:r>
      <w:r w:rsidRPr="006A28E4">
        <w:rPr>
          <w:rFonts w:ascii="Times New Roman" w:hAnsi="Times New Roman"/>
          <w:sz w:val="24"/>
          <w:szCs w:val="24"/>
        </w:rPr>
        <w:t xml:space="preserve">                         </w:t>
      </w:r>
    </w:p>
    <w:p w:rsidR="0042338A" w:rsidRPr="006A28E4" w:rsidRDefault="0042338A" w:rsidP="0042338A">
      <w:pPr>
        <w:pStyle w:val="11"/>
        <w:tabs>
          <w:tab w:val="left" w:pos="0"/>
        </w:tabs>
        <w:ind w:left="0" w:firstLine="709"/>
        <w:jc w:val="both"/>
        <w:rPr>
          <w:rFonts w:ascii="Times New Roman" w:hAnsi="Times New Roman"/>
          <w:sz w:val="24"/>
          <w:szCs w:val="24"/>
        </w:rPr>
      </w:pPr>
      <w:r w:rsidRPr="006A28E4">
        <w:rPr>
          <w:rFonts w:ascii="Times New Roman" w:hAnsi="Times New Roman"/>
          <w:sz w:val="24"/>
          <w:szCs w:val="24"/>
        </w:rPr>
        <w:t>По постановлению главы РМО «Усть-Удинский район» Межпоселенческой центральной библиотеке Усть-Удинского района присвоено имя В.Г.Распутина. Постановление вступает в силу с 1 января 2017г.</w:t>
      </w:r>
    </w:p>
    <w:p w:rsidR="00302039" w:rsidRPr="006A28E4" w:rsidRDefault="00302039" w:rsidP="00302039">
      <w:pPr>
        <w:pStyle w:val="a4"/>
        <w:spacing w:after="0"/>
        <w:ind w:firstLine="709"/>
        <w:jc w:val="both"/>
        <w:rPr>
          <w:b/>
        </w:rPr>
      </w:pPr>
      <w:r w:rsidRPr="006A28E4">
        <w:rPr>
          <w:b/>
        </w:rPr>
        <w:t>Приоритетные задачи на 201</w:t>
      </w:r>
      <w:r w:rsidRPr="006A28E4">
        <w:rPr>
          <w:b/>
          <w:lang w:val="ru-RU"/>
        </w:rPr>
        <w:t>7</w:t>
      </w:r>
      <w:r w:rsidRPr="006A28E4">
        <w:rPr>
          <w:b/>
        </w:rPr>
        <w:t xml:space="preserve"> год</w:t>
      </w:r>
      <w:r w:rsidRPr="006A28E4">
        <w:rPr>
          <w:b/>
          <w:lang w:val="ru-RU"/>
        </w:rPr>
        <w:t>:</w:t>
      </w:r>
    </w:p>
    <w:p w:rsidR="0042338A" w:rsidRPr="006A28E4" w:rsidRDefault="0042338A" w:rsidP="00302039">
      <w:pPr>
        <w:tabs>
          <w:tab w:val="left" w:pos="0"/>
        </w:tabs>
        <w:ind w:firstLine="709"/>
        <w:jc w:val="both"/>
      </w:pPr>
      <w:r w:rsidRPr="006A28E4">
        <w:rPr>
          <w:b/>
        </w:rPr>
        <w:t xml:space="preserve">  </w:t>
      </w:r>
      <w:r w:rsidRPr="006A28E4">
        <w:t>1. Выполнение Плана мероприятий (дорожной карты), направленных на повышение эффективности сферы   культуры в Усть-Удинском рай</w:t>
      </w:r>
      <w:r w:rsidR="00302039" w:rsidRPr="006A28E4">
        <w:t>онном муниципальном образовании;</w:t>
      </w:r>
      <w:r w:rsidRPr="006A28E4">
        <w:t xml:space="preserve">                                                                                                       </w:t>
      </w:r>
    </w:p>
    <w:p w:rsidR="0042338A" w:rsidRPr="006A28E4" w:rsidRDefault="00D443BD" w:rsidP="00302039">
      <w:pPr>
        <w:tabs>
          <w:tab w:val="left" w:pos="0"/>
        </w:tabs>
        <w:ind w:firstLine="709"/>
        <w:jc w:val="both"/>
      </w:pPr>
      <w:r w:rsidRPr="006A28E4">
        <w:t xml:space="preserve">2. </w:t>
      </w:r>
      <w:r w:rsidR="0042338A" w:rsidRPr="006A28E4">
        <w:t>Реализация мероприятий муниципальной программы «Развитие культуры  районного муниципального образования «Усть- Уд</w:t>
      </w:r>
      <w:r w:rsidR="00302039" w:rsidRPr="006A28E4">
        <w:t>инский район» на 2015-2019г.г.»;</w:t>
      </w:r>
    </w:p>
    <w:p w:rsidR="0042338A" w:rsidRPr="006A28E4" w:rsidRDefault="0042338A" w:rsidP="00302039">
      <w:pPr>
        <w:tabs>
          <w:tab w:val="left" w:pos="0"/>
        </w:tabs>
        <w:ind w:firstLine="709"/>
        <w:jc w:val="both"/>
      </w:pPr>
      <w:r w:rsidRPr="006A28E4">
        <w:t>3.</w:t>
      </w:r>
      <w:r w:rsidR="00D443BD" w:rsidRPr="006A28E4">
        <w:t xml:space="preserve"> </w:t>
      </w:r>
      <w:r w:rsidRPr="006A28E4">
        <w:t>Укрепление материально-технической базы культурно-досуговых центров  с.Светлолобово, Средняя Муя, д.Податовская (КДЦ Молькинского муниципального образования)  через участие в   областной программе  «100 модельных Домов культуры Приангарью», федеральном проекте «Местный Дом культуры»</w:t>
      </w:r>
      <w:r w:rsidR="00302039" w:rsidRPr="006A28E4">
        <w:t>;</w:t>
      </w:r>
    </w:p>
    <w:p w:rsidR="0042338A" w:rsidRPr="006A28E4" w:rsidRDefault="00302039" w:rsidP="00302039">
      <w:pPr>
        <w:tabs>
          <w:tab w:val="left" w:pos="0"/>
        </w:tabs>
        <w:ind w:firstLine="709"/>
        <w:jc w:val="both"/>
      </w:pPr>
      <w:r w:rsidRPr="006A28E4">
        <w:t xml:space="preserve"> </w:t>
      </w:r>
      <w:r w:rsidR="0042338A" w:rsidRPr="006A28E4">
        <w:t>4. Участие учреждений культуры района во всероссийских, областных, межрайонных  проектах, конкурсах, фестивалях</w:t>
      </w:r>
      <w:r w:rsidRPr="006A28E4">
        <w:t>;</w:t>
      </w:r>
    </w:p>
    <w:p w:rsidR="0042338A" w:rsidRPr="006A28E4" w:rsidRDefault="0042338A" w:rsidP="00302039">
      <w:pPr>
        <w:tabs>
          <w:tab w:val="left" w:pos="0"/>
        </w:tabs>
        <w:ind w:firstLine="709"/>
        <w:jc w:val="both"/>
      </w:pPr>
      <w:r w:rsidRPr="006A28E4">
        <w:t xml:space="preserve"> 5.  Организация и проведение мероприятий,  посвященных 80-летнему юбилею писателя-земляка В.Г.Распу</w:t>
      </w:r>
      <w:r w:rsidR="007F7F57" w:rsidRPr="006A28E4">
        <w:t>тина</w:t>
      </w:r>
      <w:r w:rsidR="00302039" w:rsidRPr="006A28E4">
        <w:t>;</w:t>
      </w:r>
    </w:p>
    <w:p w:rsidR="0042338A" w:rsidRPr="006A28E4" w:rsidRDefault="0042338A" w:rsidP="00302039">
      <w:pPr>
        <w:tabs>
          <w:tab w:val="left" w:pos="0"/>
        </w:tabs>
        <w:ind w:firstLine="709"/>
        <w:jc w:val="both"/>
      </w:pPr>
      <w:r w:rsidRPr="006A28E4">
        <w:t>6.  Организация и проведение мероприятий, посвященных 80-летию Иркутской области</w:t>
      </w:r>
      <w:r w:rsidR="00302039" w:rsidRPr="006A28E4">
        <w:t>;</w:t>
      </w:r>
    </w:p>
    <w:p w:rsidR="0042338A" w:rsidRPr="006A28E4" w:rsidRDefault="0042338A" w:rsidP="00302039">
      <w:pPr>
        <w:tabs>
          <w:tab w:val="left" w:pos="0"/>
          <w:tab w:val="left" w:pos="1800"/>
        </w:tabs>
        <w:ind w:firstLine="709"/>
        <w:jc w:val="both"/>
      </w:pPr>
      <w:r w:rsidRPr="006A28E4">
        <w:t xml:space="preserve"> 7.  Решение организационных вопросов по разработке ПСД библиотеки имени В.Г.Распутина, культурно-досуговых центров  с.Молька,  с.Игжей</w:t>
      </w:r>
      <w:r w:rsidR="00302039" w:rsidRPr="006A28E4">
        <w:t>;</w:t>
      </w:r>
      <w:r w:rsidRPr="006A28E4">
        <w:t xml:space="preserve">                                                            </w:t>
      </w:r>
    </w:p>
    <w:p w:rsidR="0042338A" w:rsidRPr="006A28E4" w:rsidRDefault="0042338A" w:rsidP="00302039">
      <w:pPr>
        <w:tabs>
          <w:tab w:val="left" w:pos="0"/>
          <w:tab w:val="left" w:pos="1800"/>
        </w:tabs>
        <w:ind w:firstLine="709"/>
        <w:jc w:val="both"/>
      </w:pPr>
      <w:r w:rsidRPr="006A28E4">
        <w:t xml:space="preserve"> 8.  Организация гастрольной деятельности областных учреждений культуры, выездных выставок областного краеведческо</w:t>
      </w:r>
      <w:r w:rsidR="00302039" w:rsidRPr="006A28E4">
        <w:t>го музея  на территории района;</w:t>
      </w:r>
    </w:p>
    <w:p w:rsidR="0042338A" w:rsidRPr="006A28E4" w:rsidRDefault="0042338A" w:rsidP="00302039">
      <w:pPr>
        <w:tabs>
          <w:tab w:val="left" w:pos="0"/>
        </w:tabs>
        <w:ind w:firstLine="709"/>
        <w:jc w:val="both"/>
      </w:pPr>
      <w:r w:rsidRPr="006A28E4">
        <w:t>9. Подготовка документации, работа с областными структурами по присвоению звания «Народный» фольклорному  коллективу  «Халютяночка</w:t>
      </w:r>
      <w:r w:rsidR="00302039" w:rsidRPr="006A28E4">
        <w:t>»» (Бурятский Культурный Центр);</w:t>
      </w:r>
    </w:p>
    <w:p w:rsidR="0042338A" w:rsidRPr="006A28E4" w:rsidRDefault="0042338A" w:rsidP="00302039">
      <w:pPr>
        <w:tabs>
          <w:tab w:val="left" w:pos="0"/>
        </w:tabs>
        <w:ind w:firstLine="709"/>
        <w:jc w:val="both"/>
      </w:pPr>
      <w:r w:rsidRPr="006A28E4">
        <w:t xml:space="preserve">10.  Комплектование </w:t>
      </w:r>
      <w:r w:rsidR="00302039" w:rsidRPr="006A28E4">
        <w:t>книжного фонда библиотек района;</w:t>
      </w:r>
      <w:r w:rsidRPr="006A28E4">
        <w:t xml:space="preserve"> </w:t>
      </w:r>
    </w:p>
    <w:p w:rsidR="0042338A" w:rsidRPr="006A28E4" w:rsidRDefault="00302039" w:rsidP="00302039">
      <w:pPr>
        <w:tabs>
          <w:tab w:val="left" w:pos="0"/>
          <w:tab w:val="left" w:pos="1134"/>
        </w:tabs>
        <w:ind w:firstLine="709"/>
        <w:jc w:val="both"/>
      </w:pPr>
      <w:r w:rsidRPr="006A28E4">
        <w:lastRenderedPageBreak/>
        <w:t xml:space="preserve">11. </w:t>
      </w:r>
      <w:r w:rsidR="0042338A" w:rsidRPr="006A28E4">
        <w:t>Гастрольная деятельность творческих коллективов по районному муниципальному образованию «Усть-Удинский район».</w:t>
      </w:r>
    </w:p>
    <w:p w:rsidR="0042338A" w:rsidRPr="006A28E4" w:rsidRDefault="0042338A" w:rsidP="0042338A">
      <w:pPr>
        <w:jc w:val="both"/>
      </w:pPr>
    </w:p>
    <w:p w:rsidR="001C6244" w:rsidRPr="006A28E4" w:rsidRDefault="005C6A06" w:rsidP="001C6244">
      <w:pPr>
        <w:tabs>
          <w:tab w:val="left" w:pos="3405"/>
        </w:tabs>
        <w:jc w:val="center"/>
        <w:rPr>
          <w:rFonts w:eastAsia="Calibri"/>
          <w:bCs w:val="0"/>
          <w:color w:val="FF0000"/>
        </w:rPr>
      </w:pPr>
      <w:r w:rsidRPr="006A28E4">
        <w:rPr>
          <w:rFonts w:eastAsia="Calibri"/>
          <w:b/>
          <w:bCs w:val="0"/>
        </w:rPr>
        <w:t>М</w:t>
      </w:r>
      <w:r w:rsidR="001C6244" w:rsidRPr="006A28E4">
        <w:rPr>
          <w:rFonts w:eastAsia="Calibri"/>
          <w:b/>
          <w:bCs w:val="0"/>
        </w:rPr>
        <w:t>олодеж</w:t>
      </w:r>
      <w:r w:rsidRPr="006A28E4">
        <w:rPr>
          <w:rFonts w:eastAsia="Calibri"/>
          <w:b/>
          <w:bCs w:val="0"/>
        </w:rPr>
        <w:t>ная политика</w:t>
      </w:r>
      <w:r w:rsidR="001C6244" w:rsidRPr="006A28E4">
        <w:rPr>
          <w:rFonts w:eastAsia="Calibri"/>
          <w:b/>
          <w:bCs w:val="0"/>
        </w:rPr>
        <w:t xml:space="preserve"> и спорт</w:t>
      </w:r>
      <w:r w:rsidR="00DF6BB9" w:rsidRPr="006A28E4">
        <w:rPr>
          <w:rFonts w:eastAsia="Calibri"/>
          <w:b/>
          <w:bCs w:val="0"/>
        </w:rPr>
        <w:t>.</w:t>
      </w:r>
      <w:r w:rsidR="001C6244" w:rsidRPr="006A28E4">
        <w:rPr>
          <w:rFonts w:eastAsia="Calibri"/>
          <w:b/>
          <w:bCs w:val="0"/>
        </w:rPr>
        <w:t xml:space="preserve"> </w:t>
      </w:r>
    </w:p>
    <w:p w:rsidR="001C6244" w:rsidRPr="006A28E4" w:rsidRDefault="001C6244" w:rsidP="001C6244">
      <w:pPr>
        <w:ind w:firstLine="708"/>
        <w:jc w:val="both"/>
        <w:rPr>
          <w:rFonts w:eastAsia="Calibri"/>
          <w:bCs w:val="0"/>
        </w:rPr>
      </w:pPr>
      <w:r w:rsidRPr="006A28E4">
        <w:rPr>
          <w:rFonts w:eastAsia="Calibri"/>
          <w:bCs w:val="0"/>
        </w:rPr>
        <w:t xml:space="preserve">С целью создания условий и возможностей для успешной социализации и эффективной самореализации молодежи, развития ее потенциала, разработана и реализуется муниципальная программа РМО «Усть-Удинский район» «Молодежная политика» на 2015-2019 годы. В рамках реализации вышеуказанной программы были проведены следующие мероприятия: конкурс патриотической песни; конкурс сочинений патриотической направленности; военно-спортивная игра «Зарница», выездные акции профилактической направленности; и др. В 2016 году 1 человек из числа молодежи Усть-Удинского района принял участие в конкурсе по формированию «молодежного правительства» Иркутской области. Также была направлена анкета Саелкина Ивана для включения в банк данных талантливой молодежи Иркутской области. Ежегодно министерство по молодежной политике Иркутской области выделяет путевки в ВДЦ «Океан», «Орленок».  В 2017 году число отдохнувших в детских центрах составило 7 человек из числа обучающихся образовательных организаций. Бесплатной путевкой в 2017 году был награжден победитель районного конкурса «Лучший ученик года». Также в 2017 году 4 человека были направлены в МДЦ «Артек». В течение 2016 года информация о проведении конкурсов размещалась на сайте администрации Усть-Удинского района в разделе «Отдел по делам молодежи и спорта» и публиковалась в газете «Усть-Удинские вести». </w:t>
      </w:r>
    </w:p>
    <w:p w:rsidR="001C6244" w:rsidRPr="006A28E4" w:rsidRDefault="001C6244" w:rsidP="001C6244">
      <w:pPr>
        <w:ind w:firstLine="720"/>
        <w:jc w:val="both"/>
        <w:rPr>
          <w:rFonts w:eastAsia="Calibri"/>
        </w:rPr>
      </w:pPr>
      <w:r w:rsidRPr="006A28E4">
        <w:rPr>
          <w:rFonts w:eastAsia="Calibri"/>
        </w:rPr>
        <w:t>В целях формирования системы патриотического воспитания на территории района ежегодно проводятся следующие мероприятия: районный конкурс патриотической песни, конкурс сочинений патриотической направленности; а</w:t>
      </w:r>
      <w:r w:rsidRPr="006A28E4">
        <w:rPr>
          <w:rFonts w:eastAsia="Calibri"/>
          <w:bCs w:val="0"/>
        </w:rPr>
        <w:t>кция «Свеча памяти», «Георгиевская ленточка», «Живой флаг», выездные акции патриотической направленности</w:t>
      </w:r>
      <w:r w:rsidRPr="006A28E4">
        <w:rPr>
          <w:rFonts w:eastAsia="Calibri"/>
          <w:bCs w:val="0"/>
          <w:color w:val="000000"/>
        </w:rPr>
        <w:t>: «По золотому кольцу моей малой Родины», «Полевая кухня»</w:t>
      </w:r>
      <w:r w:rsidRPr="006A28E4">
        <w:rPr>
          <w:rFonts w:eastAsia="Calibri"/>
          <w:bCs w:val="0"/>
        </w:rPr>
        <w:t>, военно-спортивная игра «Зарница», организованная отделом по делам молодежи и спорта совместно с Иркутской походной войсковой казачьей общиной.</w:t>
      </w:r>
      <w:r w:rsidRPr="006A28E4">
        <w:rPr>
          <w:rFonts w:eastAsia="Calibri"/>
        </w:rPr>
        <w:t xml:space="preserve"> </w:t>
      </w:r>
      <w:r w:rsidRPr="006A28E4">
        <w:rPr>
          <w:rFonts w:eastAsia="Calibri"/>
          <w:bCs w:val="0"/>
        </w:rPr>
        <w:t xml:space="preserve">В 2016 году создан отряд патриотической направленности «Молодая гвардия». С октября 2016 года при отделе по делам молодежи и спорта осуществляет деятельность в сфере патриотической работы исполнитель региональной системы. </w:t>
      </w:r>
    </w:p>
    <w:p w:rsidR="001C6244" w:rsidRPr="006A28E4" w:rsidRDefault="001C6244" w:rsidP="001C6244">
      <w:pPr>
        <w:ind w:firstLine="708"/>
        <w:jc w:val="both"/>
        <w:rPr>
          <w:rFonts w:eastAsia="Calibri"/>
          <w:bCs w:val="0"/>
        </w:rPr>
      </w:pPr>
      <w:r w:rsidRPr="006A28E4">
        <w:rPr>
          <w:rFonts w:eastAsia="Calibri"/>
          <w:bCs w:val="0"/>
        </w:rPr>
        <w:t xml:space="preserve">За период 2016 года отделом по делам молодежи и спорта осуществлялась деятельность и в сфере профилактики социально-негативных явлений на территории РМО «Усть-Удинский район». </w:t>
      </w:r>
      <w:r w:rsidRPr="006A28E4">
        <w:rPr>
          <w:rFonts w:eastAsia="Calibri"/>
          <w:bCs w:val="0"/>
          <w:color w:val="000000"/>
        </w:rPr>
        <w:t xml:space="preserve"> </w:t>
      </w:r>
      <w:r w:rsidRPr="006A28E4">
        <w:rPr>
          <w:rFonts w:eastAsia="Calibri"/>
          <w:bCs w:val="0"/>
        </w:rPr>
        <w:t xml:space="preserve">В течение 2016 года проведено 5 заседаний антинаркотической комиссии РМО «Усть-Удинский район», 4 заседания межведомственной рабочей группы при антинаркотической комиссии РМО «Усть-Удинский район» по организации работы с лицами, привлеченными к административной ответственности за незаконное потребление наркотиков, </w:t>
      </w:r>
      <w:r w:rsidRPr="006A28E4">
        <w:rPr>
          <w:rFonts w:eastAsia="Calibri"/>
          <w:bCs w:val="0"/>
          <w:color w:val="000000"/>
        </w:rPr>
        <w:t>в том числе с лицами, осужденными к наказаниям</w:t>
      </w:r>
      <w:r w:rsidRPr="006A28E4">
        <w:rPr>
          <w:rFonts w:eastAsia="Calibri"/>
          <w:b/>
          <w:bCs w:val="0"/>
          <w:color w:val="000000"/>
        </w:rPr>
        <w:t xml:space="preserve">, </w:t>
      </w:r>
      <w:r w:rsidRPr="006A28E4">
        <w:rPr>
          <w:rFonts w:eastAsia="Calibri"/>
          <w:bCs w:val="0"/>
          <w:color w:val="000000"/>
        </w:rPr>
        <w:t xml:space="preserve">не связанным с изоляцией от общества, за преступления в сфере незаконного оборота наркотиков, состоящих на учете в филиале по Усть-Удинскому району ФКУ УИИ ГУФСИН России по Иркутской области. </w:t>
      </w:r>
      <w:r w:rsidRPr="006A28E4">
        <w:rPr>
          <w:rFonts w:eastAsia="Calibri"/>
          <w:bCs w:val="0"/>
        </w:rPr>
        <w:t xml:space="preserve">С апреля 2016 года на территории района осуществляет деятельность по профилактике социально-негативных явлений исполнитель региональной системы по профилактике незаконного потребления наркотических средств и психотропных веществ, наркомании и токсикомании. 14-15 апреля 2016 года секретарь антинаркотической комиссии РМО «Усть-Удинский район», исполнитель региональной системы профилактики незаконного потребления наркотических средств и психотропных веществ, наркомании и токсикомании приняли участие в обучающем семинаре в ОГКУ «Центр профилактики наркомании» г.Иркутск. В течение 2016 года проведено 69 профилактических мероприятий, направленных на профилактику наркомании (антинаркотические акции, лекции, беседы, семинары, конференции, мероприятия, направленные на выявление потребителей наркотических средств и др.).  Всего охвачено 1405 человек из числа несовершеннолетних и молодежи Усть-Удинского района. </w:t>
      </w:r>
      <w:r w:rsidRPr="006A28E4">
        <w:rPr>
          <w:rFonts w:eastAsia="Calibri"/>
        </w:rPr>
        <w:t>В течение 2016 года осуществлялись информационно-</w:t>
      </w:r>
      <w:r w:rsidRPr="006A28E4">
        <w:rPr>
          <w:rFonts w:eastAsia="Calibri"/>
        </w:rPr>
        <w:lastRenderedPageBreak/>
        <w:t>пропагандистские мероприятия антинаркотической направленности, в т.ч. размещались на сайте администрации РМО «Усть-Удинский район» в разделе «Антинаркотическая комиссия» памятки, методические материалы, информация об акциях; направлялись материалы в образовательные организации, учреждения культуры, учреждение здравоохранения, отдел полиции. Количество посетителей сайта в 2016 году составило:</w:t>
      </w:r>
      <w:r w:rsidRPr="006A28E4">
        <w:rPr>
          <w:rFonts w:eastAsia="Calibri"/>
          <w:bCs w:val="0"/>
        </w:rPr>
        <w:t xml:space="preserve"> </w:t>
      </w:r>
      <w:r w:rsidRPr="006A28E4">
        <w:rPr>
          <w:rFonts w:eastAsia="Calibri"/>
        </w:rPr>
        <w:t>раздел  «Материалы заседаний АНК» - 621; раздел «Новости» категория «Мероприятия» - 285; раздел «Методические рекомендации» - 159; раздел «Планирование» -110; раздел «Полезная информация» - 485; раздел «Законодательство -163.</w:t>
      </w:r>
      <w:r w:rsidRPr="006A28E4">
        <w:rPr>
          <w:rFonts w:eastAsia="Calibri"/>
          <w:bCs w:val="0"/>
        </w:rPr>
        <w:t xml:space="preserve"> В сети интернет (В контакте) создана группа «Здоровая молодежь Усть-Удинского района». </w:t>
      </w:r>
      <w:r w:rsidRPr="006A28E4">
        <w:rPr>
          <w:rFonts w:eastAsia="Calibri"/>
        </w:rPr>
        <w:t>В газете «Усть-Удинские вести» в течение 2016 года опубликовано  19 статей по пропаганде здорового образа жизни и информационных материалов.</w:t>
      </w:r>
    </w:p>
    <w:p w:rsidR="001C6244" w:rsidRPr="006A28E4" w:rsidRDefault="001C6244" w:rsidP="001C6244">
      <w:pPr>
        <w:ind w:firstLine="708"/>
        <w:jc w:val="both"/>
        <w:rPr>
          <w:rFonts w:eastAsia="Calibri"/>
          <w:bCs w:val="0"/>
        </w:rPr>
      </w:pPr>
      <w:r w:rsidRPr="006A28E4">
        <w:rPr>
          <w:rFonts w:eastAsia="Calibri"/>
          <w:bCs w:val="0"/>
        </w:rPr>
        <w:t>В целях устранения причин и условий, способствующих совершению правонарушений, связанных со сбытом и потреблением наркотических средств каннабисной группы комиссией по выявлению и уничтожению на территории РМО «Усть-Удинский район» посевов растений, содержащих наркотические средства в период с мая по август 2016 года были организованы рейды в сельские поселения с целью выявления очагов произрастания дикорастущей конопли, а также для осуществления контроля за уничтожением. Площадь выявленных очагов произрастания дикорастущей конопли на территории Усть-Удинского района в 2016 году составила 68 га.</w:t>
      </w:r>
    </w:p>
    <w:p w:rsidR="001C6244" w:rsidRPr="006A28E4" w:rsidRDefault="001C6244" w:rsidP="001C6244">
      <w:pPr>
        <w:keepNext/>
        <w:ind w:firstLine="708"/>
        <w:jc w:val="both"/>
        <w:rPr>
          <w:rFonts w:eastAsia="Calibri"/>
          <w:bCs w:val="0"/>
        </w:rPr>
      </w:pPr>
    </w:p>
    <w:p w:rsidR="001C6244" w:rsidRPr="006A28E4" w:rsidRDefault="001C6244" w:rsidP="001C6244">
      <w:pPr>
        <w:ind w:left="720"/>
        <w:jc w:val="center"/>
        <w:rPr>
          <w:rFonts w:eastAsia="Calibri"/>
          <w:bCs w:val="0"/>
          <w:u w:val="single"/>
        </w:rPr>
      </w:pPr>
      <w:r w:rsidRPr="006A28E4">
        <w:rPr>
          <w:rFonts w:eastAsia="Calibri"/>
          <w:bCs w:val="0"/>
        </w:rPr>
        <w:t>Работа с физкультурными кадрами</w:t>
      </w:r>
      <w:r w:rsidR="00DF6BB9" w:rsidRPr="006A28E4">
        <w:rPr>
          <w:rFonts w:eastAsia="Calibri"/>
          <w:bCs w:val="0"/>
        </w:rPr>
        <w:t>.</w:t>
      </w:r>
    </w:p>
    <w:p w:rsidR="001C6244" w:rsidRPr="006A28E4" w:rsidRDefault="001C6244" w:rsidP="001C6244">
      <w:pPr>
        <w:ind w:firstLine="720"/>
        <w:jc w:val="both"/>
        <w:rPr>
          <w:bCs w:val="0"/>
        </w:rPr>
      </w:pPr>
      <w:r w:rsidRPr="006A28E4">
        <w:rPr>
          <w:bCs w:val="0"/>
        </w:rPr>
        <w:t>Всего в районе штатных физкультурных работников - 28 человек. Из них: учителей  в общеобразовательных школах – 18 человек; педагоги в  учреждениях дополнительного образования - 7 человек; инструкторов физической культуры дошкольного образовательного учреждения - 2 человек; руководитель физической культуры, спорта и молодежной политике Усть-Удинского района – 1 чел.</w:t>
      </w:r>
    </w:p>
    <w:p w:rsidR="001C6244" w:rsidRPr="006A28E4" w:rsidRDefault="001C6244" w:rsidP="001C6244">
      <w:pPr>
        <w:jc w:val="center"/>
        <w:rPr>
          <w:rFonts w:eastAsia="Calibri"/>
          <w:b/>
          <w:bCs w:val="0"/>
        </w:rPr>
      </w:pPr>
      <w:r w:rsidRPr="006A28E4">
        <w:rPr>
          <w:rFonts w:eastAsia="Calibri"/>
          <w:bCs w:val="0"/>
        </w:rPr>
        <w:t xml:space="preserve"> </w:t>
      </w:r>
    </w:p>
    <w:p w:rsidR="001C6244" w:rsidRPr="006A28E4" w:rsidRDefault="001C6244" w:rsidP="001C6244">
      <w:pPr>
        <w:jc w:val="center"/>
        <w:rPr>
          <w:rFonts w:eastAsia="Calibri"/>
          <w:bCs w:val="0"/>
        </w:rPr>
      </w:pPr>
      <w:r w:rsidRPr="006A28E4">
        <w:rPr>
          <w:rFonts w:eastAsia="Calibri"/>
          <w:bCs w:val="0"/>
        </w:rPr>
        <w:t xml:space="preserve">Организация физического воспитания </w:t>
      </w:r>
    </w:p>
    <w:p w:rsidR="001C6244" w:rsidRPr="006A28E4" w:rsidRDefault="001C6244" w:rsidP="001C6244">
      <w:pPr>
        <w:jc w:val="center"/>
        <w:rPr>
          <w:rFonts w:eastAsia="Calibri"/>
          <w:bCs w:val="0"/>
        </w:rPr>
      </w:pPr>
      <w:r w:rsidRPr="006A28E4">
        <w:rPr>
          <w:rFonts w:eastAsia="Calibri"/>
          <w:bCs w:val="0"/>
        </w:rPr>
        <w:t>в дошкольных и образовательных учреждениях</w:t>
      </w:r>
      <w:r w:rsidR="00DF6BB9" w:rsidRPr="006A28E4">
        <w:rPr>
          <w:rFonts w:eastAsia="Calibri"/>
          <w:bCs w:val="0"/>
        </w:rPr>
        <w:t>.</w:t>
      </w:r>
    </w:p>
    <w:p w:rsidR="001C6244" w:rsidRPr="006A28E4" w:rsidRDefault="001C6244" w:rsidP="001C6244">
      <w:pPr>
        <w:ind w:firstLine="720"/>
        <w:jc w:val="both"/>
        <w:rPr>
          <w:bCs w:val="0"/>
        </w:rPr>
      </w:pPr>
      <w:r w:rsidRPr="006A28E4">
        <w:rPr>
          <w:bCs w:val="0"/>
        </w:rPr>
        <w:t>Уровень физического развития и физической подготовленности детей, подростков и молодежи в образовательных учреждениях такой, что участие сельских команд в областных состязаниях на сегодняшний день показывает достойные результаты.</w:t>
      </w:r>
    </w:p>
    <w:p w:rsidR="001C6244" w:rsidRDefault="001C6244" w:rsidP="001C6244">
      <w:pPr>
        <w:ind w:firstLine="720"/>
        <w:jc w:val="both"/>
        <w:rPr>
          <w:bCs w:val="0"/>
        </w:rPr>
      </w:pPr>
      <w:r w:rsidRPr="006A28E4">
        <w:rPr>
          <w:bCs w:val="0"/>
        </w:rPr>
        <w:t xml:space="preserve"> На сегодняшний день спортивное материальное состояние в общеобразовательных учреждениях района составляет минимум для проведения уроков физической культуры.</w:t>
      </w:r>
    </w:p>
    <w:p w:rsidR="00985949" w:rsidRPr="00985949" w:rsidRDefault="00985949" w:rsidP="00985949">
      <w:pPr>
        <w:ind w:firstLine="720"/>
        <w:jc w:val="both"/>
        <w:rPr>
          <w:bCs w:val="0"/>
        </w:rPr>
      </w:pPr>
      <w:r w:rsidRPr="00985949">
        <w:rPr>
          <w:bCs w:val="0"/>
        </w:rPr>
        <w:t>В районе не достаточно развита материально-техническая база, отсутствуют: спортивная школа, стационарный отдельный спортивный зал для занятия спортом граждан не школьного возраста, тем самым условия по развитию массовых видов спорта крайне ограничены. В связи с этим возникает ряд проблем с организацией и проведением мероприятий поселкового, районного, межрайонного  масштабов. Спортивный инвентарь для развития и популяризации массовых видов спорта таких, как баскетбол, волейбол, мини-футбол, хоккей с мячом приобретается в недостаточном количестве.</w:t>
      </w:r>
    </w:p>
    <w:p w:rsidR="001C6244" w:rsidRPr="006A28E4" w:rsidRDefault="001C6244" w:rsidP="001C6244">
      <w:pPr>
        <w:ind w:firstLine="720"/>
        <w:jc w:val="both"/>
        <w:rPr>
          <w:bCs w:val="0"/>
        </w:rPr>
      </w:pPr>
    </w:p>
    <w:p w:rsidR="001C6244" w:rsidRPr="006A28E4" w:rsidRDefault="001C6244" w:rsidP="001C6244">
      <w:pPr>
        <w:jc w:val="center"/>
        <w:rPr>
          <w:rFonts w:eastAsia="Calibri"/>
          <w:bCs w:val="0"/>
        </w:rPr>
      </w:pPr>
      <w:r w:rsidRPr="006A28E4">
        <w:rPr>
          <w:rFonts w:eastAsia="Calibri"/>
          <w:bCs w:val="0"/>
        </w:rPr>
        <w:t>Работа со студенческой и учащейся молодежью</w:t>
      </w:r>
      <w:r w:rsidR="00DF6BB9" w:rsidRPr="006A28E4">
        <w:rPr>
          <w:rFonts w:eastAsia="Calibri"/>
          <w:bCs w:val="0"/>
        </w:rPr>
        <w:t>.</w:t>
      </w:r>
    </w:p>
    <w:p w:rsidR="001C6244" w:rsidRPr="006A28E4" w:rsidRDefault="001C6244" w:rsidP="001C6244">
      <w:pPr>
        <w:ind w:left="180" w:firstLine="528"/>
        <w:jc w:val="both"/>
        <w:rPr>
          <w:rFonts w:eastAsia="Calibri"/>
          <w:bCs w:val="0"/>
        </w:rPr>
      </w:pPr>
      <w:r w:rsidRPr="006A28E4">
        <w:rPr>
          <w:rFonts w:eastAsia="Calibri"/>
          <w:bCs w:val="0"/>
        </w:rPr>
        <w:t xml:space="preserve">В рамках календарного плана мероприятий было проведено более тридцати мероприятий, такие как, районные соревнования по баскетболу, волейболу, мини-футболу, также проводились соревнования по подледному лову рыбы, были проведены районные спартакиады среди учащихся Усть-Удинского района, включая такие виды как: шахматы, шашки, настольный теннис, волейбол. Так же в целях реализации муниципальной программы «Развитие физической культуры и спорта в Усть-Удинском районе на 2015-2019 год» проводились такие мероприятия, как районные соревнования по летним видам спорта, спартакиада учителей ОУ Усть- Удинского района. В рамках мероприятия «День района» проводились соревнования по мини-футболу, волейболу, шахматам, шашкам, межрайонные соревнования по хоккею с мячом был организован </w:t>
      </w:r>
      <w:r w:rsidRPr="006A28E4">
        <w:rPr>
          <w:rFonts w:eastAsia="Calibri"/>
          <w:bCs w:val="0"/>
        </w:rPr>
        <w:lastRenderedPageBreak/>
        <w:t xml:space="preserve">конкурс программ развития физической культуры и спорта в РМО «Усть-Удинский район». </w:t>
      </w:r>
    </w:p>
    <w:p w:rsidR="001C6244" w:rsidRPr="006A28E4" w:rsidRDefault="001C6244" w:rsidP="001C6244">
      <w:pPr>
        <w:ind w:firstLine="720"/>
        <w:jc w:val="both"/>
        <w:rPr>
          <w:rFonts w:eastAsia="Calibri"/>
          <w:bCs w:val="0"/>
        </w:rPr>
      </w:pPr>
      <w:r w:rsidRPr="006A28E4">
        <w:rPr>
          <w:rFonts w:eastAsia="Calibri"/>
          <w:bCs w:val="0"/>
        </w:rPr>
        <w:t>В рамках муниципальной программы  закуплены снаряжение и инвентарь для оснащения детских объединений спортивной направленности МКУ ДО ДДТ «Самбо», «Тяжёлая Атлетика».</w:t>
      </w:r>
    </w:p>
    <w:p w:rsidR="001C6244" w:rsidRPr="006A28E4" w:rsidRDefault="001C6244" w:rsidP="001C6244">
      <w:pPr>
        <w:ind w:firstLine="720"/>
        <w:jc w:val="both"/>
        <w:rPr>
          <w:bCs w:val="0"/>
        </w:rPr>
      </w:pPr>
      <w:r w:rsidRPr="006A28E4">
        <w:rPr>
          <w:bCs w:val="0"/>
        </w:rPr>
        <w:t>Ежедневно без выходных дней с ноября по март календарного года для всех слоев населения работает бесплатный прокат коньков, лыж. Ведется популяризация и развитие хоккея с мячом среди детей, подростков и молодежи. Помимо всего прочего в районе ведется популяризация прикладных видов спорта, такие как, стендовая стрельба, зимний лов рыбы.</w:t>
      </w:r>
    </w:p>
    <w:p w:rsidR="001C6244" w:rsidRPr="006A28E4" w:rsidRDefault="001C6244" w:rsidP="001C6244">
      <w:pPr>
        <w:ind w:firstLine="720"/>
        <w:jc w:val="both"/>
        <w:rPr>
          <w:bCs w:val="0"/>
        </w:rPr>
      </w:pPr>
      <w:r w:rsidRPr="006A28E4">
        <w:rPr>
          <w:bCs w:val="0"/>
        </w:rPr>
        <w:t xml:space="preserve">В период летних студенческих каникул проводятся такие мероприятия, как пляжный волейбол, пляжный футбол, стритбол. Ежегодно проводится спартакиада приуроченная к Дню работника физической культуры.  </w:t>
      </w:r>
    </w:p>
    <w:p w:rsidR="00DF6BB9" w:rsidRPr="006A28E4" w:rsidRDefault="00DF6BB9" w:rsidP="001C6244">
      <w:pPr>
        <w:ind w:firstLine="720"/>
        <w:jc w:val="center"/>
        <w:rPr>
          <w:rFonts w:eastAsia="Calibri"/>
          <w:bCs w:val="0"/>
        </w:rPr>
      </w:pPr>
    </w:p>
    <w:p w:rsidR="001C6244" w:rsidRPr="006A28E4" w:rsidRDefault="001C6244" w:rsidP="001C6244">
      <w:pPr>
        <w:ind w:firstLine="720"/>
        <w:jc w:val="center"/>
        <w:rPr>
          <w:rFonts w:eastAsia="Calibri"/>
          <w:bCs w:val="0"/>
        </w:rPr>
      </w:pPr>
      <w:r w:rsidRPr="006A28E4">
        <w:rPr>
          <w:rFonts w:eastAsia="Calibri"/>
          <w:bCs w:val="0"/>
        </w:rPr>
        <w:t>Организация физкультурно-спортивной работы в сельской местности</w:t>
      </w:r>
      <w:r w:rsidR="00DF6BB9" w:rsidRPr="006A28E4">
        <w:rPr>
          <w:rFonts w:eastAsia="Calibri"/>
          <w:bCs w:val="0"/>
        </w:rPr>
        <w:t>.</w:t>
      </w:r>
    </w:p>
    <w:p w:rsidR="001C6244" w:rsidRPr="006A28E4" w:rsidRDefault="001C6244" w:rsidP="001C6244">
      <w:pPr>
        <w:ind w:firstLine="708"/>
        <w:jc w:val="both"/>
        <w:rPr>
          <w:rFonts w:eastAsia="Calibri"/>
          <w:b/>
          <w:bCs w:val="0"/>
        </w:rPr>
      </w:pPr>
      <w:r w:rsidRPr="006A28E4">
        <w:rPr>
          <w:rFonts w:eastAsia="Calibri"/>
          <w:bCs w:val="0"/>
        </w:rPr>
        <w:t>В районе действует одиннадцать спортивных залов на базе средних общеобразовательных школ. Обеспеченность физкультурными кадрами соответствует средне областным нормам. Организация проведения спортивных мероприятий осуществляется согласно календарному плану. Проблемой является слабая обеспеченность материально-технической спортивной базы в  сельских поселениях  района, отдельный, спортивный зал для работы и проведения спортивных соревнований по различным видам спорта среди взрослого населения района, и отсутствие финансирования на данное направление. Команда Усть-Удинского района принимает активное участие в сельских  областных  спортивных зимних  и летних играх.</w:t>
      </w:r>
      <w:r w:rsidRPr="006A28E4">
        <w:rPr>
          <w:rFonts w:eastAsia="Calibri"/>
          <w:b/>
          <w:bCs w:val="0"/>
        </w:rPr>
        <w:t xml:space="preserve"> </w:t>
      </w:r>
    </w:p>
    <w:p w:rsidR="00DF6BB9" w:rsidRPr="006A28E4" w:rsidRDefault="00DF6BB9" w:rsidP="001C6244">
      <w:pPr>
        <w:ind w:firstLine="720"/>
        <w:jc w:val="center"/>
        <w:rPr>
          <w:rFonts w:eastAsia="Calibri"/>
          <w:bCs w:val="0"/>
        </w:rPr>
      </w:pPr>
    </w:p>
    <w:p w:rsidR="001C6244" w:rsidRPr="006A28E4" w:rsidRDefault="001C6244" w:rsidP="001C6244">
      <w:pPr>
        <w:ind w:firstLine="720"/>
        <w:jc w:val="center"/>
        <w:rPr>
          <w:rFonts w:eastAsia="Calibri"/>
          <w:bCs w:val="0"/>
        </w:rPr>
      </w:pPr>
      <w:r w:rsidRPr="006A28E4">
        <w:rPr>
          <w:rFonts w:eastAsia="Calibri"/>
          <w:bCs w:val="0"/>
        </w:rPr>
        <w:t>Пропаганда физической культуры и спорта</w:t>
      </w:r>
      <w:r w:rsidR="00DF6BB9" w:rsidRPr="006A28E4">
        <w:rPr>
          <w:rFonts w:eastAsia="Calibri"/>
          <w:bCs w:val="0"/>
        </w:rPr>
        <w:t>.</w:t>
      </w:r>
    </w:p>
    <w:p w:rsidR="001C6244" w:rsidRPr="006A28E4" w:rsidRDefault="001C6244" w:rsidP="001C6244">
      <w:pPr>
        <w:ind w:firstLine="720"/>
        <w:jc w:val="both"/>
        <w:rPr>
          <w:rFonts w:eastAsia="Calibri"/>
          <w:bCs w:val="0"/>
        </w:rPr>
      </w:pPr>
      <w:r w:rsidRPr="006A28E4">
        <w:rPr>
          <w:rFonts w:eastAsia="Calibri"/>
          <w:bCs w:val="0"/>
          <w:color w:val="000000"/>
          <w:shd w:val="clear" w:color="auto" w:fill="FFFFFF"/>
        </w:rPr>
        <w:t>Спорт несет детям, подросткам и молодежи здоровье, силу, красоту, закаляет характер, учит преодолевать трудности, поэтому атмосфера соревнований и эмоциональный накал спортивной борьбы несравнимы ни с чем. Воспитание сильного и жизнелюбивого молодого поколения – одна из главных задач. Отделом по делам молодежи и спорта проводится большая работа по пропаганде здорового образа жизни не только через проведение спортивно-массовых и молодёжных мероприятий, но и через средства массовой информации. На страницах газеты «</w:t>
      </w:r>
      <w:r w:rsidRPr="006A28E4">
        <w:rPr>
          <w:rFonts w:eastAsia="Calibri"/>
          <w:bCs w:val="0"/>
        </w:rPr>
        <w:t>Усть-Удинские вести»</w:t>
      </w:r>
      <w:r w:rsidRPr="006A28E4">
        <w:rPr>
          <w:rFonts w:eastAsia="Calibri"/>
          <w:bCs w:val="0"/>
          <w:color w:val="000000"/>
          <w:shd w:val="clear" w:color="auto" w:fill="FFFFFF"/>
        </w:rPr>
        <w:t xml:space="preserve"> публикуется информация о мероприятиях, проведенных в районе. </w:t>
      </w:r>
    </w:p>
    <w:p w:rsidR="001C6244" w:rsidRPr="006A28E4" w:rsidRDefault="001C6244" w:rsidP="001C6244">
      <w:pPr>
        <w:ind w:firstLine="720"/>
        <w:jc w:val="center"/>
        <w:rPr>
          <w:rFonts w:eastAsia="Calibri"/>
          <w:b/>
          <w:bCs w:val="0"/>
          <w:color w:val="000000"/>
          <w:shd w:val="clear" w:color="auto" w:fill="FFFFFF"/>
        </w:rPr>
      </w:pPr>
    </w:p>
    <w:p w:rsidR="001C6244" w:rsidRPr="006A28E4" w:rsidRDefault="001C6244" w:rsidP="001C6244">
      <w:pPr>
        <w:pStyle w:val="a4"/>
        <w:spacing w:after="0"/>
        <w:ind w:firstLine="709"/>
        <w:jc w:val="both"/>
        <w:rPr>
          <w:b/>
        </w:rPr>
      </w:pPr>
      <w:r w:rsidRPr="006A28E4">
        <w:rPr>
          <w:b/>
        </w:rPr>
        <w:t>Приоритетные задачи на 201</w:t>
      </w:r>
      <w:r w:rsidRPr="006A28E4">
        <w:rPr>
          <w:b/>
          <w:lang w:val="ru-RU"/>
        </w:rPr>
        <w:t>7</w:t>
      </w:r>
      <w:r w:rsidRPr="006A28E4">
        <w:rPr>
          <w:b/>
        </w:rPr>
        <w:t xml:space="preserve"> год</w:t>
      </w:r>
      <w:r w:rsidRPr="006A28E4">
        <w:rPr>
          <w:b/>
          <w:lang w:val="ru-RU"/>
        </w:rPr>
        <w:t>:</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rPr>
        <w:t>Повышение эффективности реализации молодежной политики на территории РМО «Усть-Удинский район».</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rPr>
        <w:t>Обеспечение занятости молодежи, поддержка практики предоставления сезонных и временных работ для молодежи.</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rPr>
        <w:t>Подготовка молодежи к участию в общественно-политической жизни посёлка, района, области,  страны, государственной деятельности и управлении.</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color w:val="000000"/>
        </w:rPr>
        <w:t>Обеспечение участия молодежи в районных и межрайонных конкурсах, играх, слётах, фестивалях.</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color w:val="000000"/>
        </w:rPr>
        <w:t>Направление детей в ВДЦ «Океан» и «Орленок», МДЦ «Артек».</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rPr>
        <w:t xml:space="preserve">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 </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rPr>
        <w:lastRenderedPageBreak/>
        <w:t>Формирование профессионального сообщества специалистов по профилактике наркомании для повышения эффективности антинаркотической профилактической деятельности.</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color w:val="000000"/>
        </w:rPr>
        <w:t>Повышение качества гражданско-патриотического воспитания    учащихся  в образовательных организациях.</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rPr>
        <w:t>Поддержка учреждений, ведущих работу по военно-патриотическому и гражданско-патриотическому воспитанию.</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rPr>
        <w:t>Совершенствование системы патриотического воспитания и допризывной подготовки молодежи в Усть-Удинском районе.</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rPr>
        <w:t>Организация и проведение районных и межрайонных спортивных мероприятий по различным видам спорта.</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rPr>
        <w:t>Организация строительства хоккейного корта и спортивной площадки на территории района</w:t>
      </w:r>
    </w:p>
    <w:p w:rsidR="001C6244" w:rsidRPr="006A28E4" w:rsidRDefault="001C6244" w:rsidP="001C6244">
      <w:pPr>
        <w:widowControl w:val="0"/>
        <w:numPr>
          <w:ilvl w:val="0"/>
          <w:numId w:val="13"/>
        </w:numPr>
        <w:autoSpaceDE w:val="0"/>
        <w:autoSpaceDN w:val="0"/>
        <w:adjustRightInd w:val="0"/>
        <w:jc w:val="both"/>
        <w:rPr>
          <w:rFonts w:eastAsia="Calibri"/>
          <w:bCs w:val="0"/>
        </w:rPr>
      </w:pPr>
      <w:r w:rsidRPr="006A28E4">
        <w:rPr>
          <w:rFonts w:eastAsia="Calibri"/>
          <w:bCs w:val="0"/>
        </w:rPr>
        <w:t>Разработка проектно-сметной документации для строительства физкультурно-спортивного комплекса на территории района.</w:t>
      </w:r>
    </w:p>
    <w:p w:rsidR="001C6244" w:rsidRPr="006A28E4" w:rsidRDefault="001C6244" w:rsidP="001C6244">
      <w:pPr>
        <w:widowControl w:val="0"/>
        <w:autoSpaceDE w:val="0"/>
        <w:autoSpaceDN w:val="0"/>
        <w:adjustRightInd w:val="0"/>
        <w:ind w:left="720"/>
        <w:jc w:val="both"/>
        <w:rPr>
          <w:rFonts w:eastAsia="Calibri"/>
          <w:bCs w:val="0"/>
          <w:sz w:val="28"/>
          <w:szCs w:val="28"/>
        </w:rPr>
      </w:pPr>
    </w:p>
    <w:p w:rsidR="00D37CA0" w:rsidRPr="006A28E4" w:rsidRDefault="00D37CA0" w:rsidP="00D37CA0">
      <w:pPr>
        <w:shd w:val="clear" w:color="auto" w:fill="FFFFFF"/>
        <w:ind w:firstLine="709"/>
        <w:jc w:val="center"/>
        <w:outlineLvl w:val="4"/>
        <w:rPr>
          <w:b/>
          <w:color w:val="000000"/>
        </w:rPr>
      </w:pPr>
      <w:r w:rsidRPr="006A28E4">
        <w:rPr>
          <w:b/>
          <w:bCs w:val="0"/>
          <w:color w:val="000000"/>
        </w:rPr>
        <w:t>Образование</w:t>
      </w:r>
    </w:p>
    <w:p w:rsidR="00D37CA0" w:rsidRPr="006A28E4" w:rsidRDefault="00D37CA0" w:rsidP="00811622">
      <w:pPr>
        <w:ind w:firstLine="709"/>
        <w:jc w:val="both"/>
        <w:rPr>
          <w:bCs w:val="0"/>
        </w:rPr>
      </w:pPr>
      <w:r w:rsidRPr="006A28E4">
        <w:t xml:space="preserve">В 2016 учебном  году в системе образования функционировало в статусе юридических лиц  </w:t>
      </w:r>
      <w:r w:rsidRPr="006A28E4">
        <w:rPr>
          <w:bCs w:val="0"/>
        </w:rPr>
        <w:t>28</w:t>
      </w:r>
      <w:r w:rsidRPr="006A28E4">
        <w:t xml:space="preserve"> образовательных учреждений. В том числе 10 средних, 4 основных,  1 начальная школа-детский сад,  11 ДОУ, 1 учреждения дополнительного образования, МКОУ Ключинская НОШ была приостановлена в связи с отсутствием заявлений. Кроме того, с детьми на территории района работает школа искусств и специальная коррекционная школа. </w:t>
      </w:r>
    </w:p>
    <w:p w:rsidR="00D37CA0" w:rsidRPr="006A28E4" w:rsidRDefault="00D37CA0" w:rsidP="00811622">
      <w:pPr>
        <w:ind w:firstLine="709"/>
        <w:jc w:val="both"/>
      </w:pPr>
      <w:r w:rsidRPr="006A28E4">
        <w:t>В сельской местности обучалось 61,54 %  школьников (1328 чел.), в городской – 38.46 % (830 чел.), на уровне прошлого года,  в условиях подвоза – 13   %   (266 обучающихся). Наполняемость классов в среднем по району составила 13,8 чел., произошло увеличение с прошлым годом на 1 чел.</w:t>
      </w:r>
    </w:p>
    <w:p w:rsidR="00D37CA0" w:rsidRPr="006A28E4" w:rsidRDefault="00D37CA0" w:rsidP="00811622">
      <w:pPr>
        <w:ind w:firstLine="709"/>
        <w:jc w:val="both"/>
      </w:pPr>
      <w:r w:rsidRPr="006A28E4">
        <w:t xml:space="preserve">Общий контингент обучающихся системы общего образования на 01.09.2016 г. составляет 2158  человек, в том числе обучающихся по программам коррекционного развивающего обучения  129 человек. </w:t>
      </w:r>
    </w:p>
    <w:p w:rsidR="00D37CA0" w:rsidRPr="006A28E4" w:rsidRDefault="00D37CA0" w:rsidP="00811622">
      <w:pPr>
        <w:tabs>
          <w:tab w:val="left" w:pos="709"/>
        </w:tabs>
        <w:ind w:firstLine="709"/>
        <w:jc w:val="both"/>
      </w:pPr>
      <w:r w:rsidRPr="006A28E4">
        <w:t>Дошкольным образованием охвачены  721 чел.  (49 % от числа детей в возрасте от 1 до 7 лет), что на 5 %  выше уровня прошлого года.</w:t>
      </w:r>
    </w:p>
    <w:p w:rsidR="00D37CA0" w:rsidRPr="006A28E4" w:rsidRDefault="00D37CA0" w:rsidP="00811622">
      <w:pPr>
        <w:ind w:firstLine="709"/>
        <w:jc w:val="both"/>
      </w:pPr>
      <w:r w:rsidRPr="006A28E4">
        <w:t>Общее количество детей-инвалидов и детей с ОВЗ, состоящих на учете в управлении образования муниципального образования «Усть-Удинский район» - 175 человек (158 школьного, 17 дошкольного возраста.</w:t>
      </w:r>
      <w:r w:rsidR="00665C6E" w:rsidRPr="006A28E4">
        <w:t xml:space="preserve"> </w:t>
      </w:r>
      <w:r w:rsidRPr="006A28E4">
        <w:t>Охвачены образовательным процессом – 151 человек (в ОО – 143, в ДОО – 8). Дети – инвалиды и дети с ОВЗ, охваченные образовательным процессом, обучаются в 5 ОО (в 8 коррекционных классах) – 72 человека, в общеобразовательных классах (на совместном обучении) – 49 человек, индивидуальном обучении (на дому) по адаптированным образовательным программам – 22 человека. В 5 ДОУ посещают 8 детей – инвалидов.</w:t>
      </w:r>
    </w:p>
    <w:p w:rsidR="00D37CA0" w:rsidRPr="006A28E4" w:rsidRDefault="00D37CA0" w:rsidP="00811622">
      <w:pPr>
        <w:ind w:firstLine="709"/>
        <w:jc w:val="both"/>
      </w:pPr>
      <w:r w:rsidRPr="006A28E4">
        <w:t>Не охвачены образовательным процессом – 24 человека (15 школьного возраста, 9 детей дошкольного). По причине школьники – необучаемые и имеющие тяжелые формы заболеваний, дошкольники – имеют медицинский отвод.</w:t>
      </w:r>
    </w:p>
    <w:p w:rsidR="00D37CA0" w:rsidRPr="006A28E4" w:rsidRDefault="00D37CA0" w:rsidP="00811622">
      <w:pPr>
        <w:ind w:firstLine="709"/>
        <w:jc w:val="both"/>
      </w:pPr>
      <w:r w:rsidRPr="006A28E4">
        <w:t>Система дополнительного образования, как и в предыдущие годы, представлена детскими объединениями физкультурно-оздоровительной, художественно-эстетической, творческой, краеведческой направленности. Охват детей дополнительным  образованием в ОУ составляет – 51% ( в том числе и дети из ДДТ).</w:t>
      </w:r>
    </w:p>
    <w:p w:rsidR="00D37CA0" w:rsidRPr="006A28E4" w:rsidRDefault="00D37CA0" w:rsidP="00811622">
      <w:pPr>
        <w:ind w:firstLine="709"/>
        <w:jc w:val="both"/>
      </w:pPr>
      <w:r w:rsidRPr="006A28E4">
        <w:t>На начало 2016-2017 учебного года  285 (13%) обучающихся подвозится из 15 населенных пунктов к 7 общеобразовательным учреждениям.</w:t>
      </w:r>
      <w:r w:rsidR="00665C6E" w:rsidRPr="006A28E4">
        <w:t xml:space="preserve"> </w:t>
      </w:r>
      <w:r w:rsidRPr="006A28E4">
        <w:t>В сравнении с прошлым  учебным годом подвоз обучающихся в ОУ уменьшился на 1 чел.</w:t>
      </w:r>
    </w:p>
    <w:p w:rsidR="001271E8" w:rsidRPr="006A28E4" w:rsidRDefault="001271E8" w:rsidP="00811622">
      <w:pPr>
        <w:shd w:val="clear" w:color="auto" w:fill="FFFFFF"/>
        <w:ind w:firstLine="709"/>
        <w:jc w:val="center"/>
        <w:outlineLvl w:val="4"/>
        <w:rPr>
          <w:bCs w:val="0"/>
        </w:rPr>
      </w:pPr>
    </w:p>
    <w:p w:rsidR="00D37CA0" w:rsidRPr="006A28E4" w:rsidRDefault="00D37CA0" w:rsidP="00811622">
      <w:pPr>
        <w:shd w:val="clear" w:color="auto" w:fill="FFFFFF"/>
        <w:ind w:firstLine="709"/>
        <w:jc w:val="center"/>
        <w:outlineLvl w:val="4"/>
      </w:pPr>
      <w:r w:rsidRPr="006A28E4">
        <w:rPr>
          <w:bCs w:val="0"/>
        </w:rPr>
        <w:t>Кадры</w:t>
      </w:r>
      <w:r w:rsidR="001271E8" w:rsidRPr="006A28E4">
        <w:rPr>
          <w:bCs w:val="0"/>
        </w:rPr>
        <w:t>.</w:t>
      </w:r>
    </w:p>
    <w:p w:rsidR="00D37CA0" w:rsidRPr="006A28E4" w:rsidRDefault="00D37CA0" w:rsidP="00811622">
      <w:pPr>
        <w:shd w:val="clear" w:color="auto" w:fill="FFFFFF"/>
        <w:ind w:firstLine="709"/>
        <w:jc w:val="both"/>
        <w:outlineLvl w:val="4"/>
        <w:rPr>
          <w:bCs w:val="0"/>
        </w:rPr>
      </w:pPr>
      <w:r w:rsidRPr="006A28E4">
        <w:rPr>
          <w:bCs w:val="0"/>
        </w:rPr>
        <w:lastRenderedPageBreak/>
        <w:t>В системе образования работает 762 человека. В том числе 53 – административно-управленческий состав, 56 педагогов дошкольного образования, 228 учителей, 425 человек прочего персонала. Молодых специалистов прибыло 2 человека.</w:t>
      </w:r>
    </w:p>
    <w:p w:rsidR="00D37CA0" w:rsidRPr="006A28E4" w:rsidRDefault="00D37CA0" w:rsidP="00811622">
      <w:pPr>
        <w:ind w:firstLine="709"/>
        <w:jc w:val="both"/>
        <w:rPr>
          <w:bCs w:val="0"/>
        </w:rPr>
      </w:pPr>
      <w:r w:rsidRPr="006A28E4">
        <w:t>Повышение квалификации   прошли 50 педагогов.</w:t>
      </w:r>
      <w:r w:rsidR="00665C6E" w:rsidRPr="006A28E4">
        <w:t xml:space="preserve"> </w:t>
      </w:r>
      <w:r w:rsidRPr="006A28E4">
        <w:rPr>
          <w:bCs w:val="0"/>
        </w:rPr>
        <w:t>Аттестацию на первую, высшую квалификационную категорию     57 человек.</w:t>
      </w:r>
    </w:p>
    <w:p w:rsidR="00D37CA0" w:rsidRPr="006A28E4" w:rsidRDefault="00D37CA0" w:rsidP="00811622">
      <w:pPr>
        <w:ind w:firstLine="709"/>
        <w:jc w:val="both"/>
        <w:rPr>
          <w:bCs w:val="0"/>
        </w:rPr>
      </w:pPr>
      <w:r w:rsidRPr="006A28E4">
        <w:t>Уровень заработной платы соответствует линейке, утвержденной министерством образования Иркутской област</w:t>
      </w:r>
      <w:r w:rsidR="00665C6E" w:rsidRPr="006A28E4">
        <w:t>и для ОУ Усть-Удинского района.</w:t>
      </w:r>
    </w:p>
    <w:p w:rsidR="001271E8" w:rsidRPr="006A28E4" w:rsidRDefault="001271E8" w:rsidP="00811622">
      <w:pPr>
        <w:tabs>
          <w:tab w:val="num" w:pos="0"/>
        </w:tabs>
        <w:ind w:firstLine="709"/>
        <w:jc w:val="center"/>
        <w:rPr>
          <w:bCs w:val="0"/>
        </w:rPr>
      </w:pPr>
    </w:p>
    <w:p w:rsidR="00D37CA0" w:rsidRPr="006A28E4" w:rsidRDefault="00D37CA0" w:rsidP="00811622">
      <w:pPr>
        <w:tabs>
          <w:tab w:val="num" w:pos="0"/>
        </w:tabs>
        <w:ind w:firstLine="709"/>
        <w:jc w:val="center"/>
      </w:pPr>
      <w:r w:rsidRPr="006A28E4">
        <w:rPr>
          <w:bCs w:val="0"/>
        </w:rPr>
        <w:t>Итоги государственной итоговой аттестации выпускников 9, 11 классов</w:t>
      </w:r>
      <w:r w:rsidR="005F2A5A" w:rsidRPr="006A28E4">
        <w:rPr>
          <w:bCs w:val="0"/>
        </w:rPr>
        <w:t>.</w:t>
      </w:r>
    </w:p>
    <w:p w:rsidR="00D37CA0" w:rsidRPr="006A28E4" w:rsidRDefault="00D37CA0" w:rsidP="00811622">
      <w:pPr>
        <w:tabs>
          <w:tab w:val="left" w:pos="9000"/>
        </w:tabs>
        <w:ind w:firstLine="709"/>
        <w:jc w:val="both"/>
        <w:rPr>
          <w:bCs w:val="0"/>
        </w:rPr>
      </w:pPr>
      <w:r w:rsidRPr="006A28E4">
        <w:t xml:space="preserve">В 2016 году в районе выпускников 11 класса – 65  человек, на 15 человек меньше прошлого года.  В  форме ЕГЭ сдавали – 64 человека, в форме ГВЭ – 1 человек (с ограниченными возможностями здоровья).  </w:t>
      </w:r>
    </w:p>
    <w:p w:rsidR="00D37CA0" w:rsidRPr="006A28E4" w:rsidRDefault="00D37CA0" w:rsidP="001271E8">
      <w:pPr>
        <w:pStyle w:val="a7"/>
        <w:tabs>
          <w:tab w:val="left" w:pos="9000"/>
        </w:tabs>
        <w:spacing w:after="0"/>
        <w:ind w:left="0" w:firstLine="709"/>
        <w:jc w:val="both"/>
      </w:pPr>
      <w:r w:rsidRPr="006A28E4">
        <w:t xml:space="preserve">По результатам государственной итоговой аттестации аттестаты о среднем общем образовании  получили 64 выпускника (98,5 %), из них 2 человека (3,07 %) награждены золотыми медалями «За особые успехи в учении» (Федерального и регионального значения). </w:t>
      </w:r>
    </w:p>
    <w:p w:rsidR="00D37CA0" w:rsidRPr="006A28E4" w:rsidRDefault="00D37CA0" w:rsidP="001271E8">
      <w:pPr>
        <w:pStyle w:val="af7"/>
        <w:ind w:firstLine="709"/>
        <w:jc w:val="both"/>
        <w:rPr>
          <w:b w:val="0"/>
          <w:i w:val="0"/>
          <w:sz w:val="24"/>
          <w:szCs w:val="24"/>
        </w:rPr>
      </w:pPr>
      <w:r w:rsidRPr="006A28E4">
        <w:rPr>
          <w:b w:val="0"/>
          <w:i w:val="0"/>
          <w:sz w:val="24"/>
          <w:szCs w:val="24"/>
        </w:rPr>
        <w:t xml:space="preserve">Аттестат об основном общем образовании получили – 146 выпускников (92,4 %) , на 14,75 % лучше прошлого года, с отличием – 7 чел. (4,8 % от числа, получивших аттестат). </w:t>
      </w:r>
    </w:p>
    <w:p w:rsidR="00D37CA0" w:rsidRPr="006A28E4" w:rsidRDefault="00D37CA0" w:rsidP="009414D7">
      <w:pPr>
        <w:jc w:val="center"/>
      </w:pPr>
      <w:r w:rsidRPr="006A28E4">
        <w:rPr>
          <w:bCs w:val="0"/>
        </w:rPr>
        <w:t>Дошкольное образование</w:t>
      </w:r>
      <w:r w:rsidR="009414D7" w:rsidRPr="006A28E4">
        <w:rPr>
          <w:bCs w:val="0"/>
        </w:rPr>
        <w:t>.</w:t>
      </w:r>
    </w:p>
    <w:p w:rsidR="00D37CA0" w:rsidRPr="006A28E4" w:rsidRDefault="00D37CA0" w:rsidP="009414D7">
      <w:pPr>
        <w:ind w:firstLine="709"/>
        <w:jc w:val="both"/>
        <w:rPr>
          <w:bCs w:val="0"/>
        </w:rPr>
      </w:pPr>
      <w:r w:rsidRPr="006A28E4">
        <w:t>На  территории РМО «Усть-Удинский район» продолжается внедрение Единой информационной системы АИС «Комплектование», предусматривающей регистрацию и учёт детей, родители которых желают получить место в  образовательных учреждениях, реализующих программы дошкольного образования, в электронном виде через сайт госуслуг не выходя из дома или непосредственно в  образовательной организации или в УОМО.</w:t>
      </w:r>
    </w:p>
    <w:p w:rsidR="00D37CA0" w:rsidRPr="006A28E4" w:rsidRDefault="00D37CA0" w:rsidP="00811622">
      <w:pPr>
        <w:ind w:firstLine="709"/>
        <w:jc w:val="both"/>
      </w:pPr>
      <w:r w:rsidRPr="006A28E4">
        <w:t>Посещают образовательные организации, реализующие программу дошкольного образования 719 чел.</w:t>
      </w:r>
      <w:r w:rsidR="00064FA5" w:rsidRPr="006A28E4">
        <w:t xml:space="preserve"> </w:t>
      </w:r>
      <w:r w:rsidRPr="006A28E4">
        <w:t>В течение года выделено  222 места в дошкольные образовательные организации. Стоящих  на учете для определения в дошкольные образовательные организации на 31.12. 2016года –200чел. (все дети от 0 до 3-х лет)</w:t>
      </w:r>
      <w:r w:rsidR="00064FA5" w:rsidRPr="006A28E4">
        <w:t>.</w:t>
      </w:r>
    </w:p>
    <w:p w:rsidR="00D37CA0" w:rsidRPr="006A28E4" w:rsidRDefault="00D37CA0" w:rsidP="00811622">
      <w:pPr>
        <w:ind w:firstLine="709"/>
        <w:jc w:val="both"/>
      </w:pPr>
      <w:r w:rsidRPr="006A28E4">
        <w:t>В течение года продолжает остро стоять вопрос посещаемости и заболеваемости среди детей, охваченных дошкольным образованием. Среднегодовая численность всех детей составляла в 2015г. - 656чел., в 2016г.- 549чел.</w:t>
      </w:r>
      <w:r w:rsidR="00811622" w:rsidRPr="006A28E4">
        <w:t xml:space="preserve"> </w:t>
      </w:r>
      <w:r w:rsidRPr="006A28E4">
        <w:t xml:space="preserve">Число </w:t>
      </w:r>
      <w:r w:rsidRPr="006A28E4">
        <w:rPr>
          <w:bCs w:val="0"/>
        </w:rPr>
        <w:t>случаев</w:t>
      </w:r>
      <w:r w:rsidRPr="006A28E4">
        <w:t xml:space="preserve"> заболеваний  в 2015г. - 5сл., в 2016г.- 6сл.  Число </w:t>
      </w:r>
      <w:r w:rsidRPr="006A28E4">
        <w:rPr>
          <w:bCs w:val="0"/>
        </w:rPr>
        <w:t>дней</w:t>
      </w:r>
      <w:r w:rsidRPr="006A28E4">
        <w:t>, пропущенных воспитанниками по болезни  в 2015г.- 4 д/д, в 2016г. – 6 д/д.  Как видно из приведённых выше цифр болеть дети стали больше.</w:t>
      </w:r>
      <w:r w:rsidR="006C1D07" w:rsidRPr="006A28E4">
        <w:t xml:space="preserve"> </w:t>
      </w:r>
      <w:r w:rsidRPr="006A28E4">
        <w:t>Преобладают такие заболевания как  ОРВИ и ветрянка.</w:t>
      </w:r>
    </w:p>
    <w:p w:rsidR="00D37CA0" w:rsidRPr="006A28E4" w:rsidRDefault="00D37CA0" w:rsidP="00811622">
      <w:pPr>
        <w:ind w:firstLine="709"/>
        <w:jc w:val="both"/>
      </w:pPr>
      <w:r w:rsidRPr="006A28E4">
        <w:t>Для снижения заболеваемости руководителям, педагогам и медицинским работникам необходимо обратить особое внимание на  неукоснительное выполнение требований СанПиН.</w:t>
      </w:r>
      <w:r w:rsidR="006C1D07" w:rsidRPr="006A28E4">
        <w:t xml:space="preserve"> </w:t>
      </w:r>
      <w:r w:rsidRPr="006A28E4">
        <w:t>Одной из причин распространения болезни является прием в д/с не до конца выздоровевших  детей, имеющих  справки от педиатра (фельдшера ФАП), что является прямой угрозой здоровью других детей.  Продолжена работа по приобретению игровых площадок для образовательных учреждений реализующих основную образовательную программу дошкольного образования. Площадки получили: МКДОУ Игжейский д/с,  МКДОУ д/с «Теремок» д. Чичкова, МКОУ Аносовская СОШ и  МБДОУ д/с «Колокольчик».</w:t>
      </w:r>
    </w:p>
    <w:p w:rsidR="00D37CA0" w:rsidRPr="006A28E4" w:rsidRDefault="00D37CA0" w:rsidP="00811622">
      <w:pPr>
        <w:autoSpaceDE w:val="0"/>
        <w:autoSpaceDN w:val="0"/>
        <w:adjustRightInd w:val="0"/>
        <w:ind w:firstLine="709"/>
        <w:jc w:val="both"/>
      </w:pPr>
      <w:r w:rsidRPr="006A28E4">
        <w:t xml:space="preserve">Для решения проблемы нехватки мест в детских садах района  распоряжением главы администрации Усть-Удинского района  № 141 от 17 июня 2013 года утвержден </w:t>
      </w:r>
      <w:r w:rsidR="00C47FF2">
        <w:t xml:space="preserve">    </w:t>
      </w:r>
      <w:r w:rsidRPr="006A28E4">
        <w:t>П Л А Н мероприятий районного муниципального образования «Усть-Удинский район» («дорожная карта»)</w:t>
      </w:r>
      <w:r w:rsidR="006C1D07" w:rsidRPr="006A28E4">
        <w:t>.</w:t>
      </w:r>
    </w:p>
    <w:p w:rsidR="00D37CA0" w:rsidRPr="006A28E4" w:rsidRDefault="00D37CA0" w:rsidP="00811622">
      <w:pPr>
        <w:ind w:firstLine="709"/>
        <w:jc w:val="both"/>
        <w:rPr>
          <w:bCs w:val="0"/>
        </w:rPr>
      </w:pPr>
      <w:r w:rsidRPr="006A28E4">
        <w:t xml:space="preserve">В рамках программы запланированы мероприятия,  как по началу строительства нового здания школы- детского сада на 110 мест в с. Балаганка, так и по реконструкции зданий и по рациональному использованию имеющихся площадей. </w:t>
      </w:r>
    </w:p>
    <w:p w:rsidR="00D37CA0" w:rsidRPr="006A28E4" w:rsidRDefault="00D37CA0" w:rsidP="00811622">
      <w:pPr>
        <w:ind w:firstLine="709"/>
        <w:jc w:val="both"/>
      </w:pPr>
      <w:r w:rsidRPr="006A28E4">
        <w:lastRenderedPageBreak/>
        <w:t>Группа кратковременного пребывания на базе МКОУ Аносовская СОШ поменяла режим работы с кратковременного (5-ти часовое) на 10 часовое, т.е. дети посещают дошкольную группу  с 8.00 до 18.00ч.</w:t>
      </w:r>
    </w:p>
    <w:p w:rsidR="00D37CA0" w:rsidRPr="006A28E4" w:rsidRDefault="00D37CA0" w:rsidP="00811622">
      <w:pPr>
        <w:ind w:firstLine="709"/>
        <w:jc w:val="both"/>
      </w:pPr>
      <w:r w:rsidRPr="006A28E4">
        <w:t>В течение 2015года в рамках социального партнерства введён в действие пристрой к зданию МКДОУ Малышевский д/с, в 2016 году проведен капитальный ремонт основного здания садика</w:t>
      </w:r>
      <w:r w:rsidR="006C1D07" w:rsidRPr="006A28E4">
        <w:t xml:space="preserve">, </w:t>
      </w:r>
      <w:r w:rsidRPr="006A28E4">
        <w:t xml:space="preserve">что позволило большее количество детей охватить дошкольным образованием (с 15 чел. до 30чел.) в современных условиях. </w:t>
      </w:r>
    </w:p>
    <w:p w:rsidR="006C1D07" w:rsidRPr="006A28E4" w:rsidRDefault="006C1D07" w:rsidP="00811622">
      <w:pPr>
        <w:ind w:firstLine="709"/>
        <w:jc w:val="center"/>
        <w:rPr>
          <w:bCs w:val="0"/>
        </w:rPr>
      </w:pPr>
    </w:p>
    <w:p w:rsidR="00D37CA0" w:rsidRPr="006A28E4" w:rsidRDefault="00811622" w:rsidP="00811622">
      <w:pPr>
        <w:ind w:firstLine="709"/>
        <w:jc w:val="center"/>
        <w:rPr>
          <w:bCs w:val="0"/>
        </w:rPr>
      </w:pPr>
      <w:r w:rsidRPr="006A28E4">
        <w:rPr>
          <w:bCs w:val="0"/>
        </w:rPr>
        <w:t>Летняя оздоровительная</w:t>
      </w:r>
      <w:r w:rsidR="00D37CA0" w:rsidRPr="006A28E4">
        <w:rPr>
          <w:bCs w:val="0"/>
        </w:rPr>
        <w:t xml:space="preserve"> кампани</w:t>
      </w:r>
      <w:r w:rsidRPr="006A28E4">
        <w:rPr>
          <w:bCs w:val="0"/>
        </w:rPr>
        <w:t>я.</w:t>
      </w:r>
    </w:p>
    <w:p w:rsidR="00D37CA0" w:rsidRPr="006A28E4" w:rsidRDefault="00D37CA0" w:rsidP="00811622">
      <w:pPr>
        <w:ind w:firstLine="709"/>
        <w:jc w:val="both"/>
        <w:rPr>
          <w:bCs w:val="0"/>
        </w:rPr>
      </w:pPr>
      <w:r w:rsidRPr="006A28E4">
        <w:t>В</w:t>
      </w:r>
      <w:r w:rsidR="006C1D07" w:rsidRPr="006A28E4">
        <w:t xml:space="preserve"> </w:t>
      </w:r>
      <w:r w:rsidRPr="006A28E4">
        <w:t xml:space="preserve">период летней оздоровительной кампании 2016 г. проведены мероприятия: </w:t>
      </w:r>
      <w:r w:rsidRPr="006A28E4">
        <w:rPr>
          <w:bCs w:val="0"/>
        </w:rPr>
        <w:t>9</w:t>
      </w:r>
      <w:r w:rsidRPr="006A28E4">
        <w:t xml:space="preserve"> лагерей с дневным пребыванием детей на базе образовательных учреждений с количеством детей </w:t>
      </w:r>
      <w:r w:rsidRPr="006A28E4">
        <w:rPr>
          <w:bCs w:val="0"/>
        </w:rPr>
        <w:t>347</w:t>
      </w:r>
      <w:r w:rsidRPr="006A28E4">
        <w:t xml:space="preserve"> человек (все дети застрахованы). Отдохнули и оздоровились за пределами Иркутской области – 11 детей, из них: ДОЦ «Орленок» - </w:t>
      </w:r>
      <w:r w:rsidRPr="006A28E4">
        <w:rPr>
          <w:bCs w:val="0"/>
        </w:rPr>
        <w:t>2 чел</w:t>
      </w:r>
      <w:r w:rsidRPr="006A28E4">
        <w:t xml:space="preserve">., «Океан» - </w:t>
      </w:r>
      <w:r w:rsidRPr="006A28E4">
        <w:rPr>
          <w:bCs w:val="0"/>
        </w:rPr>
        <w:t>5 чел</w:t>
      </w:r>
      <w:r w:rsidRPr="006A28E4">
        <w:t xml:space="preserve">. «Артек» - 4 чел.; в лагерях и санаториях Иркутской области из числа детей, находящихся в трудной жизненной ситуации – 280 человек, из них: ДОЛ «Металлург» – </w:t>
      </w:r>
      <w:r w:rsidRPr="006A28E4">
        <w:rPr>
          <w:bCs w:val="0"/>
        </w:rPr>
        <w:t>10 чел</w:t>
      </w:r>
      <w:r w:rsidRPr="006A28E4">
        <w:t xml:space="preserve">., ООО «База отдыха Приморская» - </w:t>
      </w:r>
      <w:r w:rsidRPr="006A28E4">
        <w:rPr>
          <w:bCs w:val="0"/>
        </w:rPr>
        <w:t>10 чел</w:t>
      </w:r>
      <w:r w:rsidRPr="006A28E4">
        <w:t xml:space="preserve">., ДОЛ «Казачье войско» - </w:t>
      </w:r>
      <w:r w:rsidRPr="006A28E4">
        <w:rPr>
          <w:bCs w:val="0"/>
        </w:rPr>
        <w:t>20 чел</w:t>
      </w:r>
      <w:r w:rsidR="00355ADF" w:rsidRPr="006A28E4">
        <w:t>.</w:t>
      </w:r>
      <w:r w:rsidRPr="006A28E4">
        <w:t xml:space="preserve">, ООО «База отдыха Маломорская» - </w:t>
      </w:r>
      <w:r w:rsidRPr="006A28E4">
        <w:rPr>
          <w:bCs w:val="0"/>
        </w:rPr>
        <w:t>20 чел</w:t>
      </w:r>
      <w:r w:rsidRPr="006A28E4">
        <w:t xml:space="preserve">., ЗАО «Восток-Улан» – </w:t>
      </w:r>
      <w:r w:rsidRPr="006A28E4">
        <w:rPr>
          <w:bCs w:val="0"/>
        </w:rPr>
        <w:t>10 чел</w:t>
      </w:r>
      <w:r w:rsidRPr="006A28E4">
        <w:t>., ООО «Санаторий Усолье» -  10 чел., санаторий «Жемчужина Сибири» - 15 чел., ДОД ДСООЦ «Надежда» - 10 чел., ДОЛ «Солнечный» - 10 чел., ДОЛ «Юный горняк» - 15 чел</w:t>
      </w:r>
      <w:r w:rsidR="00355ADF" w:rsidRPr="006A28E4">
        <w:t>.</w:t>
      </w:r>
      <w:r w:rsidRPr="006A28E4">
        <w:t xml:space="preserve">, палаточный лагерь «Ангара» - </w:t>
      </w:r>
      <w:r w:rsidRPr="006A28E4">
        <w:rPr>
          <w:bCs w:val="0"/>
        </w:rPr>
        <w:t>150 чел.</w:t>
      </w:r>
      <w:r w:rsidRPr="006A28E4">
        <w:t>; родители которых состоят в трудовых отношениях с организациями –</w:t>
      </w:r>
      <w:r w:rsidRPr="006A28E4">
        <w:rPr>
          <w:bCs w:val="0"/>
        </w:rPr>
        <w:t>31 чел</w:t>
      </w:r>
      <w:r w:rsidRPr="006A28E4">
        <w:t xml:space="preserve">, в том числе: ООО Санаторий «Кедр» - </w:t>
      </w:r>
      <w:r w:rsidRPr="006A28E4">
        <w:rPr>
          <w:bCs w:val="0"/>
        </w:rPr>
        <w:t>5 чел</w:t>
      </w:r>
      <w:r w:rsidRPr="006A28E4">
        <w:t xml:space="preserve">., СЛ «Сосновая горка» - </w:t>
      </w:r>
      <w:r w:rsidRPr="006A28E4">
        <w:rPr>
          <w:bCs w:val="0"/>
        </w:rPr>
        <w:t>5 чел</w:t>
      </w:r>
      <w:r w:rsidRPr="006A28E4">
        <w:t xml:space="preserve">.,  санаторий «Металлург» - </w:t>
      </w:r>
      <w:r w:rsidRPr="006A28E4">
        <w:rPr>
          <w:bCs w:val="0"/>
        </w:rPr>
        <w:t xml:space="preserve">5 чел., палаточный лагерь «КУРМА» - </w:t>
      </w:r>
      <w:r w:rsidRPr="006A28E4">
        <w:t xml:space="preserve">16 чел.    </w:t>
      </w:r>
    </w:p>
    <w:p w:rsidR="00D37CA0" w:rsidRPr="006A28E4" w:rsidRDefault="00D37CA0" w:rsidP="00811622">
      <w:pPr>
        <w:tabs>
          <w:tab w:val="left" w:pos="540"/>
        </w:tabs>
        <w:ind w:firstLine="709"/>
        <w:jc w:val="both"/>
      </w:pPr>
      <w:r w:rsidRPr="006A28E4">
        <w:t xml:space="preserve">Малозатратными формами отдыха (походы однодневные и многодневные, экспедиции, экскурсии,  и др.) охвачены дети и подростки в количестве 912чел. Школьники были заняты работой на пришкольных участках – </w:t>
      </w:r>
      <w:r w:rsidRPr="006A28E4">
        <w:rPr>
          <w:bCs w:val="0"/>
        </w:rPr>
        <w:t>864</w:t>
      </w:r>
      <w:r w:rsidRPr="006A28E4">
        <w:t xml:space="preserve"> чел., в школьных лесничествах – </w:t>
      </w:r>
      <w:r w:rsidRPr="006A28E4">
        <w:rPr>
          <w:bCs w:val="0"/>
        </w:rPr>
        <w:t>20</w:t>
      </w:r>
      <w:r w:rsidRPr="006A28E4">
        <w:t xml:space="preserve"> чел. Совместно с ОГКУ «Центр занятости населения Усть-Удинского района» организованно временное трудоустройство  </w:t>
      </w:r>
      <w:r w:rsidRPr="006A28E4">
        <w:rPr>
          <w:bCs w:val="0"/>
        </w:rPr>
        <w:t xml:space="preserve">98 </w:t>
      </w:r>
      <w:r w:rsidRPr="006A28E4">
        <w:t>несовершеннолетних граждан в возрасте от 14 до 18 лет.</w:t>
      </w:r>
      <w:r w:rsidR="00876736" w:rsidRPr="006A28E4">
        <w:t xml:space="preserve"> </w:t>
      </w:r>
      <w:r w:rsidRPr="006A28E4">
        <w:rPr>
          <w:rFonts w:eastAsia="Calibri"/>
          <w:lang w:eastAsia="en-US"/>
        </w:rPr>
        <w:t>За 2016 год  оздоровлением  и занятостью охвачено 2563  ребенка</w:t>
      </w:r>
      <w:r w:rsidRPr="006A28E4">
        <w:t xml:space="preserve">. </w:t>
      </w:r>
    </w:p>
    <w:p w:rsidR="00D37CA0" w:rsidRPr="006A28E4" w:rsidRDefault="00D37CA0" w:rsidP="00811622">
      <w:pPr>
        <w:tabs>
          <w:tab w:val="left" w:pos="720"/>
          <w:tab w:val="left" w:pos="900"/>
        </w:tabs>
        <w:ind w:firstLine="709"/>
        <w:jc w:val="both"/>
      </w:pPr>
      <w:r w:rsidRPr="006A28E4">
        <w:t xml:space="preserve">В целях обеспечения отдыха, оздоровления, занятости детей и подростков Усть-Удинского района в период летней кампании 2016 года были предусмотрены и освоены денежные средства в размере </w:t>
      </w:r>
      <w:r w:rsidRPr="006A28E4">
        <w:rPr>
          <w:bCs w:val="0"/>
        </w:rPr>
        <w:t>2</w:t>
      </w:r>
      <w:r w:rsidR="00683BFB" w:rsidRPr="006A28E4">
        <w:rPr>
          <w:bCs w:val="0"/>
        </w:rPr>
        <w:t> </w:t>
      </w:r>
      <w:r w:rsidRPr="006A28E4">
        <w:rPr>
          <w:bCs w:val="0"/>
        </w:rPr>
        <w:t>464</w:t>
      </w:r>
      <w:r w:rsidR="00683BFB" w:rsidRPr="006A28E4">
        <w:rPr>
          <w:bCs w:val="0"/>
        </w:rPr>
        <w:t>,</w:t>
      </w:r>
      <w:r w:rsidR="001F2659" w:rsidRPr="006A28E4">
        <w:rPr>
          <w:bCs w:val="0"/>
        </w:rPr>
        <w:t>2</w:t>
      </w:r>
      <w:r w:rsidRPr="006A28E4">
        <w:rPr>
          <w:bCs w:val="0"/>
        </w:rPr>
        <w:t xml:space="preserve"> тыс.руб.,</w:t>
      </w:r>
      <w:r w:rsidR="00876736" w:rsidRPr="006A28E4">
        <w:rPr>
          <w:bCs w:val="0"/>
        </w:rPr>
        <w:t xml:space="preserve"> </w:t>
      </w:r>
      <w:r w:rsidRPr="006A28E4">
        <w:rPr>
          <w:bCs w:val="0"/>
        </w:rPr>
        <w:t xml:space="preserve">(из них местный бюджет – </w:t>
      </w:r>
      <w:r w:rsidRPr="006A28E4">
        <w:rPr>
          <w:bCs w:val="0"/>
          <w:sz w:val="22"/>
          <w:szCs w:val="22"/>
        </w:rPr>
        <w:t>659</w:t>
      </w:r>
      <w:r w:rsidR="00683BFB" w:rsidRPr="006A28E4">
        <w:rPr>
          <w:bCs w:val="0"/>
          <w:sz w:val="22"/>
          <w:szCs w:val="22"/>
        </w:rPr>
        <w:t>,5 тыс.руб.</w:t>
      </w:r>
      <w:r w:rsidRPr="006A28E4">
        <w:rPr>
          <w:bCs w:val="0"/>
        </w:rPr>
        <w:t>, областной 1</w:t>
      </w:r>
      <w:r w:rsidR="00876736" w:rsidRPr="006A28E4">
        <w:rPr>
          <w:bCs w:val="0"/>
        </w:rPr>
        <w:t> </w:t>
      </w:r>
      <w:r w:rsidRPr="006A28E4">
        <w:rPr>
          <w:bCs w:val="0"/>
        </w:rPr>
        <w:t>804</w:t>
      </w:r>
      <w:r w:rsidR="00876736" w:rsidRPr="006A28E4">
        <w:rPr>
          <w:bCs w:val="0"/>
        </w:rPr>
        <w:t>,7</w:t>
      </w:r>
      <w:r w:rsidRPr="006A28E4">
        <w:rPr>
          <w:bCs w:val="0"/>
        </w:rPr>
        <w:t xml:space="preserve"> тыс. руб.)</w:t>
      </w:r>
      <w:r w:rsidR="00876736" w:rsidRPr="006A28E4">
        <w:rPr>
          <w:bCs w:val="0"/>
        </w:rPr>
        <w:t>.</w:t>
      </w:r>
    </w:p>
    <w:p w:rsidR="00D37CA0" w:rsidRPr="006A28E4" w:rsidRDefault="00D37CA0" w:rsidP="00811622">
      <w:pPr>
        <w:tabs>
          <w:tab w:val="left" w:pos="720"/>
        </w:tabs>
        <w:ind w:firstLine="709"/>
        <w:jc w:val="both"/>
      </w:pPr>
      <w:r w:rsidRPr="006A28E4">
        <w:t xml:space="preserve">При проведении анализа отдыха и оздоровления  детей  прослеживается положительная динамика роста оздоровленных детей в 2016 году на 4,1%  (в 2016 году оздоровлено 2563 ребенка,  2015 году – 2412). </w:t>
      </w:r>
    </w:p>
    <w:p w:rsidR="00D37CA0" w:rsidRPr="006A28E4" w:rsidRDefault="00D37CA0" w:rsidP="00D37CA0"/>
    <w:p w:rsidR="00EC2E3F" w:rsidRPr="006A28E4" w:rsidRDefault="00EC2E3F" w:rsidP="00EC2E3F">
      <w:pPr>
        <w:pStyle w:val="a4"/>
        <w:spacing w:after="0"/>
        <w:ind w:firstLine="709"/>
        <w:jc w:val="both"/>
        <w:rPr>
          <w:b/>
        </w:rPr>
      </w:pPr>
      <w:r w:rsidRPr="006A28E4">
        <w:rPr>
          <w:b/>
        </w:rPr>
        <w:t>Приоритетные задачи на 201</w:t>
      </w:r>
      <w:r w:rsidRPr="006A28E4">
        <w:rPr>
          <w:b/>
          <w:lang w:val="ru-RU"/>
        </w:rPr>
        <w:t>7</w:t>
      </w:r>
      <w:r w:rsidRPr="006A28E4">
        <w:rPr>
          <w:b/>
        </w:rPr>
        <w:t xml:space="preserve"> год</w:t>
      </w:r>
      <w:r w:rsidRPr="006A28E4">
        <w:rPr>
          <w:b/>
          <w:lang w:val="ru-RU"/>
        </w:rPr>
        <w:t>:</w:t>
      </w:r>
    </w:p>
    <w:p w:rsidR="00D37CA0" w:rsidRPr="006A28E4" w:rsidRDefault="00D37CA0" w:rsidP="00EC2E3F">
      <w:pPr>
        <w:numPr>
          <w:ilvl w:val="0"/>
          <w:numId w:val="16"/>
        </w:numPr>
        <w:tabs>
          <w:tab w:val="left" w:pos="993"/>
        </w:tabs>
        <w:ind w:left="0" w:firstLine="709"/>
        <w:jc w:val="both"/>
        <w:rPr>
          <w:bCs w:val="0"/>
        </w:rPr>
      </w:pPr>
      <w:r w:rsidRPr="006A28E4">
        <w:t xml:space="preserve">Реализация государственной программы «Развитие образования» на 2014-2018 годы»; обеспечение  выполнения Указов  Президента Российской Федерации от 7  мая 2012 г. №№ 597-599 «О мероприятиях по реализации государственной социальной политики»  и «О мерах по реализации государственной политики в области образования и науки». </w:t>
      </w:r>
    </w:p>
    <w:p w:rsidR="00D37CA0" w:rsidRPr="006A28E4" w:rsidRDefault="00D37CA0" w:rsidP="00EC2E3F">
      <w:pPr>
        <w:widowControl w:val="0"/>
        <w:numPr>
          <w:ilvl w:val="0"/>
          <w:numId w:val="16"/>
        </w:numPr>
        <w:tabs>
          <w:tab w:val="left" w:pos="993"/>
        </w:tabs>
        <w:autoSpaceDE w:val="0"/>
        <w:autoSpaceDN w:val="0"/>
        <w:adjustRightInd w:val="0"/>
        <w:ind w:left="0" w:firstLine="709"/>
        <w:jc w:val="both"/>
      </w:pPr>
      <w:r w:rsidRPr="006A28E4">
        <w:t>Реализация Плана мероприятий («дорожной карты») «Изменения в отраслях социальной сферы, направленные на повышение  эффективности образования», утвержденного Распоряжением Главы Администра</w:t>
      </w:r>
      <w:r w:rsidR="00917208" w:rsidRPr="006A28E4">
        <w:t>ции РМО «Усть-Удинский район» №</w:t>
      </w:r>
      <w:r w:rsidRPr="006A28E4">
        <w:t>141 от 17.06.2013 г. в части ликвидации очередности на зачисление детей в возрасте 3-7 лет в дошкольные образовательные организации;</w:t>
      </w:r>
    </w:p>
    <w:p w:rsidR="00D37CA0" w:rsidRPr="006A28E4" w:rsidRDefault="00D37CA0" w:rsidP="00EC2E3F">
      <w:pPr>
        <w:numPr>
          <w:ilvl w:val="0"/>
          <w:numId w:val="16"/>
        </w:numPr>
        <w:tabs>
          <w:tab w:val="left" w:pos="993"/>
        </w:tabs>
        <w:ind w:left="0" w:firstLine="709"/>
        <w:jc w:val="both"/>
      </w:pPr>
      <w:r w:rsidRPr="006A28E4">
        <w:t xml:space="preserve">В сфере общего образования одна из серьезных проблем связана с необходимостью ввода дополнительных мест для школьников, в связи с подготовкой к переходу на обучение в одну смену. </w:t>
      </w:r>
    </w:p>
    <w:p w:rsidR="00D37CA0" w:rsidRPr="006A28E4" w:rsidRDefault="00D37CA0" w:rsidP="00EC2E3F">
      <w:pPr>
        <w:ind w:left="57" w:right="57" w:firstLine="709"/>
        <w:jc w:val="both"/>
      </w:pPr>
      <w:r w:rsidRPr="006A28E4">
        <w:rPr>
          <w:lang w:val="en-US"/>
        </w:rPr>
        <w:t>IV</w:t>
      </w:r>
      <w:r w:rsidRPr="006A28E4">
        <w:t>. Реализация муниципальной программы «Развитие системы образования РМО «Усть-Удинский район» на 2015-2019 г.г.»:</w:t>
      </w:r>
    </w:p>
    <w:p w:rsidR="00D37CA0" w:rsidRPr="006A28E4" w:rsidRDefault="00D37CA0" w:rsidP="00EC2E3F">
      <w:pPr>
        <w:ind w:left="57" w:right="57" w:firstLine="709"/>
        <w:jc w:val="both"/>
      </w:pPr>
      <w:r w:rsidRPr="006A28E4">
        <w:t xml:space="preserve">1. Окончание строительства школы в п. Усть-Уда. </w:t>
      </w:r>
    </w:p>
    <w:p w:rsidR="00D37CA0" w:rsidRPr="006A28E4" w:rsidRDefault="00D37CA0" w:rsidP="00EC2E3F">
      <w:pPr>
        <w:ind w:left="57" w:right="57" w:firstLine="709"/>
        <w:jc w:val="both"/>
      </w:pPr>
      <w:r w:rsidRPr="006A28E4">
        <w:t>2. Привлечение молодых специалистов</w:t>
      </w:r>
    </w:p>
    <w:p w:rsidR="00D37CA0" w:rsidRPr="006A28E4" w:rsidRDefault="00D37CA0" w:rsidP="00EC2E3F">
      <w:pPr>
        <w:ind w:left="57" w:right="57" w:firstLine="709"/>
        <w:jc w:val="both"/>
      </w:pPr>
      <w:r w:rsidRPr="006A28E4">
        <w:lastRenderedPageBreak/>
        <w:t>3.Разработка система оценки качества</w:t>
      </w:r>
    </w:p>
    <w:p w:rsidR="00D37CA0" w:rsidRPr="006A28E4" w:rsidRDefault="00D37CA0" w:rsidP="00EC2E3F">
      <w:pPr>
        <w:ind w:left="57" w:right="57" w:firstLine="709"/>
        <w:jc w:val="both"/>
      </w:pPr>
      <w:r w:rsidRPr="006A28E4">
        <w:t>4. Внедрение системы АИС в сферу общего и дополнительного образования</w:t>
      </w:r>
    </w:p>
    <w:p w:rsidR="00D37CA0" w:rsidRPr="006A28E4" w:rsidRDefault="00D37CA0" w:rsidP="00EC2E3F">
      <w:pPr>
        <w:ind w:left="57" w:right="57" w:firstLine="709"/>
        <w:jc w:val="both"/>
      </w:pPr>
      <w:r w:rsidRPr="006A28E4">
        <w:t>5. Методическое сопровождение  ФГОС ДОО, ФГОС НОО,  ОРКСЭ, ФГОС ООО.</w:t>
      </w:r>
    </w:p>
    <w:p w:rsidR="00D37CA0" w:rsidRPr="006A28E4" w:rsidRDefault="00D37CA0" w:rsidP="00EC2E3F">
      <w:pPr>
        <w:ind w:left="57" w:right="57" w:firstLine="709"/>
        <w:jc w:val="both"/>
      </w:pPr>
      <w:r w:rsidRPr="006A28E4">
        <w:t>6. Расширение форм и методическая поддержка  системы повышения квалификации педагогических и руководящих работников.</w:t>
      </w:r>
    </w:p>
    <w:p w:rsidR="00D37CA0" w:rsidRPr="006A28E4" w:rsidRDefault="00D37CA0" w:rsidP="00EC2E3F">
      <w:pPr>
        <w:ind w:left="57" w:right="57" w:firstLine="709"/>
        <w:jc w:val="both"/>
      </w:pPr>
      <w:r w:rsidRPr="006A28E4">
        <w:t>7.</w:t>
      </w:r>
      <w:r w:rsidR="00117EBC" w:rsidRPr="006A28E4">
        <w:t xml:space="preserve"> </w:t>
      </w:r>
      <w:r w:rsidRPr="006A28E4">
        <w:t>Технологическое  сопровождение организации ГИА и ЕГЭ.</w:t>
      </w:r>
    </w:p>
    <w:p w:rsidR="00D37CA0" w:rsidRPr="006A28E4" w:rsidRDefault="00D37CA0" w:rsidP="00EC2E3F">
      <w:pPr>
        <w:ind w:left="57" w:right="57" w:firstLine="709"/>
        <w:jc w:val="both"/>
      </w:pPr>
      <w:r w:rsidRPr="006A28E4">
        <w:t>8. Создание без барьерной среды для детей с ограниченными возможностями здоровья</w:t>
      </w:r>
    </w:p>
    <w:p w:rsidR="00D37CA0" w:rsidRPr="006A28E4" w:rsidRDefault="00D37CA0" w:rsidP="00EC2E3F">
      <w:pPr>
        <w:ind w:left="57" w:right="57" w:firstLine="709"/>
        <w:jc w:val="both"/>
      </w:pPr>
      <w:r w:rsidRPr="006A28E4">
        <w:t>9</w:t>
      </w:r>
      <w:r w:rsidR="00117EBC" w:rsidRPr="006A28E4">
        <w:t>.</w:t>
      </w:r>
      <w:r w:rsidRPr="006A28E4">
        <w:t xml:space="preserve"> Продолжение участия Усть-Удинского района в ведомственных программах по привлечению средств регионального, федерального бюджетов для улуч</w:t>
      </w:r>
      <w:r w:rsidR="006D4BF1" w:rsidRPr="006A28E4">
        <w:t>ш</w:t>
      </w:r>
      <w:r w:rsidRPr="006A28E4">
        <w:t>ения инфраструктуры образовательных организаций.</w:t>
      </w:r>
    </w:p>
    <w:p w:rsidR="00D37CA0" w:rsidRPr="006A28E4" w:rsidRDefault="00D37CA0" w:rsidP="00D37CA0">
      <w:pPr>
        <w:shd w:val="clear" w:color="auto" w:fill="FFFFFF"/>
        <w:tabs>
          <w:tab w:val="left" w:pos="259"/>
        </w:tabs>
        <w:ind w:right="5"/>
        <w:jc w:val="both"/>
      </w:pPr>
    </w:p>
    <w:p w:rsidR="0054697B" w:rsidRPr="006A28E4" w:rsidRDefault="0054697B" w:rsidP="0054697B">
      <w:pPr>
        <w:jc w:val="center"/>
        <w:rPr>
          <w:b/>
        </w:rPr>
      </w:pPr>
      <w:r w:rsidRPr="006A28E4">
        <w:rPr>
          <w:b/>
        </w:rPr>
        <w:t>Переданные полномочия.</w:t>
      </w:r>
    </w:p>
    <w:p w:rsidR="0054697B" w:rsidRPr="006A28E4" w:rsidRDefault="0054697B" w:rsidP="0054697B">
      <w:pPr>
        <w:ind w:firstLine="567"/>
        <w:jc w:val="both"/>
        <w:rPr>
          <w:i/>
        </w:rPr>
      </w:pPr>
      <w:r w:rsidRPr="006A28E4">
        <w:rPr>
          <w:bCs w:val="0"/>
          <w:i/>
        </w:rPr>
        <w:t>Лицензирование алкогольной продукции.</w:t>
      </w:r>
    </w:p>
    <w:p w:rsidR="0054697B" w:rsidRPr="006A28E4" w:rsidRDefault="0054697B" w:rsidP="0054697B">
      <w:pPr>
        <w:ind w:firstLine="709"/>
        <w:jc w:val="both"/>
        <w:rPr>
          <w:bCs w:val="0"/>
        </w:rPr>
      </w:pPr>
      <w:r w:rsidRPr="006A28E4">
        <w:rPr>
          <w:bCs w:val="0"/>
        </w:rPr>
        <w:t>По состоянию на 01.01.2017г. на территории РМО «Усть-Удинский район» действует 15 лицензий на право розничной продажи алкогольной продукции (3 лицензии выдано нашим лицензирующим органом и 12 лицензий выдано лицензирующими органами других муниципальных образований).</w:t>
      </w:r>
    </w:p>
    <w:p w:rsidR="0054697B" w:rsidRPr="006A28E4" w:rsidRDefault="0054697B" w:rsidP="0054697B">
      <w:pPr>
        <w:ind w:firstLine="709"/>
        <w:jc w:val="both"/>
        <w:rPr>
          <w:bCs w:val="0"/>
        </w:rPr>
      </w:pPr>
      <w:r w:rsidRPr="006A28E4">
        <w:rPr>
          <w:bCs w:val="0"/>
        </w:rPr>
        <w:t>Розничная торговля алкогольной продукции осуществляется в 68 объектах лицензирования, среди которых: в магазинах – 64, в предприятиях общественного питания – 4. Лицензиатами, получившими лицензии в других муниципальных образованиях, открыто 44 объектов лицензирования из 68, осуществляющих торговлю алкогольной продукции на всей территории района, что составляет около 65% от общего числа. В целом количество объектов лицензирования, осуществляющих розничную продажу алкогольной продукции, по сравнению с 2015г. увеличилось с 59 до 68 объектов (115,3%).</w:t>
      </w:r>
    </w:p>
    <w:p w:rsidR="0054697B" w:rsidRPr="006A28E4" w:rsidRDefault="0054697B" w:rsidP="0054697B">
      <w:pPr>
        <w:ind w:firstLine="709"/>
        <w:jc w:val="both"/>
        <w:rPr>
          <w:bCs w:val="0"/>
        </w:rPr>
      </w:pPr>
      <w:r w:rsidRPr="006A28E4">
        <w:rPr>
          <w:bCs w:val="0"/>
        </w:rPr>
        <w:t>За выдачу и продление лицензий в местный бюджет поступило сборов                140,5 тыс. руб. (2015г. – 101 тыс.руб.: 2014г. – 80 тыс.руб.; 2013г.- 168 тыс.руб.; 2012г. -                   484 тыс.руб.).</w:t>
      </w:r>
    </w:p>
    <w:p w:rsidR="0054697B" w:rsidRPr="006A28E4" w:rsidRDefault="0054697B" w:rsidP="0054697B">
      <w:pPr>
        <w:ind w:firstLine="709"/>
        <w:jc w:val="both"/>
        <w:rPr>
          <w:bCs w:val="0"/>
        </w:rPr>
      </w:pPr>
    </w:p>
    <w:p w:rsidR="0054697B" w:rsidRPr="006A28E4" w:rsidRDefault="0054697B" w:rsidP="0054697B">
      <w:pPr>
        <w:ind w:firstLine="709"/>
        <w:jc w:val="both"/>
        <w:rPr>
          <w:bCs w:val="0"/>
          <w:i/>
        </w:rPr>
      </w:pPr>
      <w:r w:rsidRPr="006A28E4">
        <w:rPr>
          <w:i/>
        </w:rPr>
        <w:t>В сфере труда.</w:t>
      </w:r>
    </w:p>
    <w:p w:rsidR="0054697B" w:rsidRPr="006A28E4" w:rsidRDefault="0054697B" w:rsidP="0054697B">
      <w:pPr>
        <w:ind w:firstLine="709"/>
        <w:jc w:val="both"/>
      </w:pPr>
      <w:r w:rsidRPr="006A28E4">
        <w:t>Исполнение отдельных областных государственных полномочий в сфере  труда  за  2016 год осуществлено:</w:t>
      </w:r>
    </w:p>
    <w:p w:rsidR="0054697B" w:rsidRPr="006A28E4" w:rsidRDefault="0054697B" w:rsidP="0054697B">
      <w:pPr>
        <w:ind w:firstLine="709"/>
        <w:jc w:val="both"/>
      </w:pPr>
      <w:r w:rsidRPr="006A28E4">
        <w:t>1) по координации и методическому руководству работой служб охраны труда в организациях независимо от их организационно-правовых форм, расположенных  на  территории  района:</w:t>
      </w:r>
    </w:p>
    <w:p w:rsidR="0054697B" w:rsidRPr="006A28E4" w:rsidRDefault="0054697B" w:rsidP="0054697B">
      <w:pPr>
        <w:ind w:firstLine="709"/>
        <w:jc w:val="both"/>
      </w:pPr>
      <w:r w:rsidRPr="006A28E4">
        <w:t xml:space="preserve"> Зарегистрировано обращений в администрацию муниципального образования за консультацией по вопросам охраны труда в количестве 135 обращений. Оказано 86 консультаций по вопросам, относящимся  к областным полномочиям. </w:t>
      </w:r>
    </w:p>
    <w:p w:rsidR="0054697B" w:rsidRPr="006A28E4" w:rsidRDefault="0054697B" w:rsidP="0054697B">
      <w:pPr>
        <w:ind w:firstLine="709"/>
        <w:jc w:val="both"/>
      </w:pPr>
      <w:r w:rsidRPr="006A28E4">
        <w:t>2) по организации  проведения  обучения  и  проверки  знаний   работников,  включая  руководителей и специалистов, в области охраны труда:</w:t>
      </w:r>
    </w:p>
    <w:p w:rsidR="0054697B" w:rsidRPr="006A28E4" w:rsidRDefault="0054697B" w:rsidP="0054697B">
      <w:pPr>
        <w:ind w:firstLine="709"/>
        <w:jc w:val="both"/>
      </w:pPr>
      <w:r w:rsidRPr="006A28E4">
        <w:t xml:space="preserve">Организована работа по информированию руководителей и специалистов организаций о порядке прохождения  обучения по охране труда, о проводимых семинарах в области охраны труда. Оказано около 86 консультаций по вопросам обучения по охране труда, опубликовано 3 публикация в средствах массовой информации на тему обучения и проверки знаний требований охраны труда. </w:t>
      </w:r>
    </w:p>
    <w:p w:rsidR="0054697B" w:rsidRPr="006A28E4" w:rsidRDefault="0054697B" w:rsidP="0054697B">
      <w:pPr>
        <w:ind w:firstLine="709"/>
        <w:jc w:val="both"/>
      </w:pPr>
      <w:r w:rsidRPr="006A28E4">
        <w:t xml:space="preserve">Информирование руководителей и специалистов организаций, работодателей – физических лиц о необходимости прохождения  ими обучения по охране труда, а также о проводимых семинарах организовано через средства массовой информации и на официальном сайте РМО «Усть-Удинский район».  </w:t>
      </w:r>
    </w:p>
    <w:p w:rsidR="0054697B" w:rsidRPr="006A28E4" w:rsidRDefault="0054697B" w:rsidP="0054697B">
      <w:pPr>
        <w:ind w:firstLine="709"/>
        <w:jc w:val="both"/>
      </w:pPr>
      <w:r w:rsidRPr="006A28E4">
        <w:t>Всего за 2016г. прошли обучение и проверку знаний требований охраны труда 86 человек (руководители и специалисты организаций  района).</w:t>
      </w:r>
    </w:p>
    <w:p w:rsidR="0054697B" w:rsidRPr="006A28E4" w:rsidRDefault="0054697B" w:rsidP="0054697B">
      <w:pPr>
        <w:ind w:firstLine="709"/>
        <w:jc w:val="both"/>
      </w:pPr>
      <w:r w:rsidRPr="006A28E4">
        <w:t>3) по анализу состояния условий и охраны труда, причин несчастных случаев на производстве и профессиональных заболеваний на территории района:</w:t>
      </w:r>
    </w:p>
    <w:p w:rsidR="0054697B" w:rsidRPr="006A28E4" w:rsidRDefault="0054697B" w:rsidP="0054697B">
      <w:pPr>
        <w:ind w:firstLine="709"/>
        <w:jc w:val="both"/>
      </w:pPr>
      <w:r w:rsidRPr="006A28E4">
        <w:lastRenderedPageBreak/>
        <w:t>За прошедший период несчастных случаев со смертельным исходом в организациях РМО «Усть-Удинский район» не зарегистрировано.</w:t>
      </w:r>
    </w:p>
    <w:p w:rsidR="0054697B" w:rsidRPr="006A28E4" w:rsidRDefault="0054697B" w:rsidP="0054697B">
      <w:pPr>
        <w:ind w:firstLine="709"/>
        <w:jc w:val="both"/>
      </w:pPr>
      <w:r w:rsidRPr="006A28E4">
        <w:t>4) по организации учета потребности в средствах индивидуальной защиты, работа без применения  которых запрещена соответствующими нормативными правовыми актами:</w:t>
      </w:r>
    </w:p>
    <w:p w:rsidR="0054697B" w:rsidRPr="006A28E4" w:rsidRDefault="0054697B" w:rsidP="0054697B">
      <w:pPr>
        <w:ind w:firstLine="709"/>
        <w:jc w:val="both"/>
      </w:pPr>
      <w:r w:rsidRPr="006A28E4">
        <w:t>Необходимая информация об организациях, производящих и (или) реализующих специальную одежду, специальную обувь и средства индивидуальной защиты постоянно обновляется и доводится до руководителей организаций района через средства массовой информации.</w:t>
      </w:r>
    </w:p>
    <w:p w:rsidR="0054697B" w:rsidRPr="006A28E4" w:rsidRDefault="0054697B" w:rsidP="0054697B">
      <w:pPr>
        <w:ind w:firstLine="709"/>
        <w:jc w:val="both"/>
      </w:pPr>
      <w:r w:rsidRPr="006A28E4">
        <w:t xml:space="preserve">Для укрепления нормативной базы в отчетном периоде разрабатывались и утверждались  нормативных правовые акты в сфере труда, в области охраны труда органов местного самоуправления Усть-Удинского района.  </w:t>
      </w:r>
    </w:p>
    <w:p w:rsidR="0054697B" w:rsidRPr="006A28E4" w:rsidRDefault="0054697B" w:rsidP="0054697B">
      <w:pPr>
        <w:ind w:firstLine="709"/>
        <w:jc w:val="both"/>
      </w:pPr>
    </w:p>
    <w:p w:rsidR="0054697B" w:rsidRPr="006A28E4" w:rsidRDefault="0054697B" w:rsidP="007A0B97">
      <w:pPr>
        <w:ind w:firstLine="426"/>
        <w:jc w:val="both"/>
        <w:rPr>
          <w:bCs w:val="0"/>
          <w:i/>
        </w:rPr>
      </w:pPr>
      <w:r w:rsidRPr="006A28E4">
        <w:rPr>
          <w:i/>
        </w:rPr>
        <w:t>Административная комиссия.</w:t>
      </w:r>
    </w:p>
    <w:p w:rsidR="0054697B" w:rsidRPr="006A28E4" w:rsidRDefault="0054697B" w:rsidP="0054697B">
      <w:pPr>
        <w:ind w:firstLine="480"/>
        <w:jc w:val="both"/>
      </w:pPr>
      <w:r w:rsidRPr="006A28E4">
        <w:t>В соответствии с законом Иркутской области от 08.05.2009 г. № 20-оз «О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 администрации РМО «Усть-Удинский район» переданы областные государственные полномочия по определению персонального состава административных комиссий и обеспечению их деятельности. В 2016 году административной комиссией РМО «Усть-Удинский район» в рамках переданных полномочий, были проведены следующие мероприятия:</w:t>
      </w:r>
    </w:p>
    <w:p w:rsidR="0054697B" w:rsidRPr="006A28E4" w:rsidRDefault="0054697B" w:rsidP="0054697B">
      <w:pPr>
        <w:ind w:firstLine="480"/>
        <w:jc w:val="both"/>
      </w:pPr>
      <w:r w:rsidRPr="006A28E4">
        <w:t>1. Проведено 24 рейда по району, в том числе в период месячника по санитарной очистке, с целью выявления административных правонарушений и привлечения виновных лиц к административной ответственности. В ходе рейдов было составлено в целом 26 протоколов. Вынесено письменно 99 предписаний на уборку придомовых территорий в срок 7-10 дней.</w:t>
      </w:r>
    </w:p>
    <w:p w:rsidR="0054697B" w:rsidRPr="006A28E4" w:rsidRDefault="0054697B" w:rsidP="0054697B">
      <w:pPr>
        <w:ind w:firstLine="480"/>
        <w:jc w:val="both"/>
      </w:pPr>
      <w:r w:rsidRPr="006A28E4">
        <w:t>2. Проведено 48 заседаний административной комиссии. Рассмотрено 118 протоколов об административных правонарушениях из них 70 протоколов – по факту нарушения</w:t>
      </w:r>
      <w:r w:rsidR="00233A6A">
        <w:t xml:space="preserve"> </w:t>
      </w:r>
      <w:r w:rsidRPr="006A28E4">
        <w:t>правил благоустройства территории поселения. 37 административных протоколов составлено по факту</w:t>
      </w:r>
      <w:r w:rsidR="00233A6A">
        <w:t xml:space="preserve"> </w:t>
      </w:r>
      <w:r w:rsidRPr="006A28E4">
        <w:t>нарушения общественного порядка, 12 протоколов по факту нарушения</w:t>
      </w:r>
      <w:r w:rsidR="00233A6A">
        <w:t xml:space="preserve"> </w:t>
      </w:r>
      <w:r w:rsidRPr="006A28E4">
        <w:t>правил охраны жизни людей на водных объектах в Иркутской области,1 протокол по факту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w:t>
      </w:r>
    </w:p>
    <w:p w:rsidR="0054697B" w:rsidRPr="006A28E4" w:rsidRDefault="0054697B" w:rsidP="0054697B">
      <w:pPr>
        <w:ind w:firstLine="480"/>
        <w:jc w:val="both"/>
      </w:pPr>
      <w:r w:rsidRPr="006A28E4">
        <w:t>3. Всего в результате рассмотрения административных протоколов вынесено 46 предупреждений;</w:t>
      </w:r>
    </w:p>
    <w:p w:rsidR="0054697B" w:rsidRPr="006A28E4" w:rsidRDefault="0054697B" w:rsidP="0054697B">
      <w:pPr>
        <w:ind w:firstLine="480"/>
        <w:jc w:val="both"/>
      </w:pPr>
      <w:r w:rsidRPr="006A28E4">
        <w:t>Сумма наложенных штрафов: 52000 рублей</w:t>
      </w:r>
    </w:p>
    <w:p w:rsidR="0054697B" w:rsidRPr="006A28E4" w:rsidRDefault="0054697B" w:rsidP="0054697B">
      <w:pPr>
        <w:ind w:firstLine="480"/>
        <w:jc w:val="both"/>
      </w:pPr>
      <w:r w:rsidRPr="006A28E4">
        <w:t>Сумма взысканных штрафов: 10377,29</w:t>
      </w:r>
      <w:r w:rsidR="00465688" w:rsidRPr="006A28E4">
        <w:t xml:space="preserve"> </w:t>
      </w:r>
      <w:r w:rsidRPr="006A28E4">
        <w:t xml:space="preserve">рублей  </w:t>
      </w:r>
    </w:p>
    <w:p w:rsidR="0054697B" w:rsidRPr="006A28E4" w:rsidRDefault="0054697B" w:rsidP="0054697B">
      <w:pPr>
        <w:ind w:firstLine="480"/>
        <w:jc w:val="both"/>
      </w:pPr>
      <w:r w:rsidRPr="006A28E4">
        <w:t>Направлено судебным приставам для взыскания 34 постановления на сумму        29600 руб.</w:t>
      </w:r>
    </w:p>
    <w:p w:rsidR="0054697B" w:rsidRPr="006A28E4" w:rsidRDefault="0054697B" w:rsidP="0054697B">
      <w:pPr>
        <w:ind w:firstLine="480"/>
        <w:jc w:val="both"/>
      </w:pPr>
      <w:r w:rsidRPr="006A28E4">
        <w:t>8 дел прекращено в связи с отсутствием состава правонарушения.</w:t>
      </w:r>
    </w:p>
    <w:p w:rsidR="0054697B" w:rsidRPr="006A28E4" w:rsidRDefault="0054697B" w:rsidP="0054697B">
      <w:pPr>
        <w:ind w:firstLine="480"/>
        <w:jc w:val="both"/>
      </w:pPr>
      <w:r w:rsidRPr="006A28E4">
        <w:t>Из всех поступивших административных протоколов должностными лицами администрации района составлено 33протокола,  отделом полиции направлено на рассмотрение 56 административных материалов, из Усть-Удинского городского поселения поступило 42 протокола, из Молькинского МО – 33  протокола, из Балаганкинского сельского поселения 7 протоколов (в 2015- 1), по одному протоколу поступило из Подволоченского и Юголокского МО, один протокол поступил из КДН и ЗП.</w:t>
      </w:r>
    </w:p>
    <w:p w:rsidR="0054697B" w:rsidRPr="006A28E4" w:rsidRDefault="0054697B" w:rsidP="0054697B">
      <w:pPr>
        <w:ind w:firstLine="480"/>
        <w:jc w:val="both"/>
      </w:pPr>
      <w:r w:rsidRPr="006A28E4">
        <w:t>Задачей административной комиссии РМО «Усть-Удинский район» на 2017 год по-прежнему является выявление административных правонарушений для пресечения их дальнейшего совершения, в целях улучшения благоустройства и санитарного состояния территорий муниципального района.</w:t>
      </w:r>
    </w:p>
    <w:p w:rsidR="0054697B" w:rsidRPr="006A28E4" w:rsidRDefault="0054697B" w:rsidP="0054697B">
      <w:pPr>
        <w:jc w:val="both"/>
        <w:rPr>
          <w:i/>
        </w:rPr>
      </w:pPr>
    </w:p>
    <w:p w:rsidR="0054697B" w:rsidRPr="006A28E4" w:rsidRDefault="0054697B" w:rsidP="0054697B">
      <w:pPr>
        <w:ind w:firstLine="567"/>
        <w:jc w:val="both"/>
        <w:rPr>
          <w:i/>
        </w:rPr>
      </w:pPr>
      <w:r w:rsidRPr="006A28E4">
        <w:rPr>
          <w:i/>
        </w:rPr>
        <w:t>Комиссия по делам несовершеннолетних и защите их прав.</w:t>
      </w:r>
    </w:p>
    <w:p w:rsidR="0054697B" w:rsidRPr="006A28E4" w:rsidRDefault="0054697B" w:rsidP="0054697B">
      <w:pPr>
        <w:ind w:firstLine="567"/>
        <w:jc w:val="both"/>
      </w:pPr>
      <w:r w:rsidRPr="006A28E4">
        <w:lastRenderedPageBreak/>
        <w:t xml:space="preserve">Комиссия по делам несовершеннолетних и защите их прав  Усть-Удинского района, являясь координатором работы по профилактике семейного неблагополучия и жестокого обращения с детьми, по профилактике безнадзорности и правонарушений несовершеннолетних, выполняя государственные полномочия по защите прав детей, осуществляла меры по защите и восстановлению прав и законных интересов несовершеннолетних,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 Данные полномочия осуществлялись путем выявления, постановки на учет и организации индивидуальной профилактической работы с семьями, находящимися в социально опасном положении. </w:t>
      </w:r>
    </w:p>
    <w:p w:rsidR="0054697B" w:rsidRPr="006A28E4" w:rsidRDefault="0054697B" w:rsidP="0054697B">
      <w:pPr>
        <w:ind w:firstLine="567"/>
        <w:jc w:val="both"/>
      </w:pPr>
      <w:r w:rsidRPr="006A28E4">
        <w:t>За отчетный период в  Комиссию поступило 465 документов,  в том числе:  25 материалов об  уклонении несовершеннолетнего от обучения, 2 – о переводе несовершеннолетних на индивидуальное обучение, 127 материалов о применении мер  воспитательного воздействия, 32 информации, сообщений и заключений органов полиции, опеки и попечительства, субъектов профилактики о необходимости проведения индивидуальной профилактической работы с семьями, в которых воспитываются  детей, права и интересы которых были нарушены родителями, 210 административных протокола (из них в отношении родителей и законных представителей-177, в отношении несовершеннолетних-28, в отношении иных лиц-5). Сотрудниками  ОП МО МВД России  составлено  174  протокола об административном правонарушении.</w:t>
      </w:r>
    </w:p>
    <w:p w:rsidR="0054697B" w:rsidRPr="006A28E4" w:rsidRDefault="0054697B" w:rsidP="0054697B">
      <w:pPr>
        <w:ind w:firstLine="567"/>
        <w:jc w:val="both"/>
      </w:pPr>
      <w:r w:rsidRPr="006A28E4">
        <w:t xml:space="preserve">В результате рассмотрения протоколов на заседаниях Комиссии 36 семей  поставлено на учет, членами Комиссии составлено 11 административных протоколов.  </w:t>
      </w:r>
    </w:p>
    <w:p w:rsidR="0054697B" w:rsidRPr="006A28E4" w:rsidRDefault="0054697B" w:rsidP="0054697B">
      <w:pPr>
        <w:ind w:firstLine="567"/>
        <w:jc w:val="both"/>
      </w:pPr>
      <w:r w:rsidRPr="006A28E4">
        <w:t>Проведено 30 рейдов членами Комиссии по исполнению Законов Иркутской области (в частности, №7-оз, № 38-оз), составлено 25 протоколов за выявление несовершеннолетних в местах, запрещённых для посещения детьми в ночное время без сопровождения родителей (лиц, их заменяющих) или лиц, осуществляющих мероприятия с участием детей, по каждому административному материалу принято решение, на родителей наложено административное наказание в виде штрафа. 1 Протокол составлен  на индивидуального предпринимателя за  н</w:t>
      </w:r>
      <w:r w:rsidRPr="006A28E4">
        <w:rPr>
          <w:rFonts w:eastAsia="Calibri"/>
        </w:rPr>
        <w:t>епринятие мер, исключающих нахождение несовершеннолетнего  в местах, включенных в установленном порядке в перечень мест, запрещенных для посещения детьми в ночное время без сопровождения родителей (лиц, их заменяющих) или лиц, осуществляющих мероприятия с участием детей.</w:t>
      </w:r>
    </w:p>
    <w:p w:rsidR="0054697B" w:rsidRPr="006A28E4" w:rsidRDefault="0054697B" w:rsidP="0054697B">
      <w:pPr>
        <w:ind w:firstLine="567"/>
        <w:jc w:val="both"/>
      </w:pPr>
      <w:r w:rsidRPr="006A28E4">
        <w:t>Ежемесячно на заседаниях Комиссии района, с целью защиты прав несовершеннолетних,  рассматриваются вопросы по  фактам самовольных уходов детей из учреждений, их причины,  предпринимаемые меры по розыску детей и  мероприятия по предотвращению  повторных случаев самовольных уходов.</w:t>
      </w:r>
    </w:p>
    <w:p w:rsidR="0054697B" w:rsidRPr="006A28E4" w:rsidRDefault="0054697B" w:rsidP="0054697B">
      <w:pPr>
        <w:ind w:firstLine="567"/>
        <w:jc w:val="both"/>
      </w:pPr>
      <w:r w:rsidRPr="006A28E4">
        <w:t>На профилактическом учёте в Комиссии состоит 24 несовершеннолетних, что на 20% меньше, чем за аналогичный период прошлого года (2015г.-30), при снижении поставленных на профилактический учёт подростков на 12,9% (2015г.-31, 2016г.-27) и при росте снятых с учёта несовершеннолетних на 22% (2015г.-27, 2016г.-33).</w:t>
      </w:r>
    </w:p>
    <w:p w:rsidR="0054697B" w:rsidRPr="006A28E4" w:rsidRDefault="0054697B" w:rsidP="0054697B">
      <w:pPr>
        <w:ind w:firstLine="567"/>
        <w:jc w:val="both"/>
      </w:pPr>
      <w:r w:rsidRPr="006A28E4">
        <w:t>На 01.01.2017 года на учете в комиссии по делам несовершеннолетних и защите их прав состоит 76 неблагополучных  семьи, в которых проживает 194 несовершеннолетних ребёнка. Произошёл рост количества поставленных семей на учёт на 12,5% (2015г.-32, 2016г- 36), количества снятых с профилактического учёта за отчётный период  на 48%  больше, чем за аналогичный период прошлого года (2015год- 29, 2016год-43).</w:t>
      </w:r>
    </w:p>
    <w:p w:rsidR="0054697B" w:rsidRPr="006A28E4" w:rsidRDefault="0054697B" w:rsidP="0054697B">
      <w:pPr>
        <w:ind w:firstLine="567"/>
        <w:jc w:val="both"/>
        <w:rPr>
          <w:rFonts w:eastAsia="PMingLiU"/>
          <w:i/>
          <w:lang w:eastAsia="zh-TW"/>
        </w:rPr>
      </w:pPr>
    </w:p>
    <w:p w:rsidR="0054697B" w:rsidRPr="006A28E4" w:rsidRDefault="0054697B" w:rsidP="0054697B">
      <w:pPr>
        <w:ind w:firstLine="567"/>
        <w:jc w:val="both"/>
        <w:rPr>
          <w:i/>
        </w:rPr>
      </w:pPr>
      <w:r w:rsidRPr="006A28E4">
        <w:rPr>
          <w:rFonts w:eastAsia="PMingLiU"/>
          <w:i/>
          <w:lang w:eastAsia="zh-TW"/>
        </w:rPr>
        <w:t>Субсидия на оплату жилого помещения и коммунальных услуг.</w:t>
      </w:r>
    </w:p>
    <w:p w:rsidR="0054697B" w:rsidRPr="006A28E4" w:rsidRDefault="0054697B" w:rsidP="0054697B">
      <w:pPr>
        <w:tabs>
          <w:tab w:val="left" w:pos="1936"/>
          <w:tab w:val="right" w:pos="5474"/>
        </w:tabs>
        <w:ind w:right="-142" w:firstLine="567"/>
        <w:jc w:val="both"/>
        <w:rPr>
          <w:rFonts w:eastAsia="PMingLiU"/>
          <w:lang w:eastAsia="zh-TW"/>
        </w:rPr>
      </w:pPr>
      <w:r w:rsidRPr="006A28E4">
        <w:rPr>
          <w:rFonts w:eastAsia="PMingLiU"/>
          <w:lang w:eastAsia="zh-TW"/>
        </w:rPr>
        <w:t xml:space="preserve">Финансовое управление администрации  района является уполномоченным органом по предоставлению гражданам субсидии на оплату жилого помещения и коммунальных услуг. Субсидии предоставляются гражданам, на основании документов подтверждающих их собственность, в которой они зарегистрированы по месту постоянного жительства  и,   если их расходы на оплату жилого помещения коммунальных услуг, рассчитанные исходя из размера региональных стандартов нормативной площади жилого помещения, превышают </w:t>
      </w:r>
      <w:r w:rsidRPr="006A28E4">
        <w:rPr>
          <w:rFonts w:eastAsia="PMingLiU"/>
          <w:lang w:eastAsia="zh-TW"/>
        </w:rPr>
        <w:lastRenderedPageBreak/>
        <w:t>величину, соответствующую максимально допустимой доли расходов граждан на оплату жилого помещения и коммунальных услуг в совокупном доходе семьи.</w:t>
      </w:r>
    </w:p>
    <w:p w:rsidR="0054697B" w:rsidRPr="006A28E4" w:rsidRDefault="0054697B" w:rsidP="0054697B">
      <w:pPr>
        <w:tabs>
          <w:tab w:val="left" w:pos="1936"/>
          <w:tab w:val="right" w:pos="5474"/>
        </w:tabs>
        <w:ind w:right="-142" w:firstLine="567"/>
        <w:jc w:val="both"/>
        <w:rPr>
          <w:rFonts w:eastAsia="PMingLiU"/>
          <w:lang w:eastAsia="zh-TW"/>
        </w:rPr>
      </w:pPr>
      <w:r w:rsidRPr="006A28E4">
        <w:rPr>
          <w:rFonts w:eastAsia="PMingLiU"/>
          <w:lang w:eastAsia="zh-TW"/>
        </w:rPr>
        <w:t>В 2016 году за субсидией обратилось 36 семей, выплачено субсидий на сумму       265,0 тыс.руб. при бюджете на финансовый год  299,3 тыс.руб., исполнение составило 88,5%.</w:t>
      </w:r>
    </w:p>
    <w:p w:rsidR="0054697B" w:rsidRPr="006A28E4" w:rsidRDefault="0054697B" w:rsidP="0054697B">
      <w:pPr>
        <w:tabs>
          <w:tab w:val="left" w:pos="1936"/>
          <w:tab w:val="right" w:pos="5474"/>
        </w:tabs>
        <w:ind w:right="-142" w:firstLine="709"/>
        <w:jc w:val="both"/>
        <w:rPr>
          <w:rFonts w:eastAsia="PMingLiU"/>
          <w:i/>
          <w:lang w:eastAsia="zh-TW"/>
        </w:rPr>
      </w:pPr>
      <w:r w:rsidRPr="006A28E4">
        <w:rPr>
          <w:rFonts w:eastAsia="PMingLiU"/>
          <w:i/>
          <w:lang w:eastAsia="zh-TW"/>
        </w:rPr>
        <w:t>Архивное дело.</w:t>
      </w:r>
    </w:p>
    <w:p w:rsidR="0054697B" w:rsidRPr="006A28E4" w:rsidRDefault="0054697B" w:rsidP="0054697B">
      <w:pPr>
        <w:ind w:firstLine="709"/>
        <w:jc w:val="both"/>
      </w:pPr>
      <w:r w:rsidRPr="006A28E4">
        <w:t>В 2016 году проведены следующие мероприятия:</w:t>
      </w:r>
    </w:p>
    <w:p w:rsidR="0054697B" w:rsidRPr="006A28E4" w:rsidRDefault="0054697B" w:rsidP="0054697B">
      <w:pPr>
        <w:ind w:firstLine="709"/>
        <w:jc w:val="both"/>
      </w:pPr>
      <w:r w:rsidRPr="006A28E4">
        <w:t xml:space="preserve">1) в сфере обеспечения сохранности и государственного учета документов. Приобретены архивные коробки в количестве 50 (пятидесяти) штук  для своевременного картонирования  принимаемых документов. В архивохранилище документов по личному составу произведена замена оконного блока, освещения и  электрической проводки. Светильники старого образца заменены на современные светодиодные. Продолжилась работа по введению информации в базу данных «Архивный фонд». </w:t>
      </w:r>
    </w:p>
    <w:p w:rsidR="0054697B" w:rsidRPr="006A28E4" w:rsidRDefault="0054697B" w:rsidP="0054697B">
      <w:pPr>
        <w:ind w:firstLine="709"/>
        <w:jc w:val="both"/>
      </w:pPr>
      <w:r w:rsidRPr="006A28E4">
        <w:t>2) в сфере комплектования.</w:t>
      </w:r>
      <w:r w:rsidRPr="006A28E4">
        <w:rPr>
          <w:b/>
        </w:rPr>
        <w:t xml:space="preserve"> </w:t>
      </w:r>
      <w:r w:rsidRPr="006A28E4">
        <w:t xml:space="preserve">В результате оказанной методической и практической помощи организациям – источникам комплектования архива </w:t>
      </w:r>
      <w:r w:rsidRPr="006A28E4">
        <w:softHyphen/>
      </w:r>
      <w:r w:rsidRPr="006A28E4">
        <w:softHyphen/>
        <w:t>- в течение 2016 года согласовано 2 инструкции по делопроизводству, 5 номенклатур дел. Закончена техническая обработка дел Усть-Удинской организации ветеранов войны и труда, составлена  опись на  45 дел.  Впервые  упорядочила дела  и составила описи МКУ «Централизованная бухгалтерия учреждений Усть-Удинского района». В течение 2016 года утверждены и согласованы описи 39 организаций на 475 дел управленческой документации, 35 дел НТД, 339 дело по личному составу, в том числе от организаций – источников 181 дело, от ликвидированных организаций 158 дел. В организациях- источниках комплектования числится 2561 дело управленческой  документации и 6681 дело по личному составу.</w:t>
      </w:r>
      <w:r w:rsidRPr="006A28E4">
        <w:tab/>
      </w:r>
    </w:p>
    <w:p w:rsidR="0054697B" w:rsidRPr="006A28E4" w:rsidRDefault="0054697B" w:rsidP="0054697B">
      <w:pPr>
        <w:ind w:firstLine="709"/>
        <w:jc w:val="both"/>
      </w:pPr>
      <w:r w:rsidRPr="006A28E4">
        <w:t>В архив принято 455 дел, в том числе управленческой документации 297 дел,  по личному составу 158 дел. Документы по личному составу приняты от ликвидированных организаций: Подволоченский леспромхоз и Усть-Удинский леспромхоз. Итого на 1 января 2017 года в архиве числится 13296 дел.</w:t>
      </w:r>
      <w:r w:rsidRPr="006A28E4">
        <w:tab/>
      </w:r>
      <w:r w:rsidRPr="006A28E4">
        <w:tab/>
      </w:r>
      <w:r w:rsidRPr="006A28E4">
        <w:tab/>
      </w:r>
      <w:r w:rsidRPr="006A28E4">
        <w:tab/>
      </w:r>
      <w:r w:rsidRPr="006A28E4">
        <w:tab/>
      </w:r>
    </w:p>
    <w:p w:rsidR="0054697B" w:rsidRPr="006A28E4" w:rsidRDefault="0054697B" w:rsidP="0054697B">
      <w:pPr>
        <w:ind w:firstLine="709"/>
        <w:jc w:val="both"/>
      </w:pPr>
      <w:r w:rsidRPr="006A28E4">
        <w:t>3) в сфере  использования архивных документов. В 2016 году началась работа по сканированию описей. На 01.01.2017 отсканировано  48 описей 32  фондов  478  листов. Продолжилась работа по переводу в электронную форму наиболее востребованных документов (постановления и распоряжения мэра района). За 2016 год отсканировано 24 единицы хранения 4099 листов. Всего  нарастающим итогом 5940 листов.</w:t>
      </w:r>
      <w:r w:rsidRPr="006A28E4">
        <w:tab/>
      </w:r>
    </w:p>
    <w:p w:rsidR="0054697B" w:rsidRPr="006A28E4" w:rsidRDefault="0054697B" w:rsidP="0054697B">
      <w:pPr>
        <w:ind w:firstLine="709"/>
        <w:jc w:val="both"/>
      </w:pPr>
      <w:r w:rsidRPr="006A28E4">
        <w:t xml:space="preserve">Продолжилась работа по исполнению запросов граждан и организаций. За прошедший год исполнено 404 запроса, в том числе 352 социально-правовых запроса и 52 тематических. Продолжается сотрудничество с  Управлением пенсионного фонда в Усть-Удинском районе, в том числе взаимодействие в электронном виде. По запросам ПФР было подготовлено  122  ответа.  </w:t>
      </w:r>
      <w:r w:rsidRPr="006A28E4">
        <w:tab/>
      </w:r>
      <w:r w:rsidRPr="006A28E4">
        <w:tab/>
      </w:r>
      <w:r w:rsidRPr="006A28E4">
        <w:tab/>
      </w:r>
      <w:r w:rsidRPr="006A28E4">
        <w:tab/>
      </w:r>
      <w:r w:rsidRPr="006A28E4">
        <w:tab/>
      </w:r>
      <w:r w:rsidRPr="006A28E4">
        <w:tab/>
      </w:r>
      <w:r w:rsidRPr="006A28E4">
        <w:tab/>
      </w:r>
      <w:r w:rsidRPr="006A28E4">
        <w:tab/>
      </w:r>
    </w:p>
    <w:p w:rsidR="0054697B" w:rsidRPr="006A28E4" w:rsidRDefault="0054697B" w:rsidP="0054697B">
      <w:pPr>
        <w:ind w:firstLine="709"/>
        <w:jc w:val="both"/>
        <w:rPr>
          <w:b/>
        </w:rPr>
      </w:pPr>
      <w:r w:rsidRPr="006A28E4">
        <w:t>В рамках празднования 90-летия образования Усть-Удинского района была подготовлена необходимая информация, использованная  для выпуска  юбилейного издания  «Усть-Удинский район», составлялись запросы в государственные архивы Иркутской области.</w:t>
      </w:r>
      <w:r w:rsidRPr="006A28E4">
        <w:rPr>
          <w:b/>
        </w:rPr>
        <w:t xml:space="preserve"> </w:t>
      </w:r>
      <w:r w:rsidRPr="006A28E4">
        <w:rPr>
          <w:b/>
        </w:rPr>
        <w:tab/>
      </w:r>
      <w:r w:rsidRPr="006A28E4">
        <w:rPr>
          <w:b/>
        </w:rPr>
        <w:tab/>
      </w:r>
      <w:r w:rsidRPr="006A28E4">
        <w:rPr>
          <w:b/>
        </w:rPr>
        <w:tab/>
      </w:r>
      <w:r w:rsidRPr="006A28E4">
        <w:rPr>
          <w:b/>
        </w:rPr>
        <w:tab/>
      </w:r>
    </w:p>
    <w:p w:rsidR="0054697B" w:rsidRPr="006A28E4" w:rsidRDefault="0054697B" w:rsidP="0054697B">
      <w:pPr>
        <w:ind w:firstLine="709"/>
        <w:jc w:val="both"/>
      </w:pPr>
      <w:r w:rsidRPr="006A28E4">
        <w:t>4) в сфере правового, организационного и информационного обеспечения.</w:t>
      </w:r>
      <w:r w:rsidRPr="006A28E4">
        <w:rPr>
          <w:b/>
        </w:rPr>
        <w:t xml:space="preserve"> </w:t>
      </w:r>
      <w:r w:rsidRPr="006A28E4">
        <w:t xml:space="preserve">Продлен договор  с ОАО «ИнфоТеКС Интернет Траст» на использование ПК </w:t>
      </w:r>
      <w:r w:rsidRPr="006A28E4">
        <w:rPr>
          <w:lang w:val="en-US"/>
        </w:rPr>
        <w:t>VipNet</w:t>
      </w:r>
      <w:r w:rsidRPr="006A28E4">
        <w:t xml:space="preserve">  с функцией СКЗИ и ЭЦП, тем самым продлено сотрудничество с отделением пенсионного фонда в Усть-Удинском районе по межведомственному электронному взаимодействию.</w:t>
      </w:r>
      <w:r w:rsidRPr="006A28E4">
        <w:tab/>
      </w:r>
    </w:p>
    <w:p w:rsidR="0054697B" w:rsidRPr="006A28E4" w:rsidRDefault="0054697B" w:rsidP="003F3A31">
      <w:pPr>
        <w:jc w:val="center"/>
        <w:rPr>
          <w:b/>
        </w:rPr>
      </w:pPr>
    </w:p>
    <w:p w:rsidR="003F3A31" w:rsidRPr="006A28E4" w:rsidRDefault="002C6C73" w:rsidP="003F3A31">
      <w:pPr>
        <w:jc w:val="center"/>
        <w:rPr>
          <w:b/>
        </w:rPr>
      </w:pPr>
      <w:r w:rsidRPr="006A28E4">
        <w:rPr>
          <w:b/>
        </w:rPr>
        <w:t>У</w:t>
      </w:r>
      <w:r w:rsidR="003F3A31" w:rsidRPr="006A28E4">
        <w:rPr>
          <w:b/>
        </w:rPr>
        <w:t>правлени</w:t>
      </w:r>
      <w:r w:rsidRPr="006A28E4">
        <w:rPr>
          <w:b/>
        </w:rPr>
        <w:t>е делами</w:t>
      </w:r>
      <w:r w:rsidR="003F3A31" w:rsidRPr="006A28E4">
        <w:rPr>
          <w:b/>
        </w:rPr>
        <w:t>.</w:t>
      </w:r>
    </w:p>
    <w:p w:rsidR="003F3A31" w:rsidRPr="006A28E4" w:rsidRDefault="00637FB9" w:rsidP="00DF3FE7">
      <w:pPr>
        <w:ind w:firstLine="709"/>
        <w:jc w:val="both"/>
      </w:pPr>
      <w:r w:rsidRPr="006A28E4">
        <w:t>В</w:t>
      </w:r>
      <w:r w:rsidR="003F3A31" w:rsidRPr="006A28E4">
        <w:t xml:space="preserve"> 2016 г. прошло 12 заседаний административного совета, на которых было рассмотрено 49 вопросов, из них 14</w:t>
      </w:r>
      <w:r w:rsidR="00A96541" w:rsidRPr="006A28E4">
        <w:t xml:space="preserve"> </w:t>
      </w:r>
      <w:r w:rsidR="003F3A31" w:rsidRPr="006A28E4">
        <w:t>носили информационный характер</w:t>
      </w:r>
      <w:r w:rsidR="00A96541" w:rsidRPr="006A28E4">
        <w:t>,</w:t>
      </w:r>
      <w:r w:rsidR="003F3A31" w:rsidRPr="006A28E4">
        <w:t xml:space="preserve"> по остальным приняты рекомендации. Вопросы, которые стояли на контроле и рассматривались регулярно: о противопожарных мероприятиях, о реализации программ, о мероприятиях по безопасности на водных объектах, о создании народных дружин, о проведении Всероссийской сельскохозяйственной переписи.</w:t>
      </w:r>
      <w:r w:rsidR="00DF3FE7" w:rsidRPr="006A28E4">
        <w:t xml:space="preserve"> </w:t>
      </w:r>
      <w:r w:rsidR="003F3A31" w:rsidRPr="006A28E4">
        <w:t xml:space="preserve">В 2016 году продолжалась работа по </w:t>
      </w:r>
      <w:r w:rsidR="003F3A31" w:rsidRPr="006A28E4">
        <w:lastRenderedPageBreak/>
        <w:t xml:space="preserve">подготовке закона Иркутской области «О закреплении вопросов местного значения за сельскими поселениями». </w:t>
      </w:r>
    </w:p>
    <w:p w:rsidR="003F3A31" w:rsidRPr="006A28E4" w:rsidRDefault="00A523B0" w:rsidP="00DF3FE7">
      <w:pPr>
        <w:ind w:firstLine="709"/>
        <w:jc w:val="both"/>
      </w:pPr>
      <w:r w:rsidRPr="006A28E4">
        <w:t>П</w:t>
      </w:r>
      <w:r w:rsidR="003F3A31" w:rsidRPr="006A28E4">
        <w:t>роводит</w:t>
      </w:r>
      <w:r w:rsidRPr="006A28E4">
        <w:t>ся</w:t>
      </w:r>
      <w:r w:rsidR="003F3A31" w:rsidRPr="006A28E4">
        <w:t xml:space="preserve"> работ</w:t>
      </w:r>
      <w:r w:rsidRPr="006A28E4">
        <w:t>а</w:t>
      </w:r>
      <w:r w:rsidR="003F3A31" w:rsidRPr="006A28E4">
        <w:t xml:space="preserve"> с материалами, направленными для награждения Почетной грамотой мэра района, областными и государственными наградами. В 2016 году прошло 8 заседаний наградного совета. Почетной грамотой мэра района награждено5 граждан, грамотой мэра 7, благодарностью мэра района- 34, оказано содействие в подготовке документов на грамоту Губернатора Иркутской области- 5, благодарность Губернатора- 3. Подготовлено 3 пакета документов на знак отличия «ЗА ЗАСЛУГИ ПЕРЕД УСТЬ-УДИНСКИМ РАЙОНОМ». </w:t>
      </w:r>
    </w:p>
    <w:p w:rsidR="003F3A31" w:rsidRPr="006A28E4" w:rsidRDefault="003F3A31" w:rsidP="00DF3FE7">
      <w:pPr>
        <w:ind w:firstLine="709"/>
        <w:jc w:val="both"/>
      </w:pPr>
      <w:r w:rsidRPr="006A28E4">
        <w:t>В 2016 году подготовлены новые списки присяжных заседателей в количестве 50 граждан и направлены в Правительство Иркутской области для утверждения на 2017-2020 годы.</w:t>
      </w:r>
    </w:p>
    <w:p w:rsidR="003F3A31" w:rsidRPr="006A28E4" w:rsidRDefault="003F3A31" w:rsidP="003F3A31">
      <w:pPr>
        <w:jc w:val="center"/>
        <w:rPr>
          <w:b/>
        </w:rPr>
      </w:pPr>
      <w:r w:rsidRPr="006A28E4">
        <w:rPr>
          <w:b/>
        </w:rPr>
        <w:t>Средства массовой информации</w:t>
      </w:r>
      <w:r w:rsidR="00B03309" w:rsidRPr="006A28E4">
        <w:rPr>
          <w:b/>
        </w:rPr>
        <w:t>.</w:t>
      </w:r>
    </w:p>
    <w:p w:rsidR="003F3A31" w:rsidRPr="006A28E4" w:rsidRDefault="003F3A31" w:rsidP="001D6265">
      <w:pPr>
        <w:ind w:firstLine="709"/>
        <w:jc w:val="both"/>
      </w:pPr>
      <w:r w:rsidRPr="006A28E4">
        <w:t xml:space="preserve">В 2016 году начала работу редакция газеты «Усть-Удинские вести» в виде бюджетного учреждения, которое занимается подготовкой и выпуском газеты «Усть-Удинские вести». </w:t>
      </w:r>
      <w:r w:rsidR="007B119C" w:rsidRPr="006A28E4">
        <w:t>В</w:t>
      </w:r>
      <w:r w:rsidRPr="006A28E4">
        <w:t xml:space="preserve"> соответствии с муниципальным заданием было подготовлено и отпечатано 50 выпусков, в которых публиковались нормативные документы,</w:t>
      </w:r>
      <w:r w:rsidR="007A755F" w:rsidRPr="006A28E4">
        <w:t xml:space="preserve"> </w:t>
      </w:r>
      <w:r w:rsidRPr="006A28E4">
        <w:t>актуальные вопросы и задачи, которые решаются администрацией. Газета тесно сотрудничает с общественными организациями, публикуя информацию о мероприятиях, которые проводятся в селах района.</w:t>
      </w:r>
    </w:p>
    <w:p w:rsidR="003F3A31" w:rsidRPr="006A28E4" w:rsidRDefault="003F3A31" w:rsidP="001D6265">
      <w:pPr>
        <w:ind w:firstLine="709"/>
        <w:jc w:val="both"/>
      </w:pPr>
      <w:r w:rsidRPr="006A28E4">
        <w:t>Продолжает функционировать официальный сайт администрации района, где размещается вся информация об органах местного самоуправления. Данный сайт имеет различные полезные ссылки, которые позволяют быстро  пользоваться Интернет ресурсами.</w:t>
      </w:r>
    </w:p>
    <w:p w:rsidR="003F3A31" w:rsidRPr="006A28E4" w:rsidRDefault="003F3A31" w:rsidP="00B03309">
      <w:pPr>
        <w:spacing w:before="100" w:beforeAutospacing="1"/>
        <w:jc w:val="center"/>
        <w:outlineLvl w:val="3"/>
        <w:rPr>
          <w:b/>
          <w:bCs w:val="0"/>
        </w:rPr>
      </w:pPr>
      <w:r w:rsidRPr="006A28E4">
        <w:rPr>
          <w:b/>
        </w:rPr>
        <w:t>Работа с обращениями граждан</w:t>
      </w:r>
      <w:r w:rsidR="00B03309" w:rsidRPr="006A28E4">
        <w:rPr>
          <w:b/>
        </w:rPr>
        <w:t>.</w:t>
      </w:r>
    </w:p>
    <w:p w:rsidR="003F3A31" w:rsidRPr="006A28E4" w:rsidRDefault="003F3A31" w:rsidP="00B03309">
      <w:pPr>
        <w:ind w:firstLine="709"/>
        <w:jc w:val="both"/>
      </w:pPr>
      <w:r w:rsidRPr="006A28E4">
        <w:t>За отчетный период в администрацию Усть-Удинского</w:t>
      </w:r>
      <w:r w:rsidR="00535814" w:rsidRPr="006A28E4">
        <w:t xml:space="preserve"> </w:t>
      </w:r>
      <w:r w:rsidRPr="006A28E4">
        <w:t>района поступило 55 письменных, 235</w:t>
      </w:r>
      <w:r w:rsidR="006878E0" w:rsidRPr="006A28E4">
        <w:t xml:space="preserve"> устных обращений</w:t>
      </w:r>
      <w:r w:rsidRPr="006A28E4">
        <w:t xml:space="preserve"> в ходе личного приема. Основные вопросы</w:t>
      </w:r>
      <w:r w:rsidR="00E742B0" w:rsidRPr="006A28E4">
        <w:t>,</w:t>
      </w:r>
      <w:r w:rsidRPr="006A28E4">
        <w:t xml:space="preserve"> которые поднимались в обращениях: по обеспечению жильем, транспортное обслуживание между поселками, тарифы в жилищно-коммунальном комплексе, вопросы благоустройства в поселениях, чаше чем в прошлые годы приходят жалобы на глав поселений. По всем обращениям приняты решения или даны разъяснения. Прием граждан осуществляется по графику, который размещен на официальном сайте и на информационном стенде в здании администрации. Все обращения рассматриваются в соответствии с Федеральным законом № 59-ФЗ от 2 мая 2006 года «О порядке рассмотрения обращений граждан Российской Федерации». Применяются новые формы работы с обращениями граждан:</w:t>
      </w:r>
    </w:p>
    <w:p w:rsidR="003F3A31" w:rsidRPr="006A28E4" w:rsidRDefault="003F3A31" w:rsidP="003F3A31">
      <w:pPr>
        <w:ind w:firstLine="709"/>
        <w:jc w:val="both"/>
      </w:pPr>
      <w:r w:rsidRPr="006A28E4">
        <w:t>- обращение посредством интернет приемной через официальный сайт администрации района;</w:t>
      </w:r>
    </w:p>
    <w:p w:rsidR="003F3A31" w:rsidRPr="006A28E4" w:rsidRDefault="003F3A31" w:rsidP="003F3A31">
      <w:pPr>
        <w:ind w:firstLine="709"/>
        <w:jc w:val="both"/>
      </w:pPr>
      <w:r w:rsidRPr="006A28E4">
        <w:t>- выездной прием граждан;</w:t>
      </w:r>
    </w:p>
    <w:p w:rsidR="00E742B0" w:rsidRPr="006A28E4" w:rsidRDefault="003F3A31" w:rsidP="00E742B0">
      <w:pPr>
        <w:ind w:firstLine="709"/>
        <w:jc w:val="both"/>
      </w:pPr>
      <w:r w:rsidRPr="006A28E4">
        <w:t>- участие должностных лиц администрации в сходах граждан в сельских поселениях.</w:t>
      </w:r>
    </w:p>
    <w:p w:rsidR="003F3A31" w:rsidRPr="006A28E4" w:rsidRDefault="003F3A31" w:rsidP="00E742B0">
      <w:pPr>
        <w:ind w:firstLine="709"/>
        <w:jc w:val="both"/>
      </w:pPr>
      <w:r w:rsidRPr="006A28E4">
        <w:t xml:space="preserve">Предложений граждан, которые можно было бы учесть при разработке НПА, в 2016 году не поступало. </w:t>
      </w:r>
    </w:p>
    <w:p w:rsidR="003F3A31" w:rsidRPr="006A28E4" w:rsidRDefault="003F3A31" w:rsidP="00F21AFD">
      <w:pPr>
        <w:spacing w:before="100" w:beforeAutospacing="1"/>
        <w:jc w:val="center"/>
        <w:outlineLvl w:val="3"/>
        <w:rPr>
          <w:b/>
          <w:bCs w:val="0"/>
        </w:rPr>
      </w:pPr>
      <w:r w:rsidRPr="006A28E4">
        <w:rPr>
          <w:b/>
        </w:rPr>
        <w:t>Организация работы по борьбе с коррупцией</w:t>
      </w:r>
    </w:p>
    <w:p w:rsidR="003F3A31" w:rsidRPr="006A28E4" w:rsidRDefault="003F3A31" w:rsidP="00F21AFD">
      <w:pPr>
        <w:ind w:firstLine="709"/>
        <w:jc w:val="both"/>
      </w:pPr>
      <w:r w:rsidRPr="006A28E4">
        <w:t xml:space="preserve">В 2016 году проведено 1 заседание комиссии по соблюдению требований к служебному поведению муниципальных служащих и урегулированию конфликтов интересов в администрации муниципального образования Усть- Удинский район, а также 2 заседания Совета по противодействию коррупции. В связи с корректировкой законодательства по противодействию коррупции, были внесены соответствующие изменения в нормативные правовые акты администрации района. Заместитель управляющего делами ежегодно проводит проверки своевременности предоставления муниципальными служащими сведений о доходах, расходах, об имуществе и обязательствах имущественного характера. В 2016 году, как и в предыдущие годы, </w:t>
      </w:r>
      <w:r w:rsidRPr="006A28E4">
        <w:lastRenderedPageBreak/>
        <w:t>проводился анализ достоверности предоставляемых сведений муниципальными служащими, нарушений не выявлено. На официальном сайте администрации имеется постоянно обновляющаяся ссылка «Противодействие коррупции».</w:t>
      </w:r>
    </w:p>
    <w:p w:rsidR="001C6244" w:rsidRPr="006A28E4" w:rsidRDefault="001C6244" w:rsidP="001C6244">
      <w:pPr>
        <w:jc w:val="center"/>
        <w:rPr>
          <w:rFonts w:eastAsia="Calibri"/>
          <w:bCs w:val="0"/>
          <w:sz w:val="28"/>
          <w:szCs w:val="28"/>
        </w:rPr>
      </w:pPr>
    </w:p>
    <w:p w:rsidR="006145FB" w:rsidRPr="006A28E4" w:rsidRDefault="00C7113A" w:rsidP="006145FB">
      <w:pPr>
        <w:jc w:val="center"/>
        <w:rPr>
          <w:b/>
        </w:rPr>
      </w:pPr>
      <w:r w:rsidRPr="006A28E4">
        <w:rPr>
          <w:b/>
        </w:rPr>
        <w:t xml:space="preserve">Уважаемые </w:t>
      </w:r>
      <w:r w:rsidR="00CF7196" w:rsidRPr="006A28E4">
        <w:rPr>
          <w:b/>
        </w:rPr>
        <w:t xml:space="preserve">депутаты, </w:t>
      </w:r>
      <w:r w:rsidRPr="006A28E4">
        <w:rPr>
          <w:b/>
        </w:rPr>
        <w:t>жители района</w:t>
      </w:r>
      <w:r w:rsidR="006145FB" w:rsidRPr="006A28E4">
        <w:rPr>
          <w:b/>
        </w:rPr>
        <w:t>!</w:t>
      </w:r>
    </w:p>
    <w:p w:rsidR="00F7102B" w:rsidRPr="006A28E4" w:rsidRDefault="00F7102B" w:rsidP="00F7102B">
      <w:pPr>
        <w:ind w:firstLine="709"/>
        <w:jc w:val="both"/>
        <w:rPr>
          <w:color w:val="000000"/>
        </w:rPr>
      </w:pPr>
      <w:r w:rsidRPr="006A28E4">
        <w:rPr>
          <w:color w:val="000000"/>
        </w:rPr>
        <w:t xml:space="preserve">Наш район продолжает развиваться, несмотря на все сложности. Наша с вами главная задача - быть </w:t>
      </w:r>
      <w:r w:rsidR="00E063B4" w:rsidRPr="006A28E4">
        <w:rPr>
          <w:color w:val="000000"/>
        </w:rPr>
        <w:t>не только в курсе</w:t>
      </w:r>
      <w:r w:rsidRPr="006A28E4">
        <w:rPr>
          <w:color w:val="000000"/>
        </w:rPr>
        <w:t xml:space="preserve"> происходящих перемен</w:t>
      </w:r>
      <w:r w:rsidR="00E063B4" w:rsidRPr="006A28E4">
        <w:rPr>
          <w:color w:val="000000"/>
        </w:rPr>
        <w:t>, но и суметь</w:t>
      </w:r>
      <w:r w:rsidRPr="006A28E4">
        <w:rPr>
          <w:color w:val="000000"/>
        </w:rPr>
        <w:t xml:space="preserve"> направ</w:t>
      </w:r>
      <w:r w:rsidR="00E063B4" w:rsidRPr="006A28E4">
        <w:rPr>
          <w:color w:val="000000"/>
        </w:rPr>
        <w:t>и</w:t>
      </w:r>
      <w:r w:rsidRPr="006A28E4">
        <w:rPr>
          <w:color w:val="000000"/>
        </w:rPr>
        <w:t xml:space="preserve">ть их в прогрессивное русло. Это потребует </w:t>
      </w:r>
      <w:r w:rsidR="00E063B4" w:rsidRPr="006A28E4">
        <w:rPr>
          <w:color w:val="000000"/>
        </w:rPr>
        <w:t>огромной</w:t>
      </w:r>
      <w:r w:rsidRPr="006A28E4">
        <w:rPr>
          <w:color w:val="000000"/>
        </w:rPr>
        <w:t xml:space="preserve"> работы, но </w:t>
      </w:r>
      <w:r w:rsidR="00B05814" w:rsidRPr="006A28E4">
        <w:rPr>
          <w:color w:val="000000"/>
        </w:rPr>
        <w:t xml:space="preserve">я </w:t>
      </w:r>
      <w:r w:rsidRPr="006A28E4">
        <w:rPr>
          <w:color w:val="000000"/>
        </w:rPr>
        <w:t>уверен, что совместными сил</w:t>
      </w:r>
      <w:r w:rsidR="00E063B4" w:rsidRPr="006A28E4">
        <w:rPr>
          <w:color w:val="000000"/>
        </w:rPr>
        <w:t>а</w:t>
      </w:r>
      <w:r w:rsidRPr="006A28E4">
        <w:rPr>
          <w:color w:val="000000"/>
        </w:rPr>
        <w:t>ми нам удастся справиться со всеми препятствиями и реализовать намеченные планы.</w:t>
      </w:r>
    </w:p>
    <w:p w:rsidR="006145FB" w:rsidRPr="001C5CFF" w:rsidRDefault="006145FB" w:rsidP="006145FB">
      <w:pPr>
        <w:ind w:firstLine="567"/>
        <w:jc w:val="both"/>
      </w:pPr>
      <w:r w:rsidRPr="006A28E4">
        <w:t>Я благодарю всех за совместн</w:t>
      </w:r>
      <w:r w:rsidR="009758DE" w:rsidRPr="006A28E4">
        <w:t>о</w:t>
      </w:r>
      <w:r w:rsidRPr="006A28E4">
        <w:t xml:space="preserve"> проведенную работу в 2016 году, признателен за по</w:t>
      </w:r>
      <w:r w:rsidR="0005709B" w:rsidRPr="006A28E4">
        <w:t>нимание и конструктивный диалог.</w:t>
      </w:r>
      <w:r w:rsidRPr="006A28E4">
        <w:t xml:space="preserve"> </w:t>
      </w:r>
      <w:r w:rsidR="0005709B" w:rsidRPr="006A28E4">
        <w:t>Ж</w:t>
      </w:r>
      <w:r w:rsidRPr="006A28E4">
        <w:t>елаю всем плодотворной работы в текущем году.</w:t>
      </w:r>
    </w:p>
    <w:p w:rsidR="001C6244" w:rsidRPr="0042338A" w:rsidRDefault="001C6244" w:rsidP="0042338A">
      <w:pPr>
        <w:jc w:val="both"/>
      </w:pPr>
    </w:p>
    <w:sectPr w:rsidR="001C6244" w:rsidRPr="0042338A" w:rsidSect="00E93D18">
      <w:footerReference w:type="default" r:id="rId8"/>
      <w:pgSz w:w="11906" w:h="16838"/>
      <w:pgMar w:top="719" w:right="851" w:bottom="89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6FF" w:rsidRDefault="00C746FF">
      <w:r>
        <w:separator/>
      </w:r>
    </w:p>
  </w:endnote>
  <w:endnote w:type="continuationSeparator" w:id="0">
    <w:p w:rsidR="00C746FF" w:rsidRDefault="00C74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CFF" w:rsidRDefault="001C5CFF">
    <w:pPr>
      <w:pStyle w:val="ab"/>
      <w:jc w:val="right"/>
    </w:pPr>
    <w:r>
      <w:fldChar w:fldCharType="begin"/>
    </w:r>
    <w:r>
      <w:instrText>PAGE   \* MERGEFORMAT</w:instrText>
    </w:r>
    <w:r>
      <w:fldChar w:fldCharType="separate"/>
    </w:r>
    <w:r w:rsidR="0040761C" w:rsidRPr="0040761C">
      <w:rPr>
        <w:noProof/>
        <w:lang w:val="ru-RU"/>
      </w:rPr>
      <w:t>1</w:t>
    </w:r>
    <w:r>
      <w:fldChar w:fldCharType="end"/>
    </w:r>
  </w:p>
  <w:p w:rsidR="001C5CFF" w:rsidRDefault="001C5CF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6FF" w:rsidRDefault="00C746FF">
      <w:r>
        <w:separator/>
      </w:r>
    </w:p>
  </w:footnote>
  <w:footnote w:type="continuationSeparator" w:id="0">
    <w:p w:rsidR="00C746FF" w:rsidRDefault="00C746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1459"/>
    <w:multiLevelType w:val="hybridMultilevel"/>
    <w:tmpl w:val="19343C3E"/>
    <w:lvl w:ilvl="0" w:tplc="75D2624A">
      <w:start w:val="5"/>
      <w:numFmt w:val="decimal"/>
      <w:lvlText w:val="%1."/>
      <w:lvlJc w:val="left"/>
      <w:pPr>
        <w:tabs>
          <w:tab w:val="num" w:pos="704"/>
        </w:tabs>
        <w:ind w:left="704" w:hanging="360"/>
      </w:pPr>
      <w:rPr>
        <w:rFonts w:hint="default"/>
      </w:rPr>
    </w:lvl>
    <w:lvl w:ilvl="1" w:tplc="04190019" w:tentative="1">
      <w:start w:val="1"/>
      <w:numFmt w:val="lowerLetter"/>
      <w:lvlText w:val="%2."/>
      <w:lvlJc w:val="left"/>
      <w:pPr>
        <w:tabs>
          <w:tab w:val="num" w:pos="1424"/>
        </w:tabs>
        <w:ind w:left="1424" w:hanging="360"/>
      </w:pPr>
    </w:lvl>
    <w:lvl w:ilvl="2" w:tplc="0419001B" w:tentative="1">
      <w:start w:val="1"/>
      <w:numFmt w:val="lowerRoman"/>
      <w:lvlText w:val="%3."/>
      <w:lvlJc w:val="right"/>
      <w:pPr>
        <w:tabs>
          <w:tab w:val="num" w:pos="2144"/>
        </w:tabs>
        <w:ind w:left="2144" w:hanging="180"/>
      </w:pPr>
    </w:lvl>
    <w:lvl w:ilvl="3" w:tplc="0419000F" w:tentative="1">
      <w:start w:val="1"/>
      <w:numFmt w:val="decimal"/>
      <w:lvlText w:val="%4."/>
      <w:lvlJc w:val="left"/>
      <w:pPr>
        <w:tabs>
          <w:tab w:val="num" w:pos="2864"/>
        </w:tabs>
        <w:ind w:left="2864" w:hanging="360"/>
      </w:pPr>
    </w:lvl>
    <w:lvl w:ilvl="4" w:tplc="04190019" w:tentative="1">
      <w:start w:val="1"/>
      <w:numFmt w:val="lowerLetter"/>
      <w:lvlText w:val="%5."/>
      <w:lvlJc w:val="left"/>
      <w:pPr>
        <w:tabs>
          <w:tab w:val="num" w:pos="3584"/>
        </w:tabs>
        <w:ind w:left="3584" w:hanging="360"/>
      </w:pPr>
    </w:lvl>
    <w:lvl w:ilvl="5" w:tplc="0419001B" w:tentative="1">
      <w:start w:val="1"/>
      <w:numFmt w:val="lowerRoman"/>
      <w:lvlText w:val="%6."/>
      <w:lvlJc w:val="right"/>
      <w:pPr>
        <w:tabs>
          <w:tab w:val="num" w:pos="4304"/>
        </w:tabs>
        <w:ind w:left="4304" w:hanging="180"/>
      </w:pPr>
    </w:lvl>
    <w:lvl w:ilvl="6" w:tplc="0419000F" w:tentative="1">
      <w:start w:val="1"/>
      <w:numFmt w:val="decimal"/>
      <w:lvlText w:val="%7."/>
      <w:lvlJc w:val="left"/>
      <w:pPr>
        <w:tabs>
          <w:tab w:val="num" w:pos="5024"/>
        </w:tabs>
        <w:ind w:left="5024" w:hanging="360"/>
      </w:pPr>
    </w:lvl>
    <w:lvl w:ilvl="7" w:tplc="04190019" w:tentative="1">
      <w:start w:val="1"/>
      <w:numFmt w:val="lowerLetter"/>
      <w:lvlText w:val="%8."/>
      <w:lvlJc w:val="left"/>
      <w:pPr>
        <w:tabs>
          <w:tab w:val="num" w:pos="5744"/>
        </w:tabs>
        <w:ind w:left="5744" w:hanging="360"/>
      </w:pPr>
    </w:lvl>
    <w:lvl w:ilvl="8" w:tplc="0419001B" w:tentative="1">
      <w:start w:val="1"/>
      <w:numFmt w:val="lowerRoman"/>
      <w:lvlText w:val="%9."/>
      <w:lvlJc w:val="right"/>
      <w:pPr>
        <w:tabs>
          <w:tab w:val="num" w:pos="6464"/>
        </w:tabs>
        <w:ind w:left="6464" w:hanging="180"/>
      </w:pPr>
    </w:lvl>
  </w:abstractNum>
  <w:abstractNum w:abstractNumId="1" w15:restartNumberingAfterBreak="0">
    <w:nsid w:val="0B7E010B"/>
    <w:multiLevelType w:val="hybridMultilevel"/>
    <w:tmpl w:val="E6EEC286"/>
    <w:lvl w:ilvl="0" w:tplc="3170E55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1092754"/>
    <w:multiLevelType w:val="hybridMultilevel"/>
    <w:tmpl w:val="F560F032"/>
    <w:lvl w:ilvl="0" w:tplc="9C527B92">
      <w:start w:val="1"/>
      <w:numFmt w:val="decimal"/>
      <w:lvlText w:val="%1."/>
      <w:lvlJc w:val="left"/>
      <w:pPr>
        <w:tabs>
          <w:tab w:val="num" w:pos="945"/>
        </w:tabs>
        <w:ind w:left="945" w:hanging="5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8397401"/>
    <w:multiLevelType w:val="hybridMultilevel"/>
    <w:tmpl w:val="87CACCF4"/>
    <w:lvl w:ilvl="0" w:tplc="3DD6BE2E">
      <w:start w:val="1"/>
      <w:numFmt w:val="decimal"/>
      <w:lvlText w:val="%1."/>
      <w:lvlJc w:val="left"/>
      <w:pPr>
        <w:ind w:left="1162" w:hanging="48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117188E"/>
    <w:multiLevelType w:val="hybridMultilevel"/>
    <w:tmpl w:val="6722100A"/>
    <w:lvl w:ilvl="0" w:tplc="AFD2B356">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A664669"/>
    <w:multiLevelType w:val="hybridMultilevel"/>
    <w:tmpl w:val="AA56538C"/>
    <w:lvl w:ilvl="0" w:tplc="3F3E7EDE">
      <w:start w:val="1"/>
      <w:numFmt w:val="decimal"/>
      <w:lvlText w:val="%1."/>
      <w:lvlJc w:val="left"/>
      <w:pPr>
        <w:ind w:left="950" w:hanging="5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1F11CBD"/>
    <w:multiLevelType w:val="hybridMultilevel"/>
    <w:tmpl w:val="FB407CE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F1F2959"/>
    <w:multiLevelType w:val="hybridMultilevel"/>
    <w:tmpl w:val="A7B69018"/>
    <w:lvl w:ilvl="0" w:tplc="FF68E72C">
      <w:start w:val="1"/>
      <w:numFmt w:val="decimal"/>
      <w:lvlText w:val="%1."/>
      <w:lvlJc w:val="left"/>
      <w:pPr>
        <w:ind w:left="220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F2701F"/>
    <w:multiLevelType w:val="hybridMultilevel"/>
    <w:tmpl w:val="5CB4D7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F8716DC"/>
    <w:multiLevelType w:val="hybridMultilevel"/>
    <w:tmpl w:val="16BA61D8"/>
    <w:lvl w:ilvl="0" w:tplc="B71EAF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0B95735"/>
    <w:multiLevelType w:val="hybridMultilevel"/>
    <w:tmpl w:val="31DA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473502"/>
    <w:multiLevelType w:val="hybridMultilevel"/>
    <w:tmpl w:val="95623D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20783C"/>
    <w:multiLevelType w:val="hybridMultilevel"/>
    <w:tmpl w:val="DD3622DC"/>
    <w:lvl w:ilvl="0" w:tplc="2488EB00">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2C8422F"/>
    <w:multiLevelType w:val="hybridMultilevel"/>
    <w:tmpl w:val="683646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8"/>
  </w:num>
  <w:num w:numId="5">
    <w:abstractNumId w:val="1"/>
  </w:num>
  <w:num w:numId="6">
    <w:abstractNumId w:val="10"/>
  </w:num>
  <w:num w:numId="7">
    <w:abstractNumId w:val="5"/>
  </w:num>
  <w:num w:numId="8">
    <w:abstractNumId w:val="9"/>
  </w:num>
  <w:num w:numId="9">
    <w:abstractNumId w:val="11"/>
  </w:num>
  <w:num w:numId="10">
    <w:abstractNumId w:val="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251"/>
    <w:rsid w:val="0000060E"/>
    <w:rsid w:val="0000145D"/>
    <w:rsid w:val="00001502"/>
    <w:rsid w:val="0000271B"/>
    <w:rsid w:val="000029D7"/>
    <w:rsid w:val="000033C9"/>
    <w:rsid w:val="0000396F"/>
    <w:rsid w:val="000045B2"/>
    <w:rsid w:val="00004E22"/>
    <w:rsid w:val="00005077"/>
    <w:rsid w:val="000058E3"/>
    <w:rsid w:val="0000665C"/>
    <w:rsid w:val="000067EA"/>
    <w:rsid w:val="000077E7"/>
    <w:rsid w:val="00010161"/>
    <w:rsid w:val="00011321"/>
    <w:rsid w:val="00012053"/>
    <w:rsid w:val="000124BF"/>
    <w:rsid w:val="000133D0"/>
    <w:rsid w:val="00013D43"/>
    <w:rsid w:val="000148E7"/>
    <w:rsid w:val="00014906"/>
    <w:rsid w:val="00014DAA"/>
    <w:rsid w:val="00014E92"/>
    <w:rsid w:val="0001523D"/>
    <w:rsid w:val="000152CE"/>
    <w:rsid w:val="00015A1B"/>
    <w:rsid w:val="00015C20"/>
    <w:rsid w:val="00016F94"/>
    <w:rsid w:val="00021474"/>
    <w:rsid w:val="00021EFD"/>
    <w:rsid w:val="000223E1"/>
    <w:rsid w:val="00023DE3"/>
    <w:rsid w:val="00025051"/>
    <w:rsid w:val="00025B58"/>
    <w:rsid w:val="00026E33"/>
    <w:rsid w:val="00030CD3"/>
    <w:rsid w:val="000318DE"/>
    <w:rsid w:val="00032BE1"/>
    <w:rsid w:val="00034E15"/>
    <w:rsid w:val="00037C82"/>
    <w:rsid w:val="000449BF"/>
    <w:rsid w:val="000459CA"/>
    <w:rsid w:val="000465D3"/>
    <w:rsid w:val="00050C64"/>
    <w:rsid w:val="000514BC"/>
    <w:rsid w:val="00052E63"/>
    <w:rsid w:val="00052FE4"/>
    <w:rsid w:val="000536D0"/>
    <w:rsid w:val="00054BFB"/>
    <w:rsid w:val="00055269"/>
    <w:rsid w:val="000564DE"/>
    <w:rsid w:val="00056924"/>
    <w:rsid w:val="00056AC8"/>
    <w:rsid w:val="0005709B"/>
    <w:rsid w:val="00057DF2"/>
    <w:rsid w:val="000609B2"/>
    <w:rsid w:val="000616EC"/>
    <w:rsid w:val="000631AB"/>
    <w:rsid w:val="000639A9"/>
    <w:rsid w:val="00064939"/>
    <w:rsid w:val="00064FA5"/>
    <w:rsid w:val="00065918"/>
    <w:rsid w:val="0006597E"/>
    <w:rsid w:val="00065E13"/>
    <w:rsid w:val="000712FD"/>
    <w:rsid w:val="00072B4D"/>
    <w:rsid w:val="00073079"/>
    <w:rsid w:val="000731BC"/>
    <w:rsid w:val="00073584"/>
    <w:rsid w:val="0007624E"/>
    <w:rsid w:val="00076E83"/>
    <w:rsid w:val="00077333"/>
    <w:rsid w:val="00081435"/>
    <w:rsid w:val="000815F0"/>
    <w:rsid w:val="000819AA"/>
    <w:rsid w:val="00081B6D"/>
    <w:rsid w:val="00082C61"/>
    <w:rsid w:val="00082CD1"/>
    <w:rsid w:val="000834D3"/>
    <w:rsid w:val="000844A4"/>
    <w:rsid w:val="0008590B"/>
    <w:rsid w:val="00085CD9"/>
    <w:rsid w:val="00086823"/>
    <w:rsid w:val="00087BD8"/>
    <w:rsid w:val="00087CF0"/>
    <w:rsid w:val="00090F04"/>
    <w:rsid w:val="00094997"/>
    <w:rsid w:val="00095E67"/>
    <w:rsid w:val="000A1225"/>
    <w:rsid w:val="000A18BC"/>
    <w:rsid w:val="000A24D2"/>
    <w:rsid w:val="000A2897"/>
    <w:rsid w:val="000A4050"/>
    <w:rsid w:val="000A529E"/>
    <w:rsid w:val="000A5E51"/>
    <w:rsid w:val="000A6ACB"/>
    <w:rsid w:val="000B0C49"/>
    <w:rsid w:val="000B1633"/>
    <w:rsid w:val="000B168A"/>
    <w:rsid w:val="000B2422"/>
    <w:rsid w:val="000B256A"/>
    <w:rsid w:val="000B2EDA"/>
    <w:rsid w:val="000B3B2D"/>
    <w:rsid w:val="000B5822"/>
    <w:rsid w:val="000B5826"/>
    <w:rsid w:val="000B63CE"/>
    <w:rsid w:val="000B6F6B"/>
    <w:rsid w:val="000B75BA"/>
    <w:rsid w:val="000C43C3"/>
    <w:rsid w:val="000C492D"/>
    <w:rsid w:val="000C4BFC"/>
    <w:rsid w:val="000C4CA3"/>
    <w:rsid w:val="000C4F6B"/>
    <w:rsid w:val="000C5955"/>
    <w:rsid w:val="000C635A"/>
    <w:rsid w:val="000C7D1E"/>
    <w:rsid w:val="000C7F0F"/>
    <w:rsid w:val="000D134C"/>
    <w:rsid w:val="000D22E8"/>
    <w:rsid w:val="000D23DE"/>
    <w:rsid w:val="000D26D2"/>
    <w:rsid w:val="000D292D"/>
    <w:rsid w:val="000D38BF"/>
    <w:rsid w:val="000D475D"/>
    <w:rsid w:val="000D52EE"/>
    <w:rsid w:val="000D5307"/>
    <w:rsid w:val="000D6D06"/>
    <w:rsid w:val="000D6D1A"/>
    <w:rsid w:val="000D6DF6"/>
    <w:rsid w:val="000D7155"/>
    <w:rsid w:val="000E0843"/>
    <w:rsid w:val="000E0C81"/>
    <w:rsid w:val="000E0F23"/>
    <w:rsid w:val="000E30B7"/>
    <w:rsid w:val="000E4DDA"/>
    <w:rsid w:val="000E50BD"/>
    <w:rsid w:val="000E5A00"/>
    <w:rsid w:val="000E5BB8"/>
    <w:rsid w:val="000E6FF0"/>
    <w:rsid w:val="000E743A"/>
    <w:rsid w:val="000F0551"/>
    <w:rsid w:val="000F23BC"/>
    <w:rsid w:val="000F2908"/>
    <w:rsid w:val="000F3014"/>
    <w:rsid w:val="000F3091"/>
    <w:rsid w:val="000F3567"/>
    <w:rsid w:val="000F3A28"/>
    <w:rsid w:val="000F4B39"/>
    <w:rsid w:val="000F4D5E"/>
    <w:rsid w:val="000F5A31"/>
    <w:rsid w:val="000F5AC9"/>
    <w:rsid w:val="000F6401"/>
    <w:rsid w:val="000F65A0"/>
    <w:rsid w:val="000F7DA9"/>
    <w:rsid w:val="00100DC7"/>
    <w:rsid w:val="001020A2"/>
    <w:rsid w:val="0010490D"/>
    <w:rsid w:val="001049C2"/>
    <w:rsid w:val="00105CD8"/>
    <w:rsid w:val="0010700C"/>
    <w:rsid w:val="00110AD0"/>
    <w:rsid w:val="00112271"/>
    <w:rsid w:val="00112411"/>
    <w:rsid w:val="001125A7"/>
    <w:rsid w:val="00112F93"/>
    <w:rsid w:val="0011616B"/>
    <w:rsid w:val="001161CD"/>
    <w:rsid w:val="001167FE"/>
    <w:rsid w:val="00117344"/>
    <w:rsid w:val="00117EBC"/>
    <w:rsid w:val="0012193F"/>
    <w:rsid w:val="00122874"/>
    <w:rsid w:val="00122C04"/>
    <w:rsid w:val="001233D5"/>
    <w:rsid w:val="001236D0"/>
    <w:rsid w:val="00123F21"/>
    <w:rsid w:val="0012469A"/>
    <w:rsid w:val="001271E8"/>
    <w:rsid w:val="00127810"/>
    <w:rsid w:val="0012793A"/>
    <w:rsid w:val="00127FFB"/>
    <w:rsid w:val="00132313"/>
    <w:rsid w:val="00133B07"/>
    <w:rsid w:val="00133F1D"/>
    <w:rsid w:val="00134FA1"/>
    <w:rsid w:val="0013547D"/>
    <w:rsid w:val="001357A8"/>
    <w:rsid w:val="00135913"/>
    <w:rsid w:val="00135F72"/>
    <w:rsid w:val="00136494"/>
    <w:rsid w:val="001369EB"/>
    <w:rsid w:val="00137BF7"/>
    <w:rsid w:val="00137F58"/>
    <w:rsid w:val="0014013C"/>
    <w:rsid w:val="001408D2"/>
    <w:rsid w:val="00140F7C"/>
    <w:rsid w:val="001417E7"/>
    <w:rsid w:val="00141ED6"/>
    <w:rsid w:val="00143C8B"/>
    <w:rsid w:val="0014413A"/>
    <w:rsid w:val="001464DB"/>
    <w:rsid w:val="00146811"/>
    <w:rsid w:val="00147B9B"/>
    <w:rsid w:val="00147DAD"/>
    <w:rsid w:val="00147EC5"/>
    <w:rsid w:val="00150C6B"/>
    <w:rsid w:val="00153C48"/>
    <w:rsid w:val="0015474C"/>
    <w:rsid w:val="00154768"/>
    <w:rsid w:val="0015478B"/>
    <w:rsid w:val="0015547A"/>
    <w:rsid w:val="00155A3C"/>
    <w:rsid w:val="00156706"/>
    <w:rsid w:val="00160DC2"/>
    <w:rsid w:val="00163273"/>
    <w:rsid w:val="00163CC9"/>
    <w:rsid w:val="0016441B"/>
    <w:rsid w:val="00165FE0"/>
    <w:rsid w:val="001664AA"/>
    <w:rsid w:val="001664AF"/>
    <w:rsid w:val="00167BBF"/>
    <w:rsid w:val="00170F47"/>
    <w:rsid w:val="00171910"/>
    <w:rsid w:val="00171925"/>
    <w:rsid w:val="001726C2"/>
    <w:rsid w:val="00172A24"/>
    <w:rsid w:val="00173901"/>
    <w:rsid w:val="00173B74"/>
    <w:rsid w:val="001740AE"/>
    <w:rsid w:val="00174789"/>
    <w:rsid w:val="00175D62"/>
    <w:rsid w:val="001805D7"/>
    <w:rsid w:val="0018113B"/>
    <w:rsid w:val="001824B7"/>
    <w:rsid w:val="00183850"/>
    <w:rsid w:val="00183921"/>
    <w:rsid w:val="00183E4A"/>
    <w:rsid w:val="001862BC"/>
    <w:rsid w:val="001870C1"/>
    <w:rsid w:val="00187558"/>
    <w:rsid w:val="00190B15"/>
    <w:rsid w:val="00191528"/>
    <w:rsid w:val="00191AC2"/>
    <w:rsid w:val="00192B94"/>
    <w:rsid w:val="00193D81"/>
    <w:rsid w:val="00194ADF"/>
    <w:rsid w:val="00194D90"/>
    <w:rsid w:val="001951CE"/>
    <w:rsid w:val="001962ED"/>
    <w:rsid w:val="001963C5"/>
    <w:rsid w:val="00196ABF"/>
    <w:rsid w:val="001977B9"/>
    <w:rsid w:val="001A0134"/>
    <w:rsid w:val="001A0D2B"/>
    <w:rsid w:val="001A11CD"/>
    <w:rsid w:val="001A144E"/>
    <w:rsid w:val="001A1DF2"/>
    <w:rsid w:val="001A1E52"/>
    <w:rsid w:val="001A2914"/>
    <w:rsid w:val="001A2AFC"/>
    <w:rsid w:val="001A2E76"/>
    <w:rsid w:val="001A3DF7"/>
    <w:rsid w:val="001A45D8"/>
    <w:rsid w:val="001A4CE8"/>
    <w:rsid w:val="001A6238"/>
    <w:rsid w:val="001A6BD0"/>
    <w:rsid w:val="001A7121"/>
    <w:rsid w:val="001A7FDB"/>
    <w:rsid w:val="001B08B7"/>
    <w:rsid w:val="001B0AFC"/>
    <w:rsid w:val="001B10F4"/>
    <w:rsid w:val="001B11CD"/>
    <w:rsid w:val="001B1283"/>
    <w:rsid w:val="001B14F1"/>
    <w:rsid w:val="001B16CD"/>
    <w:rsid w:val="001B25AD"/>
    <w:rsid w:val="001B262E"/>
    <w:rsid w:val="001B3135"/>
    <w:rsid w:val="001B37B8"/>
    <w:rsid w:val="001B3F6E"/>
    <w:rsid w:val="001B453E"/>
    <w:rsid w:val="001B798B"/>
    <w:rsid w:val="001C006B"/>
    <w:rsid w:val="001C0160"/>
    <w:rsid w:val="001C01B6"/>
    <w:rsid w:val="001C307C"/>
    <w:rsid w:val="001C456C"/>
    <w:rsid w:val="001C4AA3"/>
    <w:rsid w:val="001C4BC3"/>
    <w:rsid w:val="001C50F0"/>
    <w:rsid w:val="001C5CFF"/>
    <w:rsid w:val="001C60C6"/>
    <w:rsid w:val="001C6244"/>
    <w:rsid w:val="001C6360"/>
    <w:rsid w:val="001C705F"/>
    <w:rsid w:val="001D0603"/>
    <w:rsid w:val="001D0738"/>
    <w:rsid w:val="001D09CC"/>
    <w:rsid w:val="001D1001"/>
    <w:rsid w:val="001D100A"/>
    <w:rsid w:val="001D136D"/>
    <w:rsid w:val="001D24BD"/>
    <w:rsid w:val="001D2B8F"/>
    <w:rsid w:val="001D3164"/>
    <w:rsid w:val="001D35CC"/>
    <w:rsid w:val="001D529A"/>
    <w:rsid w:val="001D61E7"/>
    <w:rsid w:val="001D6265"/>
    <w:rsid w:val="001D7465"/>
    <w:rsid w:val="001E1C63"/>
    <w:rsid w:val="001E2C7F"/>
    <w:rsid w:val="001E44EF"/>
    <w:rsid w:val="001E4E69"/>
    <w:rsid w:val="001E544A"/>
    <w:rsid w:val="001E5A40"/>
    <w:rsid w:val="001E5A9E"/>
    <w:rsid w:val="001F12E7"/>
    <w:rsid w:val="001F2659"/>
    <w:rsid w:val="001F4EBC"/>
    <w:rsid w:val="001F5776"/>
    <w:rsid w:val="001F5CB8"/>
    <w:rsid w:val="001F5FD0"/>
    <w:rsid w:val="001F63B8"/>
    <w:rsid w:val="00200D1E"/>
    <w:rsid w:val="00200DAF"/>
    <w:rsid w:val="002018B3"/>
    <w:rsid w:val="00201BE0"/>
    <w:rsid w:val="0020313D"/>
    <w:rsid w:val="002031DE"/>
    <w:rsid w:val="00204F3C"/>
    <w:rsid w:val="00204F7C"/>
    <w:rsid w:val="002057FC"/>
    <w:rsid w:val="002066BE"/>
    <w:rsid w:val="00206B39"/>
    <w:rsid w:val="002108B5"/>
    <w:rsid w:val="002117A1"/>
    <w:rsid w:val="0021363E"/>
    <w:rsid w:val="00214A07"/>
    <w:rsid w:val="00214EF3"/>
    <w:rsid w:val="0021521A"/>
    <w:rsid w:val="00215909"/>
    <w:rsid w:val="002164FE"/>
    <w:rsid w:val="0021765F"/>
    <w:rsid w:val="002201AD"/>
    <w:rsid w:val="00221FF3"/>
    <w:rsid w:val="002222FC"/>
    <w:rsid w:val="00222C25"/>
    <w:rsid w:val="00223913"/>
    <w:rsid w:val="002263F1"/>
    <w:rsid w:val="00226929"/>
    <w:rsid w:val="00226ADF"/>
    <w:rsid w:val="002277B3"/>
    <w:rsid w:val="0023027E"/>
    <w:rsid w:val="00230DDB"/>
    <w:rsid w:val="002323DF"/>
    <w:rsid w:val="002331F0"/>
    <w:rsid w:val="00233499"/>
    <w:rsid w:val="002334B4"/>
    <w:rsid w:val="00233A6A"/>
    <w:rsid w:val="00233F3D"/>
    <w:rsid w:val="002346BE"/>
    <w:rsid w:val="00234BDE"/>
    <w:rsid w:val="002370DC"/>
    <w:rsid w:val="00237FC3"/>
    <w:rsid w:val="00241847"/>
    <w:rsid w:val="00241FCD"/>
    <w:rsid w:val="00245A50"/>
    <w:rsid w:val="00245C9E"/>
    <w:rsid w:val="00247881"/>
    <w:rsid w:val="00250498"/>
    <w:rsid w:val="00250CAF"/>
    <w:rsid w:val="0025344D"/>
    <w:rsid w:val="00253842"/>
    <w:rsid w:val="00254E57"/>
    <w:rsid w:val="00254F11"/>
    <w:rsid w:val="00256A4C"/>
    <w:rsid w:val="002578A7"/>
    <w:rsid w:val="002610E5"/>
    <w:rsid w:val="00261775"/>
    <w:rsid w:val="00262E69"/>
    <w:rsid w:val="00265190"/>
    <w:rsid w:val="00265D59"/>
    <w:rsid w:val="00266F0D"/>
    <w:rsid w:val="00267BD2"/>
    <w:rsid w:val="00267CA2"/>
    <w:rsid w:val="00270BF4"/>
    <w:rsid w:val="002727F9"/>
    <w:rsid w:val="0027288B"/>
    <w:rsid w:val="00273820"/>
    <w:rsid w:val="00275ACE"/>
    <w:rsid w:val="00280F3F"/>
    <w:rsid w:val="00281F45"/>
    <w:rsid w:val="00283997"/>
    <w:rsid w:val="00285121"/>
    <w:rsid w:val="00285270"/>
    <w:rsid w:val="00285C99"/>
    <w:rsid w:val="002861D7"/>
    <w:rsid w:val="00286A32"/>
    <w:rsid w:val="00287676"/>
    <w:rsid w:val="00287938"/>
    <w:rsid w:val="002900EB"/>
    <w:rsid w:val="0029202B"/>
    <w:rsid w:val="00292257"/>
    <w:rsid w:val="0029284E"/>
    <w:rsid w:val="00293A05"/>
    <w:rsid w:val="002940A1"/>
    <w:rsid w:val="0029478D"/>
    <w:rsid w:val="00294EC7"/>
    <w:rsid w:val="00295B06"/>
    <w:rsid w:val="002978AD"/>
    <w:rsid w:val="002A01C9"/>
    <w:rsid w:val="002A110F"/>
    <w:rsid w:val="002A1780"/>
    <w:rsid w:val="002A3074"/>
    <w:rsid w:val="002A3317"/>
    <w:rsid w:val="002A37BA"/>
    <w:rsid w:val="002A4553"/>
    <w:rsid w:val="002A5457"/>
    <w:rsid w:val="002A5C00"/>
    <w:rsid w:val="002A7131"/>
    <w:rsid w:val="002A7712"/>
    <w:rsid w:val="002B1E61"/>
    <w:rsid w:val="002B2DAB"/>
    <w:rsid w:val="002B344A"/>
    <w:rsid w:val="002B44C1"/>
    <w:rsid w:val="002B515C"/>
    <w:rsid w:val="002B602D"/>
    <w:rsid w:val="002B6087"/>
    <w:rsid w:val="002B764A"/>
    <w:rsid w:val="002C0C09"/>
    <w:rsid w:val="002C107C"/>
    <w:rsid w:val="002C2DAA"/>
    <w:rsid w:val="002C3BBA"/>
    <w:rsid w:val="002C400B"/>
    <w:rsid w:val="002C4295"/>
    <w:rsid w:val="002C4440"/>
    <w:rsid w:val="002C5578"/>
    <w:rsid w:val="002C5937"/>
    <w:rsid w:val="002C5971"/>
    <w:rsid w:val="002C5BD9"/>
    <w:rsid w:val="002C6C73"/>
    <w:rsid w:val="002C7997"/>
    <w:rsid w:val="002D1A23"/>
    <w:rsid w:val="002D1C08"/>
    <w:rsid w:val="002D1D91"/>
    <w:rsid w:val="002D1E02"/>
    <w:rsid w:val="002D22B1"/>
    <w:rsid w:val="002D2CD3"/>
    <w:rsid w:val="002D5F78"/>
    <w:rsid w:val="002D61F2"/>
    <w:rsid w:val="002D6C70"/>
    <w:rsid w:val="002E01C5"/>
    <w:rsid w:val="002E0925"/>
    <w:rsid w:val="002E39D0"/>
    <w:rsid w:val="002E43A9"/>
    <w:rsid w:val="002E5CF5"/>
    <w:rsid w:val="002E63CD"/>
    <w:rsid w:val="002E7FAD"/>
    <w:rsid w:val="002F08ED"/>
    <w:rsid w:val="002F19AE"/>
    <w:rsid w:val="002F262F"/>
    <w:rsid w:val="002F2A64"/>
    <w:rsid w:val="002F2EC3"/>
    <w:rsid w:val="002F2EC5"/>
    <w:rsid w:val="002F5355"/>
    <w:rsid w:val="002F61E9"/>
    <w:rsid w:val="002F6668"/>
    <w:rsid w:val="002F7BDB"/>
    <w:rsid w:val="00302039"/>
    <w:rsid w:val="003031DD"/>
    <w:rsid w:val="00303A4E"/>
    <w:rsid w:val="00303E6D"/>
    <w:rsid w:val="003063B0"/>
    <w:rsid w:val="00307296"/>
    <w:rsid w:val="003100A7"/>
    <w:rsid w:val="00311E81"/>
    <w:rsid w:val="00311FF2"/>
    <w:rsid w:val="00313EB8"/>
    <w:rsid w:val="003140F4"/>
    <w:rsid w:val="00315469"/>
    <w:rsid w:val="00315D31"/>
    <w:rsid w:val="003160F6"/>
    <w:rsid w:val="00316A4E"/>
    <w:rsid w:val="00316E12"/>
    <w:rsid w:val="0031760C"/>
    <w:rsid w:val="00317D41"/>
    <w:rsid w:val="0032057C"/>
    <w:rsid w:val="0032062F"/>
    <w:rsid w:val="00320F9B"/>
    <w:rsid w:val="00322B29"/>
    <w:rsid w:val="00323D79"/>
    <w:rsid w:val="00324E4E"/>
    <w:rsid w:val="003253E9"/>
    <w:rsid w:val="00325FAF"/>
    <w:rsid w:val="00326473"/>
    <w:rsid w:val="00326B50"/>
    <w:rsid w:val="00327722"/>
    <w:rsid w:val="003305F0"/>
    <w:rsid w:val="0033105A"/>
    <w:rsid w:val="00331075"/>
    <w:rsid w:val="00331DB8"/>
    <w:rsid w:val="003320E9"/>
    <w:rsid w:val="0033463F"/>
    <w:rsid w:val="00334DA1"/>
    <w:rsid w:val="003365B5"/>
    <w:rsid w:val="00336736"/>
    <w:rsid w:val="003369F3"/>
    <w:rsid w:val="00337F9A"/>
    <w:rsid w:val="003405D0"/>
    <w:rsid w:val="00340AA1"/>
    <w:rsid w:val="00341A43"/>
    <w:rsid w:val="00342E00"/>
    <w:rsid w:val="003441CF"/>
    <w:rsid w:val="00344665"/>
    <w:rsid w:val="00345619"/>
    <w:rsid w:val="003471AE"/>
    <w:rsid w:val="00347692"/>
    <w:rsid w:val="00350A4E"/>
    <w:rsid w:val="00350B57"/>
    <w:rsid w:val="00350C3F"/>
    <w:rsid w:val="00352019"/>
    <w:rsid w:val="00352D36"/>
    <w:rsid w:val="0035419F"/>
    <w:rsid w:val="00354C58"/>
    <w:rsid w:val="00355ADF"/>
    <w:rsid w:val="003571B1"/>
    <w:rsid w:val="003574EE"/>
    <w:rsid w:val="0036042B"/>
    <w:rsid w:val="003611E0"/>
    <w:rsid w:val="003638F1"/>
    <w:rsid w:val="0036425E"/>
    <w:rsid w:val="00370FED"/>
    <w:rsid w:val="0037245A"/>
    <w:rsid w:val="00373577"/>
    <w:rsid w:val="00373E84"/>
    <w:rsid w:val="003748A4"/>
    <w:rsid w:val="00374CDA"/>
    <w:rsid w:val="00374D13"/>
    <w:rsid w:val="00375DBA"/>
    <w:rsid w:val="00375E20"/>
    <w:rsid w:val="00375E91"/>
    <w:rsid w:val="00375F58"/>
    <w:rsid w:val="0037639C"/>
    <w:rsid w:val="003765D3"/>
    <w:rsid w:val="00380DDC"/>
    <w:rsid w:val="00380E73"/>
    <w:rsid w:val="0038248B"/>
    <w:rsid w:val="00382FFD"/>
    <w:rsid w:val="0038418E"/>
    <w:rsid w:val="00384812"/>
    <w:rsid w:val="0038531C"/>
    <w:rsid w:val="00385F87"/>
    <w:rsid w:val="0038688A"/>
    <w:rsid w:val="003906CB"/>
    <w:rsid w:val="00391BF0"/>
    <w:rsid w:val="003921C1"/>
    <w:rsid w:val="003928C0"/>
    <w:rsid w:val="00394F0F"/>
    <w:rsid w:val="003967B5"/>
    <w:rsid w:val="00396C0F"/>
    <w:rsid w:val="00397096"/>
    <w:rsid w:val="003A0C04"/>
    <w:rsid w:val="003A12B1"/>
    <w:rsid w:val="003A1898"/>
    <w:rsid w:val="003A257F"/>
    <w:rsid w:val="003A2690"/>
    <w:rsid w:val="003A3087"/>
    <w:rsid w:val="003A516B"/>
    <w:rsid w:val="003A60CD"/>
    <w:rsid w:val="003A6215"/>
    <w:rsid w:val="003A66DA"/>
    <w:rsid w:val="003A6A85"/>
    <w:rsid w:val="003A769F"/>
    <w:rsid w:val="003A77AD"/>
    <w:rsid w:val="003B01FB"/>
    <w:rsid w:val="003B0414"/>
    <w:rsid w:val="003B1FB7"/>
    <w:rsid w:val="003B31E8"/>
    <w:rsid w:val="003B3F81"/>
    <w:rsid w:val="003B4734"/>
    <w:rsid w:val="003B7500"/>
    <w:rsid w:val="003B7EBA"/>
    <w:rsid w:val="003C31E1"/>
    <w:rsid w:val="003C32D5"/>
    <w:rsid w:val="003C3C11"/>
    <w:rsid w:val="003C422D"/>
    <w:rsid w:val="003C45D7"/>
    <w:rsid w:val="003C4865"/>
    <w:rsid w:val="003C5A9A"/>
    <w:rsid w:val="003C65D9"/>
    <w:rsid w:val="003D1FB6"/>
    <w:rsid w:val="003D2FD7"/>
    <w:rsid w:val="003D36CA"/>
    <w:rsid w:val="003D50F9"/>
    <w:rsid w:val="003D53FB"/>
    <w:rsid w:val="003D70F3"/>
    <w:rsid w:val="003D7C2F"/>
    <w:rsid w:val="003E0DCC"/>
    <w:rsid w:val="003E0E27"/>
    <w:rsid w:val="003E14A6"/>
    <w:rsid w:val="003E360B"/>
    <w:rsid w:val="003E50C9"/>
    <w:rsid w:val="003E5C1B"/>
    <w:rsid w:val="003E6F10"/>
    <w:rsid w:val="003F02A9"/>
    <w:rsid w:val="003F1F0B"/>
    <w:rsid w:val="003F24B5"/>
    <w:rsid w:val="003F25CB"/>
    <w:rsid w:val="003F2BBC"/>
    <w:rsid w:val="003F317E"/>
    <w:rsid w:val="003F3668"/>
    <w:rsid w:val="003F3884"/>
    <w:rsid w:val="003F3A31"/>
    <w:rsid w:val="003F4111"/>
    <w:rsid w:val="003F4182"/>
    <w:rsid w:val="003F5764"/>
    <w:rsid w:val="003F730F"/>
    <w:rsid w:val="003F7553"/>
    <w:rsid w:val="003F77CA"/>
    <w:rsid w:val="0040005A"/>
    <w:rsid w:val="0040020F"/>
    <w:rsid w:val="00400C5C"/>
    <w:rsid w:val="00400F0A"/>
    <w:rsid w:val="00401398"/>
    <w:rsid w:val="00401AAC"/>
    <w:rsid w:val="00401ED7"/>
    <w:rsid w:val="00401F77"/>
    <w:rsid w:val="00402C70"/>
    <w:rsid w:val="0040349E"/>
    <w:rsid w:val="00403AE4"/>
    <w:rsid w:val="00403B31"/>
    <w:rsid w:val="004041F9"/>
    <w:rsid w:val="00404205"/>
    <w:rsid w:val="00404B81"/>
    <w:rsid w:val="00405B96"/>
    <w:rsid w:val="0040704D"/>
    <w:rsid w:val="0040761C"/>
    <w:rsid w:val="00411310"/>
    <w:rsid w:val="00411FBB"/>
    <w:rsid w:val="0041230D"/>
    <w:rsid w:val="004137F3"/>
    <w:rsid w:val="00413AE4"/>
    <w:rsid w:val="00415768"/>
    <w:rsid w:val="00416651"/>
    <w:rsid w:val="00416A3F"/>
    <w:rsid w:val="00420B17"/>
    <w:rsid w:val="00420BD9"/>
    <w:rsid w:val="004218B9"/>
    <w:rsid w:val="00422034"/>
    <w:rsid w:val="00422DA2"/>
    <w:rsid w:val="0042338A"/>
    <w:rsid w:val="00423F45"/>
    <w:rsid w:val="00424F4F"/>
    <w:rsid w:val="00425739"/>
    <w:rsid w:val="00426A0D"/>
    <w:rsid w:val="00426F9B"/>
    <w:rsid w:val="004276A7"/>
    <w:rsid w:val="004276AC"/>
    <w:rsid w:val="004314F0"/>
    <w:rsid w:val="00431A7E"/>
    <w:rsid w:val="004325E3"/>
    <w:rsid w:val="00432A07"/>
    <w:rsid w:val="00433E1C"/>
    <w:rsid w:val="00434BDA"/>
    <w:rsid w:val="0043562C"/>
    <w:rsid w:val="00436358"/>
    <w:rsid w:val="00436627"/>
    <w:rsid w:val="00437A9A"/>
    <w:rsid w:val="00440086"/>
    <w:rsid w:val="00440A75"/>
    <w:rsid w:val="00440CC9"/>
    <w:rsid w:val="00440D2D"/>
    <w:rsid w:val="00440FB5"/>
    <w:rsid w:val="004432B6"/>
    <w:rsid w:val="004438F9"/>
    <w:rsid w:val="00444427"/>
    <w:rsid w:val="00445279"/>
    <w:rsid w:val="00445C28"/>
    <w:rsid w:val="004470A4"/>
    <w:rsid w:val="0045176B"/>
    <w:rsid w:val="0045227E"/>
    <w:rsid w:val="004524C0"/>
    <w:rsid w:val="004525D6"/>
    <w:rsid w:val="00453335"/>
    <w:rsid w:val="00454C0C"/>
    <w:rsid w:val="00455124"/>
    <w:rsid w:val="00455E90"/>
    <w:rsid w:val="004574D2"/>
    <w:rsid w:val="00457E58"/>
    <w:rsid w:val="00457F51"/>
    <w:rsid w:val="004603D8"/>
    <w:rsid w:val="00461331"/>
    <w:rsid w:val="00461AAB"/>
    <w:rsid w:val="00461C47"/>
    <w:rsid w:val="0046291C"/>
    <w:rsid w:val="00462C9F"/>
    <w:rsid w:val="004634FB"/>
    <w:rsid w:val="00463D98"/>
    <w:rsid w:val="0046430D"/>
    <w:rsid w:val="00464DB4"/>
    <w:rsid w:val="00465688"/>
    <w:rsid w:val="004656B6"/>
    <w:rsid w:val="004656EE"/>
    <w:rsid w:val="00465D3B"/>
    <w:rsid w:val="00465D71"/>
    <w:rsid w:val="00466EDA"/>
    <w:rsid w:val="00471935"/>
    <w:rsid w:val="00472D94"/>
    <w:rsid w:val="00473EAD"/>
    <w:rsid w:val="00475517"/>
    <w:rsid w:val="0047625A"/>
    <w:rsid w:val="00480570"/>
    <w:rsid w:val="00480EAB"/>
    <w:rsid w:val="00483CEB"/>
    <w:rsid w:val="0048421D"/>
    <w:rsid w:val="00485D1B"/>
    <w:rsid w:val="004920F0"/>
    <w:rsid w:val="00492574"/>
    <w:rsid w:val="00492AE0"/>
    <w:rsid w:val="0049418D"/>
    <w:rsid w:val="0049525E"/>
    <w:rsid w:val="00496CAF"/>
    <w:rsid w:val="00496EFB"/>
    <w:rsid w:val="004972D7"/>
    <w:rsid w:val="00497608"/>
    <w:rsid w:val="00497917"/>
    <w:rsid w:val="004A0009"/>
    <w:rsid w:val="004A0A32"/>
    <w:rsid w:val="004A10D0"/>
    <w:rsid w:val="004A2711"/>
    <w:rsid w:val="004A45B4"/>
    <w:rsid w:val="004A50EC"/>
    <w:rsid w:val="004A55D1"/>
    <w:rsid w:val="004A59BD"/>
    <w:rsid w:val="004A71FB"/>
    <w:rsid w:val="004A7C79"/>
    <w:rsid w:val="004B116C"/>
    <w:rsid w:val="004B2734"/>
    <w:rsid w:val="004B278C"/>
    <w:rsid w:val="004B5A7E"/>
    <w:rsid w:val="004B6A4F"/>
    <w:rsid w:val="004B7698"/>
    <w:rsid w:val="004C0C16"/>
    <w:rsid w:val="004C0C1F"/>
    <w:rsid w:val="004C23E8"/>
    <w:rsid w:val="004C2E5D"/>
    <w:rsid w:val="004C2EA7"/>
    <w:rsid w:val="004C3FD1"/>
    <w:rsid w:val="004C409F"/>
    <w:rsid w:val="004C5346"/>
    <w:rsid w:val="004C5D09"/>
    <w:rsid w:val="004C601F"/>
    <w:rsid w:val="004C6469"/>
    <w:rsid w:val="004C77A6"/>
    <w:rsid w:val="004D030E"/>
    <w:rsid w:val="004D0B9C"/>
    <w:rsid w:val="004D2F04"/>
    <w:rsid w:val="004D32EC"/>
    <w:rsid w:val="004D794B"/>
    <w:rsid w:val="004D7A97"/>
    <w:rsid w:val="004E0D8B"/>
    <w:rsid w:val="004E148D"/>
    <w:rsid w:val="004E1ADF"/>
    <w:rsid w:val="004E2D3E"/>
    <w:rsid w:val="004E46E5"/>
    <w:rsid w:val="004E731D"/>
    <w:rsid w:val="004E7360"/>
    <w:rsid w:val="004E7ECC"/>
    <w:rsid w:val="004F1E86"/>
    <w:rsid w:val="004F5565"/>
    <w:rsid w:val="004F5605"/>
    <w:rsid w:val="004F5A29"/>
    <w:rsid w:val="004F5E84"/>
    <w:rsid w:val="004F67A4"/>
    <w:rsid w:val="005035E4"/>
    <w:rsid w:val="005039C7"/>
    <w:rsid w:val="00503BB9"/>
    <w:rsid w:val="00503E8F"/>
    <w:rsid w:val="00503FC5"/>
    <w:rsid w:val="00505176"/>
    <w:rsid w:val="005057A2"/>
    <w:rsid w:val="00505DDA"/>
    <w:rsid w:val="00506064"/>
    <w:rsid w:val="00506322"/>
    <w:rsid w:val="00506C02"/>
    <w:rsid w:val="00506F89"/>
    <w:rsid w:val="00507338"/>
    <w:rsid w:val="005104C2"/>
    <w:rsid w:val="00512387"/>
    <w:rsid w:val="00515C39"/>
    <w:rsid w:val="005217C2"/>
    <w:rsid w:val="0052207A"/>
    <w:rsid w:val="0052218D"/>
    <w:rsid w:val="00523764"/>
    <w:rsid w:val="00523BDB"/>
    <w:rsid w:val="00524527"/>
    <w:rsid w:val="00524566"/>
    <w:rsid w:val="005249D6"/>
    <w:rsid w:val="005258F6"/>
    <w:rsid w:val="00525A30"/>
    <w:rsid w:val="00526A7B"/>
    <w:rsid w:val="00526DD8"/>
    <w:rsid w:val="005274C7"/>
    <w:rsid w:val="005275AF"/>
    <w:rsid w:val="00531924"/>
    <w:rsid w:val="00531EF2"/>
    <w:rsid w:val="00532EB7"/>
    <w:rsid w:val="005335D3"/>
    <w:rsid w:val="00535814"/>
    <w:rsid w:val="00535E08"/>
    <w:rsid w:val="0053608C"/>
    <w:rsid w:val="00536132"/>
    <w:rsid w:val="00536908"/>
    <w:rsid w:val="00536B98"/>
    <w:rsid w:val="00536FB2"/>
    <w:rsid w:val="005371EB"/>
    <w:rsid w:val="00537207"/>
    <w:rsid w:val="0054056F"/>
    <w:rsid w:val="0054082D"/>
    <w:rsid w:val="005432D5"/>
    <w:rsid w:val="00543550"/>
    <w:rsid w:val="00543BE5"/>
    <w:rsid w:val="00544606"/>
    <w:rsid w:val="005457C7"/>
    <w:rsid w:val="00546351"/>
    <w:rsid w:val="0054697B"/>
    <w:rsid w:val="00547C12"/>
    <w:rsid w:val="00547C19"/>
    <w:rsid w:val="00550171"/>
    <w:rsid w:val="00551883"/>
    <w:rsid w:val="00551DC1"/>
    <w:rsid w:val="005522AD"/>
    <w:rsid w:val="005530CE"/>
    <w:rsid w:val="0055366A"/>
    <w:rsid w:val="005538C2"/>
    <w:rsid w:val="00553BE6"/>
    <w:rsid w:val="00553D01"/>
    <w:rsid w:val="00555040"/>
    <w:rsid w:val="00555A15"/>
    <w:rsid w:val="00556732"/>
    <w:rsid w:val="00561D67"/>
    <w:rsid w:val="005630D2"/>
    <w:rsid w:val="0056320A"/>
    <w:rsid w:val="00564B8C"/>
    <w:rsid w:val="00565693"/>
    <w:rsid w:val="00566A41"/>
    <w:rsid w:val="00567209"/>
    <w:rsid w:val="00570CE6"/>
    <w:rsid w:val="0057281A"/>
    <w:rsid w:val="00572914"/>
    <w:rsid w:val="00573255"/>
    <w:rsid w:val="00573692"/>
    <w:rsid w:val="0057748E"/>
    <w:rsid w:val="005774AD"/>
    <w:rsid w:val="00580A3B"/>
    <w:rsid w:val="0058246A"/>
    <w:rsid w:val="00586356"/>
    <w:rsid w:val="0058679E"/>
    <w:rsid w:val="00587221"/>
    <w:rsid w:val="00587DD1"/>
    <w:rsid w:val="00590275"/>
    <w:rsid w:val="005906FF"/>
    <w:rsid w:val="00590F87"/>
    <w:rsid w:val="005917D6"/>
    <w:rsid w:val="00592254"/>
    <w:rsid w:val="005924FE"/>
    <w:rsid w:val="0059353D"/>
    <w:rsid w:val="00594D85"/>
    <w:rsid w:val="005963A4"/>
    <w:rsid w:val="005970FD"/>
    <w:rsid w:val="00597823"/>
    <w:rsid w:val="005A0CCE"/>
    <w:rsid w:val="005A18F0"/>
    <w:rsid w:val="005A1E53"/>
    <w:rsid w:val="005A2325"/>
    <w:rsid w:val="005A4503"/>
    <w:rsid w:val="005A5D16"/>
    <w:rsid w:val="005A6142"/>
    <w:rsid w:val="005A719C"/>
    <w:rsid w:val="005A79A2"/>
    <w:rsid w:val="005B32CF"/>
    <w:rsid w:val="005B383A"/>
    <w:rsid w:val="005B41C2"/>
    <w:rsid w:val="005B4284"/>
    <w:rsid w:val="005B493E"/>
    <w:rsid w:val="005B6099"/>
    <w:rsid w:val="005B7D56"/>
    <w:rsid w:val="005C0289"/>
    <w:rsid w:val="005C0F07"/>
    <w:rsid w:val="005C18A4"/>
    <w:rsid w:val="005C2790"/>
    <w:rsid w:val="005C3020"/>
    <w:rsid w:val="005C3823"/>
    <w:rsid w:val="005C5B54"/>
    <w:rsid w:val="005C6641"/>
    <w:rsid w:val="005C6A06"/>
    <w:rsid w:val="005C6B0C"/>
    <w:rsid w:val="005C6CA7"/>
    <w:rsid w:val="005C7517"/>
    <w:rsid w:val="005C7FD1"/>
    <w:rsid w:val="005D17FD"/>
    <w:rsid w:val="005D2724"/>
    <w:rsid w:val="005D4D7C"/>
    <w:rsid w:val="005D4E5A"/>
    <w:rsid w:val="005D68E6"/>
    <w:rsid w:val="005D6FF7"/>
    <w:rsid w:val="005D7100"/>
    <w:rsid w:val="005D72C1"/>
    <w:rsid w:val="005D74DA"/>
    <w:rsid w:val="005D7521"/>
    <w:rsid w:val="005E0B66"/>
    <w:rsid w:val="005E3B4E"/>
    <w:rsid w:val="005E3B80"/>
    <w:rsid w:val="005E45DA"/>
    <w:rsid w:val="005E5541"/>
    <w:rsid w:val="005E5909"/>
    <w:rsid w:val="005E7F77"/>
    <w:rsid w:val="005F1DA8"/>
    <w:rsid w:val="005F2A5A"/>
    <w:rsid w:val="005F369C"/>
    <w:rsid w:val="005F40F4"/>
    <w:rsid w:val="005F5ACE"/>
    <w:rsid w:val="005F5C6B"/>
    <w:rsid w:val="006005A0"/>
    <w:rsid w:val="00600B19"/>
    <w:rsid w:val="00601359"/>
    <w:rsid w:val="006015F5"/>
    <w:rsid w:val="0060242F"/>
    <w:rsid w:val="00602535"/>
    <w:rsid w:val="00605350"/>
    <w:rsid w:val="006123B3"/>
    <w:rsid w:val="006134B9"/>
    <w:rsid w:val="00613738"/>
    <w:rsid w:val="006145FB"/>
    <w:rsid w:val="0061463C"/>
    <w:rsid w:val="0061486F"/>
    <w:rsid w:val="00615298"/>
    <w:rsid w:val="00615F69"/>
    <w:rsid w:val="006169A3"/>
    <w:rsid w:val="00616B60"/>
    <w:rsid w:val="00617152"/>
    <w:rsid w:val="0061754B"/>
    <w:rsid w:val="00621380"/>
    <w:rsid w:val="0062202F"/>
    <w:rsid w:val="0062209D"/>
    <w:rsid w:val="0062228A"/>
    <w:rsid w:val="00622445"/>
    <w:rsid w:val="006239A3"/>
    <w:rsid w:val="006265E9"/>
    <w:rsid w:val="00626889"/>
    <w:rsid w:val="006300C4"/>
    <w:rsid w:val="00631333"/>
    <w:rsid w:val="00631C17"/>
    <w:rsid w:val="00632103"/>
    <w:rsid w:val="00632C64"/>
    <w:rsid w:val="00632C7A"/>
    <w:rsid w:val="00632CAA"/>
    <w:rsid w:val="00634F8D"/>
    <w:rsid w:val="00637663"/>
    <w:rsid w:val="00637926"/>
    <w:rsid w:val="00637FB9"/>
    <w:rsid w:val="006407E6"/>
    <w:rsid w:val="00640A55"/>
    <w:rsid w:val="00640A73"/>
    <w:rsid w:val="006417D5"/>
    <w:rsid w:val="00641A5F"/>
    <w:rsid w:val="006421B6"/>
    <w:rsid w:val="0064482B"/>
    <w:rsid w:val="00646027"/>
    <w:rsid w:val="00646408"/>
    <w:rsid w:val="00646C62"/>
    <w:rsid w:val="00650A8F"/>
    <w:rsid w:val="00652549"/>
    <w:rsid w:val="006547F0"/>
    <w:rsid w:val="00654FC1"/>
    <w:rsid w:val="00656A1F"/>
    <w:rsid w:val="006609B5"/>
    <w:rsid w:val="00660C7D"/>
    <w:rsid w:val="00660E0A"/>
    <w:rsid w:val="00662FB0"/>
    <w:rsid w:val="006630EF"/>
    <w:rsid w:val="0066557A"/>
    <w:rsid w:val="00665C6E"/>
    <w:rsid w:val="00666A2B"/>
    <w:rsid w:val="00667AFF"/>
    <w:rsid w:val="00670012"/>
    <w:rsid w:val="006717BB"/>
    <w:rsid w:val="00673172"/>
    <w:rsid w:val="00673571"/>
    <w:rsid w:val="00673A86"/>
    <w:rsid w:val="006741D0"/>
    <w:rsid w:val="00676209"/>
    <w:rsid w:val="006769B4"/>
    <w:rsid w:val="00676A68"/>
    <w:rsid w:val="00677621"/>
    <w:rsid w:val="00677630"/>
    <w:rsid w:val="00677A1E"/>
    <w:rsid w:val="006801A9"/>
    <w:rsid w:val="006801AF"/>
    <w:rsid w:val="00681D62"/>
    <w:rsid w:val="00682625"/>
    <w:rsid w:val="006830B5"/>
    <w:rsid w:val="006834D3"/>
    <w:rsid w:val="0068375C"/>
    <w:rsid w:val="00683BFB"/>
    <w:rsid w:val="00684B2D"/>
    <w:rsid w:val="006857B9"/>
    <w:rsid w:val="00685FB6"/>
    <w:rsid w:val="00686E1E"/>
    <w:rsid w:val="006878E0"/>
    <w:rsid w:val="006905F4"/>
    <w:rsid w:val="0069296E"/>
    <w:rsid w:val="00693D3E"/>
    <w:rsid w:val="0069480F"/>
    <w:rsid w:val="006968D7"/>
    <w:rsid w:val="00697B9E"/>
    <w:rsid w:val="006A0511"/>
    <w:rsid w:val="006A0D28"/>
    <w:rsid w:val="006A1729"/>
    <w:rsid w:val="006A22BB"/>
    <w:rsid w:val="006A28E4"/>
    <w:rsid w:val="006A3411"/>
    <w:rsid w:val="006A40B7"/>
    <w:rsid w:val="006A47DF"/>
    <w:rsid w:val="006A49B5"/>
    <w:rsid w:val="006A4D70"/>
    <w:rsid w:val="006A54CA"/>
    <w:rsid w:val="006A7393"/>
    <w:rsid w:val="006B04F4"/>
    <w:rsid w:val="006B1E14"/>
    <w:rsid w:val="006B3F75"/>
    <w:rsid w:val="006B503A"/>
    <w:rsid w:val="006B5233"/>
    <w:rsid w:val="006B5C8E"/>
    <w:rsid w:val="006B7370"/>
    <w:rsid w:val="006B74D1"/>
    <w:rsid w:val="006C03FF"/>
    <w:rsid w:val="006C0DA1"/>
    <w:rsid w:val="006C1D07"/>
    <w:rsid w:val="006C2FA8"/>
    <w:rsid w:val="006C49F6"/>
    <w:rsid w:val="006C506C"/>
    <w:rsid w:val="006C7543"/>
    <w:rsid w:val="006C75B7"/>
    <w:rsid w:val="006C7DBD"/>
    <w:rsid w:val="006D0253"/>
    <w:rsid w:val="006D1ABD"/>
    <w:rsid w:val="006D2705"/>
    <w:rsid w:val="006D41CF"/>
    <w:rsid w:val="006D4BF1"/>
    <w:rsid w:val="006D5848"/>
    <w:rsid w:val="006D5F42"/>
    <w:rsid w:val="006D650F"/>
    <w:rsid w:val="006D66D0"/>
    <w:rsid w:val="006D7BDE"/>
    <w:rsid w:val="006E2668"/>
    <w:rsid w:val="006E2F8D"/>
    <w:rsid w:val="006E36E1"/>
    <w:rsid w:val="006E4CCC"/>
    <w:rsid w:val="006E5500"/>
    <w:rsid w:val="006E6DA0"/>
    <w:rsid w:val="006F0A6D"/>
    <w:rsid w:val="006F1C86"/>
    <w:rsid w:val="006F2379"/>
    <w:rsid w:val="006F2AC7"/>
    <w:rsid w:val="006F48ED"/>
    <w:rsid w:val="006F4C1E"/>
    <w:rsid w:val="006F52F6"/>
    <w:rsid w:val="006F6A1D"/>
    <w:rsid w:val="007019F7"/>
    <w:rsid w:val="00701A45"/>
    <w:rsid w:val="0070246C"/>
    <w:rsid w:val="00702EC4"/>
    <w:rsid w:val="007033EB"/>
    <w:rsid w:val="00703AA7"/>
    <w:rsid w:val="007040F9"/>
    <w:rsid w:val="007044A0"/>
    <w:rsid w:val="00704E6D"/>
    <w:rsid w:val="00707038"/>
    <w:rsid w:val="00711257"/>
    <w:rsid w:val="00712B1A"/>
    <w:rsid w:val="007130B9"/>
    <w:rsid w:val="00716796"/>
    <w:rsid w:val="00716B89"/>
    <w:rsid w:val="00716D8D"/>
    <w:rsid w:val="00720027"/>
    <w:rsid w:val="00720481"/>
    <w:rsid w:val="00720549"/>
    <w:rsid w:val="0072076F"/>
    <w:rsid w:val="00722CBF"/>
    <w:rsid w:val="00723448"/>
    <w:rsid w:val="00723E60"/>
    <w:rsid w:val="00724419"/>
    <w:rsid w:val="0072456D"/>
    <w:rsid w:val="0072498F"/>
    <w:rsid w:val="007262C4"/>
    <w:rsid w:val="0072655F"/>
    <w:rsid w:val="00726E02"/>
    <w:rsid w:val="00731A7A"/>
    <w:rsid w:val="00735712"/>
    <w:rsid w:val="00735AA8"/>
    <w:rsid w:val="00735AE8"/>
    <w:rsid w:val="00735C18"/>
    <w:rsid w:val="00736E2B"/>
    <w:rsid w:val="00737145"/>
    <w:rsid w:val="0074018C"/>
    <w:rsid w:val="0074208D"/>
    <w:rsid w:val="00742546"/>
    <w:rsid w:val="00744671"/>
    <w:rsid w:val="007446D4"/>
    <w:rsid w:val="00744A1F"/>
    <w:rsid w:val="00744F41"/>
    <w:rsid w:val="007454A3"/>
    <w:rsid w:val="00746607"/>
    <w:rsid w:val="00747299"/>
    <w:rsid w:val="00747B68"/>
    <w:rsid w:val="00750E6D"/>
    <w:rsid w:val="00751970"/>
    <w:rsid w:val="00752D0E"/>
    <w:rsid w:val="00753154"/>
    <w:rsid w:val="00756D48"/>
    <w:rsid w:val="00757402"/>
    <w:rsid w:val="00757B9E"/>
    <w:rsid w:val="0076057E"/>
    <w:rsid w:val="00760F08"/>
    <w:rsid w:val="007617B6"/>
    <w:rsid w:val="00761DDF"/>
    <w:rsid w:val="00763199"/>
    <w:rsid w:val="00765F0F"/>
    <w:rsid w:val="007679E6"/>
    <w:rsid w:val="00770240"/>
    <w:rsid w:val="007720DF"/>
    <w:rsid w:val="00772B8E"/>
    <w:rsid w:val="00772C75"/>
    <w:rsid w:val="007730C4"/>
    <w:rsid w:val="0077485F"/>
    <w:rsid w:val="00775BE9"/>
    <w:rsid w:val="00776656"/>
    <w:rsid w:val="007812E2"/>
    <w:rsid w:val="00783F59"/>
    <w:rsid w:val="007841E5"/>
    <w:rsid w:val="00784768"/>
    <w:rsid w:val="00785327"/>
    <w:rsid w:val="00786433"/>
    <w:rsid w:val="00786EEC"/>
    <w:rsid w:val="00790973"/>
    <w:rsid w:val="0079109A"/>
    <w:rsid w:val="007919A1"/>
    <w:rsid w:val="007939B9"/>
    <w:rsid w:val="00794B2F"/>
    <w:rsid w:val="00795366"/>
    <w:rsid w:val="00795804"/>
    <w:rsid w:val="00795DA8"/>
    <w:rsid w:val="00796364"/>
    <w:rsid w:val="00796478"/>
    <w:rsid w:val="007A0AD1"/>
    <w:rsid w:val="007A0B97"/>
    <w:rsid w:val="007A0EF8"/>
    <w:rsid w:val="007A126A"/>
    <w:rsid w:val="007A2D53"/>
    <w:rsid w:val="007A3B8A"/>
    <w:rsid w:val="007A5C97"/>
    <w:rsid w:val="007A71B2"/>
    <w:rsid w:val="007A71E3"/>
    <w:rsid w:val="007A755F"/>
    <w:rsid w:val="007A7905"/>
    <w:rsid w:val="007A7F2C"/>
    <w:rsid w:val="007B119C"/>
    <w:rsid w:val="007B147B"/>
    <w:rsid w:val="007B19C3"/>
    <w:rsid w:val="007B1B67"/>
    <w:rsid w:val="007B22CA"/>
    <w:rsid w:val="007B44B6"/>
    <w:rsid w:val="007B490D"/>
    <w:rsid w:val="007B6477"/>
    <w:rsid w:val="007B7461"/>
    <w:rsid w:val="007C09C6"/>
    <w:rsid w:val="007C222B"/>
    <w:rsid w:val="007C25A1"/>
    <w:rsid w:val="007C33C6"/>
    <w:rsid w:val="007C4ED8"/>
    <w:rsid w:val="007C63CA"/>
    <w:rsid w:val="007C74E8"/>
    <w:rsid w:val="007D060C"/>
    <w:rsid w:val="007D18C2"/>
    <w:rsid w:val="007D30B7"/>
    <w:rsid w:val="007D30BC"/>
    <w:rsid w:val="007D5478"/>
    <w:rsid w:val="007D6AB4"/>
    <w:rsid w:val="007D78AB"/>
    <w:rsid w:val="007E042C"/>
    <w:rsid w:val="007E3EA1"/>
    <w:rsid w:val="007E5920"/>
    <w:rsid w:val="007E6399"/>
    <w:rsid w:val="007E7A31"/>
    <w:rsid w:val="007E7B4A"/>
    <w:rsid w:val="007F1B82"/>
    <w:rsid w:val="007F1E1D"/>
    <w:rsid w:val="007F2A57"/>
    <w:rsid w:val="007F32A0"/>
    <w:rsid w:val="007F4F88"/>
    <w:rsid w:val="007F59F8"/>
    <w:rsid w:val="007F5FB6"/>
    <w:rsid w:val="007F69EF"/>
    <w:rsid w:val="007F781A"/>
    <w:rsid w:val="007F78D9"/>
    <w:rsid w:val="007F7F57"/>
    <w:rsid w:val="00800CC8"/>
    <w:rsid w:val="00800DCB"/>
    <w:rsid w:val="0080159E"/>
    <w:rsid w:val="00802B97"/>
    <w:rsid w:val="00803011"/>
    <w:rsid w:val="00803125"/>
    <w:rsid w:val="0080452C"/>
    <w:rsid w:val="008057AB"/>
    <w:rsid w:val="008067FC"/>
    <w:rsid w:val="00806DF6"/>
    <w:rsid w:val="00806F45"/>
    <w:rsid w:val="0080702A"/>
    <w:rsid w:val="00807D40"/>
    <w:rsid w:val="00811090"/>
    <w:rsid w:val="00811622"/>
    <w:rsid w:val="0081215E"/>
    <w:rsid w:val="00812ACE"/>
    <w:rsid w:val="00812CE2"/>
    <w:rsid w:val="00813556"/>
    <w:rsid w:val="008143E9"/>
    <w:rsid w:val="00815B08"/>
    <w:rsid w:val="008160FA"/>
    <w:rsid w:val="00816128"/>
    <w:rsid w:val="00816286"/>
    <w:rsid w:val="00816C14"/>
    <w:rsid w:val="0082025A"/>
    <w:rsid w:val="008203B9"/>
    <w:rsid w:val="0082056E"/>
    <w:rsid w:val="008209BC"/>
    <w:rsid w:val="00820F42"/>
    <w:rsid w:val="00821155"/>
    <w:rsid w:val="00821DED"/>
    <w:rsid w:val="008229A9"/>
    <w:rsid w:val="00823008"/>
    <w:rsid w:val="0082397B"/>
    <w:rsid w:val="0082414E"/>
    <w:rsid w:val="008248F7"/>
    <w:rsid w:val="00825588"/>
    <w:rsid w:val="00830145"/>
    <w:rsid w:val="00830F27"/>
    <w:rsid w:val="00831F19"/>
    <w:rsid w:val="0083311C"/>
    <w:rsid w:val="00834CA7"/>
    <w:rsid w:val="00836A4A"/>
    <w:rsid w:val="0083749B"/>
    <w:rsid w:val="00843597"/>
    <w:rsid w:val="00845380"/>
    <w:rsid w:val="00845583"/>
    <w:rsid w:val="00845771"/>
    <w:rsid w:val="00845894"/>
    <w:rsid w:val="00846263"/>
    <w:rsid w:val="0084645A"/>
    <w:rsid w:val="00847031"/>
    <w:rsid w:val="0085062E"/>
    <w:rsid w:val="008512DB"/>
    <w:rsid w:val="008512E2"/>
    <w:rsid w:val="008516E8"/>
    <w:rsid w:val="00851B17"/>
    <w:rsid w:val="00852A74"/>
    <w:rsid w:val="00853788"/>
    <w:rsid w:val="00854247"/>
    <w:rsid w:val="00857790"/>
    <w:rsid w:val="0086046F"/>
    <w:rsid w:val="00860B3D"/>
    <w:rsid w:val="008610B2"/>
    <w:rsid w:val="00861246"/>
    <w:rsid w:val="008639ED"/>
    <w:rsid w:val="00863C5E"/>
    <w:rsid w:val="008653A5"/>
    <w:rsid w:val="0086590C"/>
    <w:rsid w:val="00866745"/>
    <w:rsid w:val="00866F16"/>
    <w:rsid w:val="00870769"/>
    <w:rsid w:val="00871784"/>
    <w:rsid w:val="00872F88"/>
    <w:rsid w:val="008730FB"/>
    <w:rsid w:val="008732F4"/>
    <w:rsid w:val="00873613"/>
    <w:rsid w:val="00873F7F"/>
    <w:rsid w:val="0087496A"/>
    <w:rsid w:val="00874DA3"/>
    <w:rsid w:val="00875698"/>
    <w:rsid w:val="008758CB"/>
    <w:rsid w:val="00875908"/>
    <w:rsid w:val="00876417"/>
    <w:rsid w:val="00876736"/>
    <w:rsid w:val="008778C4"/>
    <w:rsid w:val="0088007B"/>
    <w:rsid w:val="008833BF"/>
    <w:rsid w:val="00885016"/>
    <w:rsid w:val="00886804"/>
    <w:rsid w:val="00886AD4"/>
    <w:rsid w:val="00887665"/>
    <w:rsid w:val="00890847"/>
    <w:rsid w:val="008908EE"/>
    <w:rsid w:val="00892180"/>
    <w:rsid w:val="008921FE"/>
    <w:rsid w:val="00892480"/>
    <w:rsid w:val="00892F3A"/>
    <w:rsid w:val="0089526D"/>
    <w:rsid w:val="00896161"/>
    <w:rsid w:val="00896672"/>
    <w:rsid w:val="00896787"/>
    <w:rsid w:val="00896872"/>
    <w:rsid w:val="008971C2"/>
    <w:rsid w:val="00897351"/>
    <w:rsid w:val="00897633"/>
    <w:rsid w:val="008A0501"/>
    <w:rsid w:val="008A10AF"/>
    <w:rsid w:val="008A28BE"/>
    <w:rsid w:val="008A32A5"/>
    <w:rsid w:val="008A3BB2"/>
    <w:rsid w:val="008A416C"/>
    <w:rsid w:val="008A4D10"/>
    <w:rsid w:val="008A625F"/>
    <w:rsid w:val="008A63AC"/>
    <w:rsid w:val="008A6A31"/>
    <w:rsid w:val="008A6F1C"/>
    <w:rsid w:val="008A7D8D"/>
    <w:rsid w:val="008B0AA1"/>
    <w:rsid w:val="008B0C8E"/>
    <w:rsid w:val="008B206D"/>
    <w:rsid w:val="008B239C"/>
    <w:rsid w:val="008B2614"/>
    <w:rsid w:val="008B2903"/>
    <w:rsid w:val="008B3303"/>
    <w:rsid w:val="008B395D"/>
    <w:rsid w:val="008B4D1C"/>
    <w:rsid w:val="008B620C"/>
    <w:rsid w:val="008B6D8B"/>
    <w:rsid w:val="008C0DBD"/>
    <w:rsid w:val="008C1507"/>
    <w:rsid w:val="008C1BED"/>
    <w:rsid w:val="008C34A5"/>
    <w:rsid w:val="008C34D1"/>
    <w:rsid w:val="008C350C"/>
    <w:rsid w:val="008C3723"/>
    <w:rsid w:val="008C37A3"/>
    <w:rsid w:val="008C5A97"/>
    <w:rsid w:val="008D0C69"/>
    <w:rsid w:val="008D0CD6"/>
    <w:rsid w:val="008D0D13"/>
    <w:rsid w:val="008D106D"/>
    <w:rsid w:val="008D10A6"/>
    <w:rsid w:val="008D13FA"/>
    <w:rsid w:val="008D2CAA"/>
    <w:rsid w:val="008D33DD"/>
    <w:rsid w:val="008D33E3"/>
    <w:rsid w:val="008D41DE"/>
    <w:rsid w:val="008D7980"/>
    <w:rsid w:val="008E1A66"/>
    <w:rsid w:val="008E28D3"/>
    <w:rsid w:val="008E3143"/>
    <w:rsid w:val="008E7D21"/>
    <w:rsid w:val="008F0B00"/>
    <w:rsid w:val="008F2620"/>
    <w:rsid w:val="008F28C3"/>
    <w:rsid w:val="008F3A14"/>
    <w:rsid w:val="008F44AD"/>
    <w:rsid w:val="008F5350"/>
    <w:rsid w:val="008F79B3"/>
    <w:rsid w:val="008F79F9"/>
    <w:rsid w:val="00900581"/>
    <w:rsid w:val="009007A2"/>
    <w:rsid w:val="009007A8"/>
    <w:rsid w:val="009009F9"/>
    <w:rsid w:val="009011F4"/>
    <w:rsid w:val="00902906"/>
    <w:rsid w:val="0090380C"/>
    <w:rsid w:val="00903E8F"/>
    <w:rsid w:val="009050E1"/>
    <w:rsid w:val="0090516A"/>
    <w:rsid w:val="00905CE6"/>
    <w:rsid w:val="009063AD"/>
    <w:rsid w:val="00910791"/>
    <w:rsid w:val="0091258C"/>
    <w:rsid w:val="00912B2F"/>
    <w:rsid w:val="00913165"/>
    <w:rsid w:val="0091331C"/>
    <w:rsid w:val="0091630A"/>
    <w:rsid w:val="00917208"/>
    <w:rsid w:val="0091723F"/>
    <w:rsid w:val="00917BDD"/>
    <w:rsid w:val="00920397"/>
    <w:rsid w:val="0092041F"/>
    <w:rsid w:val="0092161F"/>
    <w:rsid w:val="0092233F"/>
    <w:rsid w:val="00923187"/>
    <w:rsid w:val="009245DF"/>
    <w:rsid w:val="00925B01"/>
    <w:rsid w:val="0092621F"/>
    <w:rsid w:val="00927D27"/>
    <w:rsid w:val="00930811"/>
    <w:rsid w:val="0093101A"/>
    <w:rsid w:val="0093225F"/>
    <w:rsid w:val="009327C8"/>
    <w:rsid w:val="00933256"/>
    <w:rsid w:val="009348CE"/>
    <w:rsid w:val="00934E8F"/>
    <w:rsid w:val="009352E9"/>
    <w:rsid w:val="00935C9E"/>
    <w:rsid w:val="00936BCD"/>
    <w:rsid w:val="00937A60"/>
    <w:rsid w:val="00937F7D"/>
    <w:rsid w:val="009405B5"/>
    <w:rsid w:val="00940942"/>
    <w:rsid w:val="009414D7"/>
    <w:rsid w:val="00941610"/>
    <w:rsid w:val="009422F4"/>
    <w:rsid w:val="00942945"/>
    <w:rsid w:val="0094388A"/>
    <w:rsid w:val="0094642E"/>
    <w:rsid w:val="0094695E"/>
    <w:rsid w:val="00946D04"/>
    <w:rsid w:val="00950BF4"/>
    <w:rsid w:val="0095177E"/>
    <w:rsid w:val="00953219"/>
    <w:rsid w:val="00953AD4"/>
    <w:rsid w:val="00954D03"/>
    <w:rsid w:val="00955716"/>
    <w:rsid w:val="009557EE"/>
    <w:rsid w:val="00955A69"/>
    <w:rsid w:val="00955F21"/>
    <w:rsid w:val="0096131E"/>
    <w:rsid w:val="00961820"/>
    <w:rsid w:val="0096192C"/>
    <w:rsid w:val="00961BA2"/>
    <w:rsid w:val="009620B8"/>
    <w:rsid w:val="00962E3C"/>
    <w:rsid w:val="009637EA"/>
    <w:rsid w:val="009641D5"/>
    <w:rsid w:val="00964D12"/>
    <w:rsid w:val="00965AC9"/>
    <w:rsid w:val="00966AF3"/>
    <w:rsid w:val="0097040A"/>
    <w:rsid w:val="009705DC"/>
    <w:rsid w:val="00970D3D"/>
    <w:rsid w:val="009731A5"/>
    <w:rsid w:val="0097373C"/>
    <w:rsid w:val="00973C98"/>
    <w:rsid w:val="00974C22"/>
    <w:rsid w:val="009758DE"/>
    <w:rsid w:val="00975B91"/>
    <w:rsid w:val="009763CE"/>
    <w:rsid w:val="00981262"/>
    <w:rsid w:val="009827EC"/>
    <w:rsid w:val="0098439E"/>
    <w:rsid w:val="00985949"/>
    <w:rsid w:val="009860A7"/>
    <w:rsid w:val="0098637B"/>
    <w:rsid w:val="00986848"/>
    <w:rsid w:val="009875BB"/>
    <w:rsid w:val="009876F7"/>
    <w:rsid w:val="00990F09"/>
    <w:rsid w:val="00991ED7"/>
    <w:rsid w:val="00992D52"/>
    <w:rsid w:val="00993A5E"/>
    <w:rsid w:val="009951F2"/>
    <w:rsid w:val="00995493"/>
    <w:rsid w:val="009962D1"/>
    <w:rsid w:val="00996314"/>
    <w:rsid w:val="00996D26"/>
    <w:rsid w:val="00997133"/>
    <w:rsid w:val="00997760"/>
    <w:rsid w:val="009A0206"/>
    <w:rsid w:val="009A07D7"/>
    <w:rsid w:val="009A2FAE"/>
    <w:rsid w:val="009A34A6"/>
    <w:rsid w:val="009A4C11"/>
    <w:rsid w:val="009A4C1B"/>
    <w:rsid w:val="009A563F"/>
    <w:rsid w:val="009A6027"/>
    <w:rsid w:val="009A6CE8"/>
    <w:rsid w:val="009A6F12"/>
    <w:rsid w:val="009B1A16"/>
    <w:rsid w:val="009B3958"/>
    <w:rsid w:val="009B543B"/>
    <w:rsid w:val="009B5FD7"/>
    <w:rsid w:val="009B67C3"/>
    <w:rsid w:val="009B685C"/>
    <w:rsid w:val="009B7229"/>
    <w:rsid w:val="009B7ADA"/>
    <w:rsid w:val="009C01CB"/>
    <w:rsid w:val="009C0413"/>
    <w:rsid w:val="009C1731"/>
    <w:rsid w:val="009C1B0A"/>
    <w:rsid w:val="009C1BDD"/>
    <w:rsid w:val="009C4179"/>
    <w:rsid w:val="009C52E0"/>
    <w:rsid w:val="009C6374"/>
    <w:rsid w:val="009C658D"/>
    <w:rsid w:val="009C7B8F"/>
    <w:rsid w:val="009D0C60"/>
    <w:rsid w:val="009D2A65"/>
    <w:rsid w:val="009D4287"/>
    <w:rsid w:val="009D46C6"/>
    <w:rsid w:val="009D4A85"/>
    <w:rsid w:val="009D4FCB"/>
    <w:rsid w:val="009D7A01"/>
    <w:rsid w:val="009D7F74"/>
    <w:rsid w:val="009E0490"/>
    <w:rsid w:val="009E18E3"/>
    <w:rsid w:val="009E1F85"/>
    <w:rsid w:val="009E2059"/>
    <w:rsid w:val="009E2A3C"/>
    <w:rsid w:val="009E65B2"/>
    <w:rsid w:val="009E6EB1"/>
    <w:rsid w:val="009F2AFC"/>
    <w:rsid w:val="009F339C"/>
    <w:rsid w:val="009F5241"/>
    <w:rsid w:val="00A0001E"/>
    <w:rsid w:val="00A0062A"/>
    <w:rsid w:val="00A00D98"/>
    <w:rsid w:val="00A01BAF"/>
    <w:rsid w:val="00A01CD1"/>
    <w:rsid w:val="00A032E6"/>
    <w:rsid w:val="00A04869"/>
    <w:rsid w:val="00A0567E"/>
    <w:rsid w:val="00A056FD"/>
    <w:rsid w:val="00A10FC6"/>
    <w:rsid w:val="00A11D29"/>
    <w:rsid w:val="00A1208C"/>
    <w:rsid w:val="00A12571"/>
    <w:rsid w:val="00A1399B"/>
    <w:rsid w:val="00A14C8F"/>
    <w:rsid w:val="00A15171"/>
    <w:rsid w:val="00A15FE5"/>
    <w:rsid w:val="00A16DE0"/>
    <w:rsid w:val="00A17595"/>
    <w:rsid w:val="00A17D48"/>
    <w:rsid w:val="00A22274"/>
    <w:rsid w:val="00A24154"/>
    <w:rsid w:val="00A24DE0"/>
    <w:rsid w:val="00A25451"/>
    <w:rsid w:val="00A257E6"/>
    <w:rsid w:val="00A263E9"/>
    <w:rsid w:val="00A2747A"/>
    <w:rsid w:val="00A27DB2"/>
    <w:rsid w:val="00A32100"/>
    <w:rsid w:val="00A32E93"/>
    <w:rsid w:val="00A33B1B"/>
    <w:rsid w:val="00A3446B"/>
    <w:rsid w:val="00A345A1"/>
    <w:rsid w:val="00A373FE"/>
    <w:rsid w:val="00A416A0"/>
    <w:rsid w:val="00A41C03"/>
    <w:rsid w:val="00A42216"/>
    <w:rsid w:val="00A42ED0"/>
    <w:rsid w:val="00A431F4"/>
    <w:rsid w:val="00A442EC"/>
    <w:rsid w:val="00A4477F"/>
    <w:rsid w:val="00A47500"/>
    <w:rsid w:val="00A47DDB"/>
    <w:rsid w:val="00A5017C"/>
    <w:rsid w:val="00A50572"/>
    <w:rsid w:val="00A5104A"/>
    <w:rsid w:val="00A523B0"/>
    <w:rsid w:val="00A530AD"/>
    <w:rsid w:val="00A552FC"/>
    <w:rsid w:val="00A55D8D"/>
    <w:rsid w:val="00A578EC"/>
    <w:rsid w:val="00A57B0D"/>
    <w:rsid w:val="00A57FF9"/>
    <w:rsid w:val="00A60472"/>
    <w:rsid w:val="00A60529"/>
    <w:rsid w:val="00A60BD6"/>
    <w:rsid w:val="00A60F1E"/>
    <w:rsid w:val="00A61266"/>
    <w:rsid w:val="00A62D82"/>
    <w:rsid w:val="00A6301C"/>
    <w:rsid w:val="00A63526"/>
    <w:rsid w:val="00A6513D"/>
    <w:rsid w:val="00A66160"/>
    <w:rsid w:val="00A66B70"/>
    <w:rsid w:val="00A67AC7"/>
    <w:rsid w:val="00A70588"/>
    <w:rsid w:val="00A71439"/>
    <w:rsid w:val="00A71AA8"/>
    <w:rsid w:val="00A72EED"/>
    <w:rsid w:val="00A74532"/>
    <w:rsid w:val="00A76E98"/>
    <w:rsid w:val="00A77EA0"/>
    <w:rsid w:val="00A80878"/>
    <w:rsid w:val="00A81D6A"/>
    <w:rsid w:val="00A83BC1"/>
    <w:rsid w:val="00A84567"/>
    <w:rsid w:val="00A84D3F"/>
    <w:rsid w:val="00A85839"/>
    <w:rsid w:val="00A86B59"/>
    <w:rsid w:val="00A91AC0"/>
    <w:rsid w:val="00A91E71"/>
    <w:rsid w:val="00A923A0"/>
    <w:rsid w:val="00A943BA"/>
    <w:rsid w:val="00A95606"/>
    <w:rsid w:val="00A9602D"/>
    <w:rsid w:val="00A96541"/>
    <w:rsid w:val="00A9728B"/>
    <w:rsid w:val="00A97DDE"/>
    <w:rsid w:val="00AA1289"/>
    <w:rsid w:val="00AA26AA"/>
    <w:rsid w:val="00AA34CD"/>
    <w:rsid w:val="00AA3911"/>
    <w:rsid w:val="00AA430E"/>
    <w:rsid w:val="00AA55D3"/>
    <w:rsid w:val="00AB107C"/>
    <w:rsid w:val="00AB1097"/>
    <w:rsid w:val="00AB5567"/>
    <w:rsid w:val="00AB6144"/>
    <w:rsid w:val="00AC1CC4"/>
    <w:rsid w:val="00AC2650"/>
    <w:rsid w:val="00AC3672"/>
    <w:rsid w:val="00AC4D3E"/>
    <w:rsid w:val="00AC5CAB"/>
    <w:rsid w:val="00AC6635"/>
    <w:rsid w:val="00AC7AF2"/>
    <w:rsid w:val="00AD1403"/>
    <w:rsid w:val="00AD1502"/>
    <w:rsid w:val="00AD1F4E"/>
    <w:rsid w:val="00AD47A0"/>
    <w:rsid w:val="00AD4A15"/>
    <w:rsid w:val="00AD583F"/>
    <w:rsid w:val="00AD64DD"/>
    <w:rsid w:val="00AD7E60"/>
    <w:rsid w:val="00AE091E"/>
    <w:rsid w:val="00AE1073"/>
    <w:rsid w:val="00AE26A2"/>
    <w:rsid w:val="00AE28E0"/>
    <w:rsid w:val="00AE2A6D"/>
    <w:rsid w:val="00AE5829"/>
    <w:rsid w:val="00AE6011"/>
    <w:rsid w:val="00AE7883"/>
    <w:rsid w:val="00AE7BA3"/>
    <w:rsid w:val="00AF03D1"/>
    <w:rsid w:val="00AF2006"/>
    <w:rsid w:val="00AF2205"/>
    <w:rsid w:val="00AF28C1"/>
    <w:rsid w:val="00AF2A4A"/>
    <w:rsid w:val="00AF2F18"/>
    <w:rsid w:val="00AF4242"/>
    <w:rsid w:val="00AF4E0D"/>
    <w:rsid w:val="00AF4FD6"/>
    <w:rsid w:val="00AF505B"/>
    <w:rsid w:val="00AF56DA"/>
    <w:rsid w:val="00AF5A6C"/>
    <w:rsid w:val="00AF6F67"/>
    <w:rsid w:val="00AF7442"/>
    <w:rsid w:val="00AF784D"/>
    <w:rsid w:val="00B02DDE"/>
    <w:rsid w:val="00B03309"/>
    <w:rsid w:val="00B03EEB"/>
    <w:rsid w:val="00B04727"/>
    <w:rsid w:val="00B0486B"/>
    <w:rsid w:val="00B05814"/>
    <w:rsid w:val="00B05B69"/>
    <w:rsid w:val="00B07D23"/>
    <w:rsid w:val="00B1089E"/>
    <w:rsid w:val="00B113B2"/>
    <w:rsid w:val="00B11688"/>
    <w:rsid w:val="00B11BA7"/>
    <w:rsid w:val="00B1289B"/>
    <w:rsid w:val="00B13725"/>
    <w:rsid w:val="00B13BD3"/>
    <w:rsid w:val="00B1434E"/>
    <w:rsid w:val="00B14B47"/>
    <w:rsid w:val="00B16E01"/>
    <w:rsid w:val="00B170AF"/>
    <w:rsid w:val="00B17DBC"/>
    <w:rsid w:val="00B208B3"/>
    <w:rsid w:val="00B21073"/>
    <w:rsid w:val="00B2120E"/>
    <w:rsid w:val="00B2169E"/>
    <w:rsid w:val="00B22937"/>
    <w:rsid w:val="00B23647"/>
    <w:rsid w:val="00B23870"/>
    <w:rsid w:val="00B24368"/>
    <w:rsid w:val="00B245C4"/>
    <w:rsid w:val="00B24A41"/>
    <w:rsid w:val="00B2510F"/>
    <w:rsid w:val="00B25923"/>
    <w:rsid w:val="00B27496"/>
    <w:rsid w:val="00B31179"/>
    <w:rsid w:val="00B31AF6"/>
    <w:rsid w:val="00B349BF"/>
    <w:rsid w:val="00B349F6"/>
    <w:rsid w:val="00B34A51"/>
    <w:rsid w:val="00B3522A"/>
    <w:rsid w:val="00B3549B"/>
    <w:rsid w:val="00B36990"/>
    <w:rsid w:val="00B41569"/>
    <w:rsid w:val="00B41A09"/>
    <w:rsid w:val="00B428F2"/>
    <w:rsid w:val="00B43164"/>
    <w:rsid w:val="00B43D02"/>
    <w:rsid w:val="00B44397"/>
    <w:rsid w:val="00B44772"/>
    <w:rsid w:val="00B44D8B"/>
    <w:rsid w:val="00B44F68"/>
    <w:rsid w:val="00B45D42"/>
    <w:rsid w:val="00B46EC2"/>
    <w:rsid w:val="00B511A9"/>
    <w:rsid w:val="00B53D72"/>
    <w:rsid w:val="00B550D4"/>
    <w:rsid w:val="00B5634D"/>
    <w:rsid w:val="00B567E8"/>
    <w:rsid w:val="00B57535"/>
    <w:rsid w:val="00B579D7"/>
    <w:rsid w:val="00B60835"/>
    <w:rsid w:val="00B6100C"/>
    <w:rsid w:val="00B6269A"/>
    <w:rsid w:val="00B633E0"/>
    <w:rsid w:val="00B633FA"/>
    <w:rsid w:val="00B635E1"/>
    <w:rsid w:val="00B637C7"/>
    <w:rsid w:val="00B64E0D"/>
    <w:rsid w:val="00B662A6"/>
    <w:rsid w:val="00B70A73"/>
    <w:rsid w:val="00B70FE7"/>
    <w:rsid w:val="00B71BA0"/>
    <w:rsid w:val="00B72189"/>
    <w:rsid w:val="00B72237"/>
    <w:rsid w:val="00B722BA"/>
    <w:rsid w:val="00B72669"/>
    <w:rsid w:val="00B72AAF"/>
    <w:rsid w:val="00B736B5"/>
    <w:rsid w:val="00B73841"/>
    <w:rsid w:val="00B7394E"/>
    <w:rsid w:val="00B75747"/>
    <w:rsid w:val="00B757D3"/>
    <w:rsid w:val="00B7620F"/>
    <w:rsid w:val="00B76983"/>
    <w:rsid w:val="00B77388"/>
    <w:rsid w:val="00B8055A"/>
    <w:rsid w:val="00B807E7"/>
    <w:rsid w:val="00B81DC1"/>
    <w:rsid w:val="00B81EA0"/>
    <w:rsid w:val="00B826D9"/>
    <w:rsid w:val="00B82ED1"/>
    <w:rsid w:val="00B835FD"/>
    <w:rsid w:val="00B8509E"/>
    <w:rsid w:val="00B86321"/>
    <w:rsid w:val="00B912C0"/>
    <w:rsid w:val="00B91C03"/>
    <w:rsid w:val="00B92409"/>
    <w:rsid w:val="00B92BBF"/>
    <w:rsid w:val="00B92C6F"/>
    <w:rsid w:val="00B95047"/>
    <w:rsid w:val="00B95264"/>
    <w:rsid w:val="00B95308"/>
    <w:rsid w:val="00B95490"/>
    <w:rsid w:val="00BA0C7C"/>
    <w:rsid w:val="00BA174D"/>
    <w:rsid w:val="00BA1EA6"/>
    <w:rsid w:val="00BA34BF"/>
    <w:rsid w:val="00BA381C"/>
    <w:rsid w:val="00BA4468"/>
    <w:rsid w:val="00BA558A"/>
    <w:rsid w:val="00BA5F54"/>
    <w:rsid w:val="00BA6C49"/>
    <w:rsid w:val="00BA7EDD"/>
    <w:rsid w:val="00BB06BD"/>
    <w:rsid w:val="00BB071F"/>
    <w:rsid w:val="00BB0819"/>
    <w:rsid w:val="00BB1383"/>
    <w:rsid w:val="00BB1467"/>
    <w:rsid w:val="00BB1FBE"/>
    <w:rsid w:val="00BB3147"/>
    <w:rsid w:val="00BB347E"/>
    <w:rsid w:val="00BB3C44"/>
    <w:rsid w:val="00BB5539"/>
    <w:rsid w:val="00BB5CD1"/>
    <w:rsid w:val="00BB5F86"/>
    <w:rsid w:val="00BB6F44"/>
    <w:rsid w:val="00BB7317"/>
    <w:rsid w:val="00BC0A0D"/>
    <w:rsid w:val="00BC20A7"/>
    <w:rsid w:val="00BC2BB8"/>
    <w:rsid w:val="00BC369F"/>
    <w:rsid w:val="00BC3FE2"/>
    <w:rsid w:val="00BC4013"/>
    <w:rsid w:val="00BC4C3F"/>
    <w:rsid w:val="00BC525F"/>
    <w:rsid w:val="00BC5CE4"/>
    <w:rsid w:val="00BC6886"/>
    <w:rsid w:val="00BD054E"/>
    <w:rsid w:val="00BD26EB"/>
    <w:rsid w:val="00BD29C2"/>
    <w:rsid w:val="00BD3D99"/>
    <w:rsid w:val="00BD598C"/>
    <w:rsid w:val="00BD59E2"/>
    <w:rsid w:val="00BD5D97"/>
    <w:rsid w:val="00BD5DCA"/>
    <w:rsid w:val="00BD7317"/>
    <w:rsid w:val="00BD791B"/>
    <w:rsid w:val="00BE0075"/>
    <w:rsid w:val="00BE163D"/>
    <w:rsid w:val="00BE1EF7"/>
    <w:rsid w:val="00BE2381"/>
    <w:rsid w:val="00BE2546"/>
    <w:rsid w:val="00BE29CA"/>
    <w:rsid w:val="00BE59FD"/>
    <w:rsid w:val="00BE76A2"/>
    <w:rsid w:val="00BE7F47"/>
    <w:rsid w:val="00BF0471"/>
    <w:rsid w:val="00BF1B0D"/>
    <w:rsid w:val="00BF21F0"/>
    <w:rsid w:val="00BF28D2"/>
    <w:rsid w:val="00BF49EB"/>
    <w:rsid w:val="00BF51C2"/>
    <w:rsid w:val="00BF5A3D"/>
    <w:rsid w:val="00BF5FEF"/>
    <w:rsid w:val="00C0019A"/>
    <w:rsid w:val="00C01C9B"/>
    <w:rsid w:val="00C026F6"/>
    <w:rsid w:val="00C027C1"/>
    <w:rsid w:val="00C02FB5"/>
    <w:rsid w:val="00C0309C"/>
    <w:rsid w:val="00C04DCF"/>
    <w:rsid w:val="00C05C8C"/>
    <w:rsid w:val="00C05FB6"/>
    <w:rsid w:val="00C0600C"/>
    <w:rsid w:val="00C070E4"/>
    <w:rsid w:val="00C07AC5"/>
    <w:rsid w:val="00C07EB4"/>
    <w:rsid w:val="00C11192"/>
    <w:rsid w:val="00C1196C"/>
    <w:rsid w:val="00C11FA0"/>
    <w:rsid w:val="00C15D0D"/>
    <w:rsid w:val="00C15DC4"/>
    <w:rsid w:val="00C15F5E"/>
    <w:rsid w:val="00C166D1"/>
    <w:rsid w:val="00C16B9A"/>
    <w:rsid w:val="00C16C47"/>
    <w:rsid w:val="00C16DDA"/>
    <w:rsid w:val="00C175B4"/>
    <w:rsid w:val="00C20B3E"/>
    <w:rsid w:val="00C216A9"/>
    <w:rsid w:val="00C216BD"/>
    <w:rsid w:val="00C22709"/>
    <w:rsid w:val="00C234BE"/>
    <w:rsid w:val="00C253C1"/>
    <w:rsid w:val="00C25702"/>
    <w:rsid w:val="00C2642D"/>
    <w:rsid w:val="00C27B61"/>
    <w:rsid w:val="00C302CA"/>
    <w:rsid w:val="00C3077B"/>
    <w:rsid w:val="00C32C9E"/>
    <w:rsid w:val="00C35127"/>
    <w:rsid w:val="00C35128"/>
    <w:rsid w:val="00C37F4A"/>
    <w:rsid w:val="00C4065C"/>
    <w:rsid w:val="00C40F8B"/>
    <w:rsid w:val="00C41C85"/>
    <w:rsid w:val="00C422B6"/>
    <w:rsid w:val="00C45945"/>
    <w:rsid w:val="00C45E15"/>
    <w:rsid w:val="00C4657A"/>
    <w:rsid w:val="00C47FF2"/>
    <w:rsid w:val="00C500DA"/>
    <w:rsid w:val="00C50DCF"/>
    <w:rsid w:val="00C53F2B"/>
    <w:rsid w:val="00C53FA8"/>
    <w:rsid w:val="00C54BFC"/>
    <w:rsid w:val="00C55065"/>
    <w:rsid w:val="00C55597"/>
    <w:rsid w:val="00C56E5B"/>
    <w:rsid w:val="00C5745A"/>
    <w:rsid w:val="00C604D1"/>
    <w:rsid w:val="00C610E5"/>
    <w:rsid w:val="00C61BE3"/>
    <w:rsid w:val="00C63108"/>
    <w:rsid w:val="00C63BA2"/>
    <w:rsid w:val="00C6510D"/>
    <w:rsid w:val="00C651C3"/>
    <w:rsid w:val="00C65815"/>
    <w:rsid w:val="00C65B28"/>
    <w:rsid w:val="00C65C66"/>
    <w:rsid w:val="00C670C4"/>
    <w:rsid w:val="00C67259"/>
    <w:rsid w:val="00C67603"/>
    <w:rsid w:val="00C676C6"/>
    <w:rsid w:val="00C67E4A"/>
    <w:rsid w:val="00C70468"/>
    <w:rsid w:val="00C705DA"/>
    <w:rsid w:val="00C70AED"/>
    <w:rsid w:val="00C70EF2"/>
    <w:rsid w:val="00C7113A"/>
    <w:rsid w:val="00C71682"/>
    <w:rsid w:val="00C7206A"/>
    <w:rsid w:val="00C72B5D"/>
    <w:rsid w:val="00C73262"/>
    <w:rsid w:val="00C737B3"/>
    <w:rsid w:val="00C7422B"/>
    <w:rsid w:val="00C746FF"/>
    <w:rsid w:val="00C75100"/>
    <w:rsid w:val="00C75EAB"/>
    <w:rsid w:val="00C764A6"/>
    <w:rsid w:val="00C77B9C"/>
    <w:rsid w:val="00C81856"/>
    <w:rsid w:val="00C81DBF"/>
    <w:rsid w:val="00C84443"/>
    <w:rsid w:val="00C87101"/>
    <w:rsid w:val="00C87332"/>
    <w:rsid w:val="00C87D19"/>
    <w:rsid w:val="00C9279A"/>
    <w:rsid w:val="00C92814"/>
    <w:rsid w:val="00C92844"/>
    <w:rsid w:val="00C9361D"/>
    <w:rsid w:val="00C939E7"/>
    <w:rsid w:val="00C95E92"/>
    <w:rsid w:val="00C96ED3"/>
    <w:rsid w:val="00C9710D"/>
    <w:rsid w:val="00CA0538"/>
    <w:rsid w:val="00CA3D02"/>
    <w:rsid w:val="00CA468A"/>
    <w:rsid w:val="00CA4AD8"/>
    <w:rsid w:val="00CA5713"/>
    <w:rsid w:val="00CA5A8A"/>
    <w:rsid w:val="00CA66F8"/>
    <w:rsid w:val="00CA683C"/>
    <w:rsid w:val="00CA720E"/>
    <w:rsid w:val="00CB0B02"/>
    <w:rsid w:val="00CB1D26"/>
    <w:rsid w:val="00CB3786"/>
    <w:rsid w:val="00CB3E2A"/>
    <w:rsid w:val="00CB55A1"/>
    <w:rsid w:val="00CB5735"/>
    <w:rsid w:val="00CB5D59"/>
    <w:rsid w:val="00CB70A1"/>
    <w:rsid w:val="00CB7569"/>
    <w:rsid w:val="00CC3A7F"/>
    <w:rsid w:val="00CC5956"/>
    <w:rsid w:val="00CC5F3A"/>
    <w:rsid w:val="00CC5FD8"/>
    <w:rsid w:val="00CC6684"/>
    <w:rsid w:val="00CC7E9B"/>
    <w:rsid w:val="00CD0012"/>
    <w:rsid w:val="00CD1816"/>
    <w:rsid w:val="00CD35C1"/>
    <w:rsid w:val="00CD3ECE"/>
    <w:rsid w:val="00CD45D4"/>
    <w:rsid w:val="00CD4B1A"/>
    <w:rsid w:val="00CD58AC"/>
    <w:rsid w:val="00CD6422"/>
    <w:rsid w:val="00CD6F4A"/>
    <w:rsid w:val="00CD7301"/>
    <w:rsid w:val="00CE035D"/>
    <w:rsid w:val="00CE1FA8"/>
    <w:rsid w:val="00CE2FF2"/>
    <w:rsid w:val="00CE422A"/>
    <w:rsid w:val="00CE584D"/>
    <w:rsid w:val="00CE61DF"/>
    <w:rsid w:val="00CE648C"/>
    <w:rsid w:val="00CE7484"/>
    <w:rsid w:val="00CE7AAE"/>
    <w:rsid w:val="00CF0799"/>
    <w:rsid w:val="00CF1B34"/>
    <w:rsid w:val="00CF63A4"/>
    <w:rsid w:val="00CF6A53"/>
    <w:rsid w:val="00CF7196"/>
    <w:rsid w:val="00CF76F1"/>
    <w:rsid w:val="00D02040"/>
    <w:rsid w:val="00D02908"/>
    <w:rsid w:val="00D0345A"/>
    <w:rsid w:val="00D0443E"/>
    <w:rsid w:val="00D04E7C"/>
    <w:rsid w:val="00D055F5"/>
    <w:rsid w:val="00D060FE"/>
    <w:rsid w:val="00D061AB"/>
    <w:rsid w:val="00D07967"/>
    <w:rsid w:val="00D10F5B"/>
    <w:rsid w:val="00D11E84"/>
    <w:rsid w:val="00D1264F"/>
    <w:rsid w:val="00D126D8"/>
    <w:rsid w:val="00D13ABA"/>
    <w:rsid w:val="00D14D89"/>
    <w:rsid w:val="00D14FE0"/>
    <w:rsid w:val="00D17628"/>
    <w:rsid w:val="00D21111"/>
    <w:rsid w:val="00D21524"/>
    <w:rsid w:val="00D21B96"/>
    <w:rsid w:val="00D21F74"/>
    <w:rsid w:val="00D22F2D"/>
    <w:rsid w:val="00D248C1"/>
    <w:rsid w:val="00D24FA0"/>
    <w:rsid w:val="00D25041"/>
    <w:rsid w:val="00D26BDA"/>
    <w:rsid w:val="00D30641"/>
    <w:rsid w:val="00D31C65"/>
    <w:rsid w:val="00D31C6C"/>
    <w:rsid w:val="00D32852"/>
    <w:rsid w:val="00D331F7"/>
    <w:rsid w:val="00D35075"/>
    <w:rsid w:val="00D3631D"/>
    <w:rsid w:val="00D3649F"/>
    <w:rsid w:val="00D36705"/>
    <w:rsid w:val="00D36883"/>
    <w:rsid w:val="00D36B89"/>
    <w:rsid w:val="00D37045"/>
    <w:rsid w:val="00D3743B"/>
    <w:rsid w:val="00D37CA0"/>
    <w:rsid w:val="00D37F00"/>
    <w:rsid w:val="00D40321"/>
    <w:rsid w:val="00D443BD"/>
    <w:rsid w:val="00D464A2"/>
    <w:rsid w:val="00D53041"/>
    <w:rsid w:val="00D55931"/>
    <w:rsid w:val="00D55EA3"/>
    <w:rsid w:val="00D568A5"/>
    <w:rsid w:val="00D56EEA"/>
    <w:rsid w:val="00D6106A"/>
    <w:rsid w:val="00D61B6F"/>
    <w:rsid w:val="00D625A3"/>
    <w:rsid w:val="00D63D7C"/>
    <w:rsid w:val="00D64A8F"/>
    <w:rsid w:val="00D660E4"/>
    <w:rsid w:val="00D70F81"/>
    <w:rsid w:val="00D712A0"/>
    <w:rsid w:val="00D72F49"/>
    <w:rsid w:val="00D7541F"/>
    <w:rsid w:val="00D755E5"/>
    <w:rsid w:val="00D75D8D"/>
    <w:rsid w:val="00D76235"/>
    <w:rsid w:val="00D76812"/>
    <w:rsid w:val="00D8145D"/>
    <w:rsid w:val="00D835B3"/>
    <w:rsid w:val="00D84152"/>
    <w:rsid w:val="00D85F37"/>
    <w:rsid w:val="00D85FC3"/>
    <w:rsid w:val="00D904BD"/>
    <w:rsid w:val="00D92DD6"/>
    <w:rsid w:val="00D94710"/>
    <w:rsid w:val="00D97730"/>
    <w:rsid w:val="00D97ADE"/>
    <w:rsid w:val="00D97C22"/>
    <w:rsid w:val="00DA0582"/>
    <w:rsid w:val="00DA0C37"/>
    <w:rsid w:val="00DA1B09"/>
    <w:rsid w:val="00DA28B6"/>
    <w:rsid w:val="00DA46F7"/>
    <w:rsid w:val="00DA516A"/>
    <w:rsid w:val="00DA5459"/>
    <w:rsid w:val="00DA5AE2"/>
    <w:rsid w:val="00DA7E4E"/>
    <w:rsid w:val="00DB003B"/>
    <w:rsid w:val="00DB428B"/>
    <w:rsid w:val="00DB4F9B"/>
    <w:rsid w:val="00DB6219"/>
    <w:rsid w:val="00DB73F9"/>
    <w:rsid w:val="00DC0832"/>
    <w:rsid w:val="00DC11C3"/>
    <w:rsid w:val="00DC197F"/>
    <w:rsid w:val="00DC3EE8"/>
    <w:rsid w:val="00DC47E6"/>
    <w:rsid w:val="00DC4C97"/>
    <w:rsid w:val="00DC5A61"/>
    <w:rsid w:val="00DC6651"/>
    <w:rsid w:val="00DC6ECE"/>
    <w:rsid w:val="00DC7916"/>
    <w:rsid w:val="00DC7A11"/>
    <w:rsid w:val="00DD0C4B"/>
    <w:rsid w:val="00DD3A58"/>
    <w:rsid w:val="00DD3ABC"/>
    <w:rsid w:val="00DD40D6"/>
    <w:rsid w:val="00DD60B7"/>
    <w:rsid w:val="00DD7728"/>
    <w:rsid w:val="00DD7D3D"/>
    <w:rsid w:val="00DE16DA"/>
    <w:rsid w:val="00DE3789"/>
    <w:rsid w:val="00DE4EB3"/>
    <w:rsid w:val="00DE5F47"/>
    <w:rsid w:val="00DE6891"/>
    <w:rsid w:val="00DE714A"/>
    <w:rsid w:val="00DE791E"/>
    <w:rsid w:val="00DE79FC"/>
    <w:rsid w:val="00DE7B5B"/>
    <w:rsid w:val="00DF1513"/>
    <w:rsid w:val="00DF1846"/>
    <w:rsid w:val="00DF26BB"/>
    <w:rsid w:val="00DF325A"/>
    <w:rsid w:val="00DF3CEE"/>
    <w:rsid w:val="00DF3FE7"/>
    <w:rsid w:val="00DF46FC"/>
    <w:rsid w:val="00DF5E96"/>
    <w:rsid w:val="00DF6585"/>
    <w:rsid w:val="00DF6997"/>
    <w:rsid w:val="00DF6BB9"/>
    <w:rsid w:val="00E00D01"/>
    <w:rsid w:val="00E01221"/>
    <w:rsid w:val="00E0148A"/>
    <w:rsid w:val="00E06209"/>
    <w:rsid w:val="00E063B4"/>
    <w:rsid w:val="00E07620"/>
    <w:rsid w:val="00E07B43"/>
    <w:rsid w:val="00E10266"/>
    <w:rsid w:val="00E10309"/>
    <w:rsid w:val="00E10DB2"/>
    <w:rsid w:val="00E11009"/>
    <w:rsid w:val="00E11A96"/>
    <w:rsid w:val="00E1200C"/>
    <w:rsid w:val="00E1228A"/>
    <w:rsid w:val="00E1330F"/>
    <w:rsid w:val="00E1578C"/>
    <w:rsid w:val="00E1597A"/>
    <w:rsid w:val="00E17353"/>
    <w:rsid w:val="00E17D03"/>
    <w:rsid w:val="00E200A1"/>
    <w:rsid w:val="00E2034A"/>
    <w:rsid w:val="00E208E0"/>
    <w:rsid w:val="00E20CF6"/>
    <w:rsid w:val="00E22A35"/>
    <w:rsid w:val="00E23008"/>
    <w:rsid w:val="00E23610"/>
    <w:rsid w:val="00E2490F"/>
    <w:rsid w:val="00E25AE8"/>
    <w:rsid w:val="00E25EA9"/>
    <w:rsid w:val="00E26117"/>
    <w:rsid w:val="00E26C0B"/>
    <w:rsid w:val="00E30718"/>
    <w:rsid w:val="00E314A7"/>
    <w:rsid w:val="00E325AC"/>
    <w:rsid w:val="00E34FD1"/>
    <w:rsid w:val="00E35F64"/>
    <w:rsid w:val="00E360EA"/>
    <w:rsid w:val="00E37AF0"/>
    <w:rsid w:val="00E4059F"/>
    <w:rsid w:val="00E40DBC"/>
    <w:rsid w:val="00E41894"/>
    <w:rsid w:val="00E457B7"/>
    <w:rsid w:val="00E457D4"/>
    <w:rsid w:val="00E45DE8"/>
    <w:rsid w:val="00E51D12"/>
    <w:rsid w:val="00E52052"/>
    <w:rsid w:val="00E605B2"/>
    <w:rsid w:val="00E607CC"/>
    <w:rsid w:val="00E60810"/>
    <w:rsid w:val="00E60EAE"/>
    <w:rsid w:val="00E611FE"/>
    <w:rsid w:val="00E61927"/>
    <w:rsid w:val="00E61934"/>
    <w:rsid w:val="00E61F58"/>
    <w:rsid w:val="00E63125"/>
    <w:rsid w:val="00E6453D"/>
    <w:rsid w:val="00E64899"/>
    <w:rsid w:val="00E6586B"/>
    <w:rsid w:val="00E66D0F"/>
    <w:rsid w:val="00E67629"/>
    <w:rsid w:val="00E70009"/>
    <w:rsid w:val="00E70605"/>
    <w:rsid w:val="00E70A9E"/>
    <w:rsid w:val="00E70B50"/>
    <w:rsid w:val="00E70D12"/>
    <w:rsid w:val="00E70F84"/>
    <w:rsid w:val="00E70FD0"/>
    <w:rsid w:val="00E722E3"/>
    <w:rsid w:val="00E7242A"/>
    <w:rsid w:val="00E729BC"/>
    <w:rsid w:val="00E72DDC"/>
    <w:rsid w:val="00E73145"/>
    <w:rsid w:val="00E73B03"/>
    <w:rsid w:val="00E742B0"/>
    <w:rsid w:val="00E74856"/>
    <w:rsid w:val="00E749B0"/>
    <w:rsid w:val="00E759B7"/>
    <w:rsid w:val="00E75E19"/>
    <w:rsid w:val="00E76E91"/>
    <w:rsid w:val="00E80A1F"/>
    <w:rsid w:val="00E80D93"/>
    <w:rsid w:val="00E844D5"/>
    <w:rsid w:val="00E85928"/>
    <w:rsid w:val="00E8635E"/>
    <w:rsid w:val="00E8684D"/>
    <w:rsid w:val="00E87BBB"/>
    <w:rsid w:val="00E9215E"/>
    <w:rsid w:val="00E92755"/>
    <w:rsid w:val="00E92B3C"/>
    <w:rsid w:val="00E93085"/>
    <w:rsid w:val="00E93D18"/>
    <w:rsid w:val="00E94700"/>
    <w:rsid w:val="00E94B12"/>
    <w:rsid w:val="00E96D33"/>
    <w:rsid w:val="00E9794E"/>
    <w:rsid w:val="00E97DB8"/>
    <w:rsid w:val="00EA1686"/>
    <w:rsid w:val="00EA1784"/>
    <w:rsid w:val="00EA2A0C"/>
    <w:rsid w:val="00EA2B48"/>
    <w:rsid w:val="00EA2C6A"/>
    <w:rsid w:val="00EA66C6"/>
    <w:rsid w:val="00EB0849"/>
    <w:rsid w:val="00EB18B7"/>
    <w:rsid w:val="00EB217E"/>
    <w:rsid w:val="00EB2934"/>
    <w:rsid w:val="00EB4EA0"/>
    <w:rsid w:val="00EB54F5"/>
    <w:rsid w:val="00EB6D48"/>
    <w:rsid w:val="00EB76F4"/>
    <w:rsid w:val="00EC1CBF"/>
    <w:rsid w:val="00EC1D5E"/>
    <w:rsid w:val="00EC2AB1"/>
    <w:rsid w:val="00EC2E3F"/>
    <w:rsid w:val="00EC38E5"/>
    <w:rsid w:val="00EC39B5"/>
    <w:rsid w:val="00EC3B89"/>
    <w:rsid w:val="00EC4DE5"/>
    <w:rsid w:val="00EC5267"/>
    <w:rsid w:val="00EC56EE"/>
    <w:rsid w:val="00ED06D2"/>
    <w:rsid w:val="00ED1BA4"/>
    <w:rsid w:val="00ED379C"/>
    <w:rsid w:val="00ED41C8"/>
    <w:rsid w:val="00ED463A"/>
    <w:rsid w:val="00ED4ABE"/>
    <w:rsid w:val="00ED5AAE"/>
    <w:rsid w:val="00ED5E89"/>
    <w:rsid w:val="00ED65EB"/>
    <w:rsid w:val="00ED7E29"/>
    <w:rsid w:val="00EE07C7"/>
    <w:rsid w:val="00EE1BC7"/>
    <w:rsid w:val="00EE2C5E"/>
    <w:rsid w:val="00EE31E7"/>
    <w:rsid w:val="00EE4D0E"/>
    <w:rsid w:val="00EE6536"/>
    <w:rsid w:val="00EE6BAA"/>
    <w:rsid w:val="00EE73CE"/>
    <w:rsid w:val="00EE7BD3"/>
    <w:rsid w:val="00EF09CA"/>
    <w:rsid w:val="00EF0A6E"/>
    <w:rsid w:val="00EF0B63"/>
    <w:rsid w:val="00EF2204"/>
    <w:rsid w:val="00EF3C7B"/>
    <w:rsid w:val="00EF5096"/>
    <w:rsid w:val="00EF57E1"/>
    <w:rsid w:val="00EF663B"/>
    <w:rsid w:val="00EF760B"/>
    <w:rsid w:val="00EF7D8F"/>
    <w:rsid w:val="00EF7EF2"/>
    <w:rsid w:val="00EF7F6D"/>
    <w:rsid w:val="00F008EF"/>
    <w:rsid w:val="00F02B78"/>
    <w:rsid w:val="00F02C67"/>
    <w:rsid w:val="00F0482F"/>
    <w:rsid w:val="00F04EF9"/>
    <w:rsid w:val="00F04FDD"/>
    <w:rsid w:val="00F05318"/>
    <w:rsid w:val="00F05E4F"/>
    <w:rsid w:val="00F0620E"/>
    <w:rsid w:val="00F07B25"/>
    <w:rsid w:val="00F107B3"/>
    <w:rsid w:val="00F10F88"/>
    <w:rsid w:val="00F111F5"/>
    <w:rsid w:val="00F12C96"/>
    <w:rsid w:val="00F1358D"/>
    <w:rsid w:val="00F13DF7"/>
    <w:rsid w:val="00F17E59"/>
    <w:rsid w:val="00F2185E"/>
    <w:rsid w:val="00F21AFD"/>
    <w:rsid w:val="00F21BEB"/>
    <w:rsid w:val="00F22552"/>
    <w:rsid w:val="00F22775"/>
    <w:rsid w:val="00F23809"/>
    <w:rsid w:val="00F25095"/>
    <w:rsid w:val="00F2534E"/>
    <w:rsid w:val="00F25965"/>
    <w:rsid w:val="00F25AB4"/>
    <w:rsid w:val="00F26735"/>
    <w:rsid w:val="00F26A01"/>
    <w:rsid w:val="00F2724E"/>
    <w:rsid w:val="00F27D73"/>
    <w:rsid w:val="00F3121D"/>
    <w:rsid w:val="00F33056"/>
    <w:rsid w:val="00F35404"/>
    <w:rsid w:val="00F35F31"/>
    <w:rsid w:val="00F361A6"/>
    <w:rsid w:val="00F37186"/>
    <w:rsid w:val="00F37235"/>
    <w:rsid w:val="00F37B2D"/>
    <w:rsid w:val="00F37DA3"/>
    <w:rsid w:val="00F41B6D"/>
    <w:rsid w:val="00F42F6A"/>
    <w:rsid w:val="00F43393"/>
    <w:rsid w:val="00F46094"/>
    <w:rsid w:val="00F46F35"/>
    <w:rsid w:val="00F476DF"/>
    <w:rsid w:val="00F50844"/>
    <w:rsid w:val="00F50890"/>
    <w:rsid w:val="00F53908"/>
    <w:rsid w:val="00F54B1A"/>
    <w:rsid w:val="00F56621"/>
    <w:rsid w:val="00F578C8"/>
    <w:rsid w:val="00F57F46"/>
    <w:rsid w:val="00F63EA4"/>
    <w:rsid w:val="00F6455F"/>
    <w:rsid w:val="00F64A3F"/>
    <w:rsid w:val="00F65251"/>
    <w:rsid w:val="00F66020"/>
    <w:rsid w:val="00F660C1"/>
    <w:rsid w:val="00F67CE4"/>
    <w:rsid w:val="00F70D1F"/>
    <w:rsid w:val="00F7102B"/>
    <w:rsid w:val="00F71A99"/>
    <w:rsid w:val="00F722B3"/>
    <w:rsid w:val="00F7288C"/>
    <w:rsid w:val="00F738F6"/>
    <w:rsid w:val="00F73F39"/>
    <w:rsid w:val="00F75119"/>
    <w:rsid w:val="00F7589E"/>
    <w:rsid w:val="00F762DB"/>
    <w:rsid w:val="00F774A3"/>
    <w:rsid w:val="00F80321"/>
    <w:rsid w:val="00F83D80"/>
    <w:rsid w:val="00F83F48"/>
    <w:rsid w:val="00F85556"/>
    <w:rsid w:val="00F8588E"/>
    <w:rsid w:val="00F85B41"/>
    <w:rsid w:val="00F8765A"/>
    <w:rsid w:val="00F87A92"/>
    <w:rsid w:val="00F91239"/>
    <w:rsid w:val="00F917F7"/>
    <w:rsid w:val="00F93479"/>
    <w:rsid w:val="00F95B8A"/>
    <w:rsid w:val="00F95ED2"/>
    <w:rsid w:val="00F96E3C"/>
    <w:rsid w:val="00F976DB"/>
    <w:rsid w:val="00FA09BD"/>
    <w:rsid w:val="00FA210C"/>
    <w:rsid w:val="00FA3E6E"/>
    <w:rsid w:val="00FA4ACF"/>
    <w:rsid w:val="00FA59B9"/>
    <w:rsid w:val="00FB138A"/>
    <w:rsid w:val="00FB1683"/>
    <w:rsid w:val="00FB41F7"/>
    <w:rsid w:val="00FB4326"/>
    <w:rsid w:val="00FB4386"/>
    <w:rsid w:val="00FB51F5"/>
    <w:rsid w:val="00FB5E40"/>
    <w:rsid w:val="00FB5F17"/>
    <w:rsid w:val="00FB686D"/>
    <w:rsid w:val="00FB6F3E"/>
    <w:rsid w:val="00FC03A9"/>
    <w:rsid w:val="00FC1528"/>
    <w:rsid w:val="00FC1ADA"/>
    <w:rsid w:val="00FC26B6"/>
    <w:rsid w:val="00FC2CF1"/>
    <w:rsid w:val="00FC43C6"/>
    <w:rsid w:val="00FD017C"/>
    <w:rsid w:val="00FD0AFF"/>
    <w:rsid w:val="00FD18AE"/>
    <w:rsid w:val="00FD21AB"/>
    <w:rsid w:val="00FD2553"/>
    <w:rsid w:val="00FD2BF0"/>
    <w:rsid w:val="00FD31B2"/>
    <w:rsid w:val="00FD5728"/>
    <w:rsid w:val="00FE04FE"/>
    <w:rsid w:val="00FE0E59"/>
    <w:rsid w:val="00FE1877"/>
    <w:rsid w:val="00FE4988"/>
    <w:rsid w:val="00FE4ED2"/>
    <w:rsid w:val="00FE5683"/>
    <w:rsid w:val="00FE7195"/>
    <w:rsid w:val="00FE7DFD"/>
    <w:rsid w:val="00FF1534"/>
    <w:rsid w:val="00FF339D"/>
    <w:rsid w:val="00FF7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9B555A29-7C3D-4B2B-8969-F489CC892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3" w:uiPriority="99"/>
    <w:lsdException w:name="Body Text Indent 2" w:uiPriority="99"/>
    <w:lsdException w:name="Block Text" w:uiPriority="99"/>
    <w:lsdException w:name="FollowedHyperlink" w:uiPriority="99"/>
    <w:lsdException w:name="Strong" w:uiPriority="99" w:qFormat="1"/>
    <w:lsdException w:name="Emphasis" w:qFormat="1"/>
    <w:lsdException w:name="HTML Top of Form"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bCs/>
      <w:sz w:val="24"/>
      <w:szCs w:val="24"/>
    </w:rPr>
  </w:style>
  <w:style w:type="paragraph" w:styleId="1">
    <w:name w:val="heading 1"/>
    <w:basedOn w:val="a"/>
    <w:next w:val="a"/>
    <w:link w:val="10"/>
    <w:uiPriority w:val="99"/>
    <w:qFormat/>
    <w:rsid w:val="007F4F88"/>
    <w:pPr>
      <w:keepNext/>
      <w:ind w:firstLine="360"/>
      <w:outlineLvl w:val="0"/>
    </w:pPr>
    <w:rPr>
      <w:bCs w:val="0"/>
      <w:sz w:val="28"/>
      <w:szCs w:val="28"/>
      <w:lang w:val="x-none" w:eastAsia="x-none"/>
    </w:rPr>
  </w:style>
  <w:style w:type="paragraph" w:styleId="2">
    <w:name w:val="heading 2"/>
    <w:basedOn w:val="a"/>
    <w:next w:val="a"/>
    <w:link w:val="20"/>
    <w:uiPriority w:val="99"/>
    <w:qFormat/>
    <w:rsid w:val="007F4F88"/>
    <w:pPr>
      <w:keepNext/>
      <w:spacing w:before="240" w:after="60"/>
      <w:outlineLvl w:val="1"/>
    </w:pPr>
    <w:rPr>
      <w:rFonts w:ascii="Arial" w:hAnsi="Arial"/>
      <w:b/>
      <w:i/>
      <w:iCs/>
      <w:sz w:val="28"/>
      <w:szCs w:val="28"/>
      <w:lang w:val="x-none" w:eastAsia="x-none"/>
    </w:rPr>
  </w:style>
  <w:style w:type="paragraph" w:styleId="3">
    <w:name w:val="heading 3"/>
    <w:basedOn w:val="a"/>
    <w:next w:val="a"/>
    <w:qFormat/>
    <w:rsid w:val="00621380"/>
    <w:pPr>
      <w:keepNext/>
      <w:spacing w:before="240" w:after="60"/>
      <w:outlineLvl w:val="2"/>
    </w:pPr>
    <w:rPr>
      <w:rFonts w:ascii="Arial" w:hAnsi="Arial" w:cs="Arial"/>
      <w:b/>
      <w:sz w:val="26"/>
      <w:szCs w:val="26"/>
    </w:rPr>
  </w:style>
  <w:style w:type="paragraph" w:styleId="4">
    <w:name w:val="heading 4"/>
    <w:basedOn w:val="a"/>
    <w:next w:val="a"/>
    <w:link w:val="40"/>
    <w:uiPriority w:val="99"/>
    <w:qFormat/>
    <w:rsid w:val="007F4F88"/>
    <w:pPr>
      <w:keepNext/>
      <w:spacing w:before="240" w:after="60"/>
      <w:outlineLvl w:val="3"/>
    </w:pPr>
    <w:rPr>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E2490F"/>
    <w:pPr>
      <w:autoSpaceDE w:val="0"/>
      <w:autoSpaceDN w:val="0"/>
      <w:adjustRightInd w:val="0"/>
      <w:ind w:firstLine="720"/>
    </w:pPr>
    <w:rPr>
      <w:rFonts w:ascii="Arial" w:hAnsi="Arial" w:cs="Arial"/>
    </w:rPr>
  </w:style>
  <w:style w:type="paragraph" w:customStyle="1" w:styleId="11">
    <w:name w:val="Абзац списка1"/>
    <w:basedOn w:val="a"/>
    <w:rsid w:val="00E2490F"/>
    <w:pPr>
      <w:spacing w:after="200" w:line="276" w:lineRule="auto"/>
      <w:ind w:left="720"/>
      <w:contextualSpacing/>
    </w:pPr>
    <w:rPr>
      <w:rFonts w:ascii="Calibri" w:hAnsi="Calibri"/>
      <w:bCs w:val="0"/>
      <w:sz w:val="22"/>
      <w:szCs w:val="22"/>
      <w:lang w:eastAsia="en-US"/>
    </w:rPr>
  </w:style>
  <w:style w:type="character" w:styleId="a3">
    <w:name w:val="Hyperlink"/>
    <w:rsid w:val="00E2490F"/>
    <w:rPr>
      <w:color w:val="000080"/>
      <w:u w:val="single"/>
    </w:rPr>
  </w:style>
  <w:style w:type="paragraph" w:styleId="a4">
    <w:name w:val="Body Text"/>
    <w:basedOn w:val="a"/>
    <w:link w:val="a5"/>
    <w:rsid w:val="00621380"/>
    <w:pPr>
      <w:spacing w:after="120"/>
    </w:pPr>
    <w:rPr>
      <w:bCs w:val="0"/>
      <w:lang w:val="x-none" w:eastAsia="x-none"/>
    </w:rPr>
  </w:style>
  <w:style w:type="paragraph" w:customStyle="1" w:styleId="21">
    <w:name w:val="Основной текст 21"/>
    <w:basedOn w:val="a"/>
    <w:rsid w:val="00621380"/>
    <w:pPr>
      <w:spacing w:line="360" w:lineRule="auto"/>
      <w:ind w:firstLine="720"/>
      <w:jc w:val="both"/>
    </w:pPr>
    <w:rPr>
      <w:bCs w:val="0"/>
      <w:sz w:val="26"/>
      <w:szCs w:val="20"/>
      <w:lang w:eastAsia="zh-TW"/>
    </w:rPr>
  </w:style>
  <w:style w:type="paragraph" w:styleId="a6">
    <w:name w:val="Normal (Web)"/>
    <w:basedOn w:val="a"/>
    <w:uiPriority w:val="99"/>
    <w:rsid w:val="00A15171"/>
    <w:pPr>
      <w:spacing w:after="100" w:line="220" w:lineRule="atLeast"/>
      <w:ind w:left="100" w:right="100"/>
      <w:jc w:val="both"/>
    </w:pPr>
    <w:rPr>
      <w:rFonts w:ascii="Verdana" w:hAnsi="Verdana"/>
      <w:bCs w:val="0"/>
      <w:sz w:val="16"/>
      <w:szCs w:val="16"/>
    </w:rPr>
  </w:style>
  <w:style w:type="paragraph" w:styleId="a7">
    <w:name w:val="Body Text Indent"/>
    <w:basedOn w:val="a"/>
    <w:link w:val="a8"/>
    <w:uiPriority w:val="99"/>
    <w:rsid w:val="0082414E"/>
    <w:pPr>
      <w:spacing w:after="120"/>
      <w:ind w:left="283"/>
    </w:pPr>
    <w:rPr>
      <w:bCs w:val="0"/>
      <w:lang w:val="x-none" w:eastAsia="x-none"/>
    </w:rPr>
  </w:style>
  <w:style w:type="character" w:customStyle="1" w:styleId="FontStyle142">
    <w:name w:val="Font Style142"/>
    <w:uiPriority w:val="99"/>
    <w:rsid w:val="0082414E"/>
    <w:rPr>
      <w:rFonts w:ascii="Times New Roman" w:hAnsi="Times New Roman"/>
      <w:sz w:val="18"/>
    </w:rPr>
  </w:style>
  <w:style w:type="character" w:styleId="a9">
    <w:name w:val="Strong"/>
    <w:uiPriority w:val="99"/>
    <w:qFormat/>
    <w:rsid w:val="0082414E"/>
    <w:rPr>
      <w:b/>
    </w:rPr>
  </w:style>
  <w:style w:type="paragraph" w:styleId="aa">
    <w:name w:val="Block Text"/>
    <w:basedOn w:val="a"/>
    <w:uiPriority w:val="99"/>
    <w:rsid w:val="0082414E"/>
    <w:pPr>
      <w:ind w:left="-709" w:right="-908"/>
    </w:pPr>
    <w:rPr>
      <w:bCs w:val="0"/>
      <w:sz w:val="28"/>
      <w:szCs w:val="20"/>
    </w:rPr>
  </w:style>
  <w:style w:type="paragraph" w:styleId="ab">
    <w:name w:val="footer"/>
    <w:basedOn w:val="a"/>
    <w:link w:val="ac"/>
    <w:uiPriority w:val="99"/>
    <w:rsid w:val="0082414E"/>
    <w:pPr>
      <w:tabs>
        <w:tab w:val="center" w:pos="4677"/>
        <w:tab w:val="right" w:pos="9355"/>
      </w:tabs>
    </w:pPr>
    <w:rPr>
      <w:bCs w:val="0"/>
      <w:lang w:val="x-none" w:eastAsia="x-none"/>
    </w:rPr>
  </w:style>
  <w:style w:type="character" w:styleId="ad">
    <w:name w:val="page number"/>
    <w:basedOn w:val="a0"/>
    <w:uiPriority w:val="99"/>
    <w:rsid w:val="0082414E"/>
  </w:style>
  <w:style w:type="paragraph" w:styleId="ae">
    <w:name w:val="No Spacing"/>
    <w:uiPriority w:val="1"/>
    <w:qFormat/>
    <w:rsid w:val="0082414E"/>
    <w:rPr>
      <w:sz w:val="24"/>
      <w:szCs w:val="24"/>
    </w:rPr>
  </w:style>
  <w:style w:type="paragraph" w:customStyle="1" w:styleId="af">
    <w:name w:val="Знак"/>
    <w:basedOn w:val="a"/>
    <w:rsid w:val="0000271B"/>
    <w:pPr>
      <w:spacing w:after="160" w:line="240" w:lineRule="exact"/>
    </w:pPr>
    <w:rPr>
      <w:rFonts w:ascii="Verdana" w:hAnsi="Verdana"/>
      <w:bCs w:val="0"/>
      <w:lang w:val="en-US" w:eastAsia="en-US"/>
    </w:rPr>
  </w:style>
  <w:style w:type="table" w:styleId="af0">
    <w:name w:val="Table Grid"/>
    <w:basedOn w:val="a1"/>
    <w:uiPriority w:val="59"/>
    <w:rsid w:val="00CD0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A95606"/>
    <w:rPr>
      <w:rFonts w:ascii="Tahoma" w:hAnsi="Tahoma"/>
      <w:sz w:val="16"/>
      <w:szCs w:val="16"/>
      <w:lang w:val="x-none" w:eastAsia="x-none"/>
    </w:rPr>
  </w:style>
  <w:style w:type="character" w:customStyle="1" w:styleId="10">
    <w:name w:val="Заголовок 1 Знак"/>
    <w:link w:val="1"/>
    <w:uiPriority w:val="99"/>
    <w:rsid w:val="007F4F88"/>
    <w:rPr>
      <w:sz w:val="28"/>
      <w:szCs w:val="28"/>
    </w:rPr>
  </w:style>
  <w:style w:type="character" w:customStyle="1" w:styleId="20">
    <w:name w:val="Заголовок 2 Знак"/>
    <w:link w:val="2"/>
    <w:uiPriority w:val="99"/>
    <w:rsid w:val="007F4F88"/>
    <w:rPr>
      <w:rFonts w:ascii="Arial" w:hAnsi="Arial" w:cs="Arial"/>
      <w:b/>
      <w:bCs/>
      <w:i/>
      <w:iCs/>
      <w:sz w:val="28"/>
      <w:szCs w:val="28"/>
    </w:rPr>
  </w:style>
  <w:style w:type="character" w:customStyle="1" w:styleId="40">
    <w:name w:val="Заголовок 4 Знак"/>
    <w:link w:val="4"/>
    <w:uiPriority w:val="99"/>
    <w:rsid w:val="007F4F88"/>
    <w:rPr>
      <w:b/>
      <w:bCs/>
      <w:sz w:val="28"/>
      <w:szCs w:val="28"/>
    </w:rPr>
  </w:style>
  <w:style w:type="paragraph" w:styleId="af3">
    <w:name w:val="header"/>
    <w:basedOn w:val="a"/>
    <w:link w:val="af4"/>
    <w:uiPriority w:val="99"/>
    <w:rsid w:val="007F4F88"/>
    <w:pPr>
      <w:tabs>
        <w:tab w:val="center" w:pos="4677"/>
        <w:tab w:val="right" w:pos="9355"/>
      </w:tabs>
    </w:pPr>
    <w:rPr>
      <w:rFonts w:ascii="Calibri" w:eastAsia="Calibri" w:hAnsi="Calibri"/>
      <w:bCs w:val="0"/>
      <w:sz w:val="22"/>
      <w:szCs w:val="22"/>
      <w:lang w:val="x-none" w:eastAsia="en-US"/>
    </w:rPr>
  </w:style>
  <w:style w:type="character" w:customStyle="1" w:styleId="af4">
    <w:name w:val="Верхний колонтитул Знак"/>
    <w:link w:val="af3"/>
    <w:uiPriority w:val="99"/>
    <w:rsid w:val="007F4F88"/>
    <w:rPr>
      <w:rFonts w:ascii="Calibri" w:eastAsia="Calibri" w:hAnsi="Calibri" w:cs="Calibri"/>
      <w:sz w:val="22"/>
      <w:szCs w:val="22"/>
      <w:lang w:eastAsia="en-US"/>
    </w:rPr>
  </w:style>
  <w:style w:type="character" w:customStyle="1" w:styleId="ac">
    <w:name w:val="Нижний колонтитул Знак"/>
    <w:link w:val="ab"/>
    <w:uiPriority w:val="99"/>
    <w:locked/>
    <w:rsid w:val="007F4F88"/>
    <w:rPr>
      <w:sz w:val="24"/>
      <w:szCs w:val="24"/>
    </w:rPr>
  </w:style>
  <w:style w:type="table" w:customStyle="1" w:styleId="12">
    <w:name w:val="Сетка таблицы1"/>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7F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Текст выноски Знак"/>
    <w:link w:val="af1"/>
    <w:uiPriority w:val="99"/>
    <w:semiHidden/>
    <w:locked/>
    <w:rsid w:val="007F4F88"/>
    <w:rPr>
      <w:rFonts w:ascii="Tahoma" w:hAnsi="Tahoma" w:cs="Tahoma"/>
      <w:bCs/>
      <w:sz w:val="16"/>
      <w:szCs w:val="16"/>
    </w:rPr>
  </w:style>
  <w:style w:type="paragraph" w:styleId="af5">
    <w:name w:val="List Paragraph"/>
    <w:basedOn w:val="a"/>
    <w:uiPriority w:val="34"/>
    <w:qFormat/>
    <w:rsid w:val="007F4F88"/>
    <w:pPr>
      <w:ind w:left="720"/>
    </w:pPr>
    <w:rPr>
      <w:rFonts w:ascii="Tms Rmn" w:hAnsi="Tms Rmn" w:cs="Tms Rmn"/>
      <w:bCs w:val="0"/>
      <w:sz w:val="20"/>
      <w:szCs w:val="20"/>
    </w:rPr>
  </w:style>
  <w:style w:type="character" w:customStyle="1" w:styleId="a5">
    <w:name w:val="Основной текст Знак"/>
    <w:link w:val="a4"/>
    <w:locked/>
    <w:rsid w:val="007F4F88"/>
    <w:rPr>
      <w:sz w:val="24"/>
      <w:szCs w:val="24"/>
    </w:rPr>
  </w:style>
  <w:style w:type="paragraph" w:customStyle="1" w:styleId="ConsPlusNonformat">
    <w:name w:val="ConsPlusNonformat"/>
    <w:uiPriority w:val="99"/>
    <w:rsid w:val="007F4F88"/>
    <w:pPr>
      <w:autoSpaceDE w:val="0"/>
      <w:autoSpaceDN w:val="0"/>
      <w:adjustRightInd w:val="0"/>
    </w:pPr>
    <w:rPr>
      <w:rFonts w:ascii="Courier New" w:eastAsia="Calibri" w:hAnsi="Courier New" w:cs="Courier New"/>
      <w:lang w:eastAsia="en-US"/>
    </w:rPr>
  </w:style>
  <w:style w:type="character" w:customStyle="1" w:styleId="st1">
    <w:name w:val="st1"/>
    <w:uiPriority w:val="99"/>
    <w:rsid w:val="007F4F88"/>
  </w:style>
  <w:style w:type="paragraph" w:customStyle="1" w:styleId="Default">
    <w:name w:val="Default"/>
    <w:uiPriority w:val="99"/>
    <w:rsid w:val="007F4F88"/>
    <w:pPr>
      <w:autoSpaceDE w:val="0"/>
      <w:autoSpaceDN w:val="0"/>
      <w:adjustRightInd w:val="0"/>
    </w:pPr>
    <w:rPr>
      <w:rFonts w:ascii="Cambria" w:eastAsia="Calibri" w:hAnsi="Cambria" w:cs="Cambria"/>
      <w:color w:val="000000"/>
      <w:sz w:val="24"/>
      <w:szCs w:val="24"/>
      <w:lang w:eastAsia="en-US"/>
    </w:rPr>
  </w:style>
  <w:style w:type="table" w:customStyle="1" w:styleId="41">
    <w:name w:val="Сетка таблицы4"/>
    <w:uiPriority w:val="99"/>
    <w:rsid w:val="007F4F88"/>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w:basedOn w:val="a"/>
    <w:uiPriority w:val="99"/>
    <w:rsid w:val="007F4F88"/>
    <w:pPr>
      <w:spacing w:after="160" w:line="240" w:lineRule="exact"/>
    </w:pPr>
    <w:rPr>
      <w:rFonts w:ascii="Verdana" w:hAnsi="Verdana" w:cs="Verdana"/>
      <w:bCs w:val="0"/>
      <w:sz w:val="20"/>
      <w:szCs w:val="20"/>
      <w:lang w:val="en-US" w:eastAsia="en-US"/>
    </w:rPr>
  </w:style>
  <w:style w:type="character" w:customStyle="1" w:styleId="a8">
    <w:name w:val="Основной текст с отступом Знак"/>
    <w:link w:val="a7"/>
    <w:uiPriority w:val="99"/>
    <w:locked/>
    <w:rsid w:val="007F4F88"/>
    <w:rPr>
      <w:sz w:val="24"/>
      <w:szCs w:val="24"/>
    </w:rPr>
  </w:style>
  <w:style w:type="paragraph" w:styleId="23">
    <w:name w:val="Body Text Indent 2"/>
    <w:basedOn w:val="a"/>
    <w:link w:val="24"/>
    <w:uiPriority w:val="99"/>
    <w:rsid w:val="007F4F88"/>
    <w:pPr>
      <w:ind w:firstLine="540"/>
    </w:pPr>
    <w:rPr>
      <w:bCs w:val="0"/>
      <w:sz w:val="28"/>
      <w:szCs w:val="28"/>
      <w:lang w:val="x-none" w:eastAsia="x-none"/>
    </w:rPr>
  </w:style>
  <w:style w:type="character" w:customStyle="1" w:styleId="24">
    <w:name w:val="Основной текст с отступом 2 Знак"/>
    <w:link w:val="23"/>
    <w:uiPriority w:val="99"/>
    <w:rsid w:val="007F4F88"/>
    <w:rPr>
      <w:sz w:val="28"/>
      <w:szCs w:val="28"/>
    </w:rPr>
  </w:style>
  <w:style w:type="paragraph" w:styleId="25">
    <w:name w:val="Body Text 2"/>
    <w:basedOn w:val="a"/>
    <w:link w:val="26"/>
    <w:uiPriority w:val="99"/>
    <w:rsid w:val="007F4F88"/>
    <w:rPr>
      <w:b/>
      <w:sz w:val="28"/>
      <w:szCs w:val="28"/>
      <w:lang w:val="x-none" w:eastAsia="x-none"/>
    </w:rPr>
  </w:style>
  <w:style w:type="character" w:customStyle="1" w:styleId="26">
    <w:name w:val="Основной текст 2 Знак"/>
    <w:link w:val="25"/>
    <w:uiPriority w:val="99"/>
    <w:rsid w:val="007F4F88"/>
    <w:rPr>
      <w:b/>
      <w:bCs/>
      <w:sz w:val="28"/>
      <w:szCs w:val="28"/>
    </w:rPr>
  </w:style>
  <w:style w:type="paragraph" w:styleId="af7">
    <w:name w:val="Title"/>
    <w:basedOn w:val="a"/>
    <w:link w:val="af8"/>
    <w:qFormat/>
    <w:rsid w:val="007F4F88"/>
    <w:pPr>
      <w:jc w:val="center"/>
    </w:pPr>
    <w:rPr>
      <w:b/>
      <w:i/>
      <w:iCs/>
      <w:sz w:val="28"/>
      <w:szCs w:val="28"/>
      <w:lang w:val="x-none" w:eastAsia="x-none"/>
    </w:rPr>
  </w:style>
  <w:style w:type="character" w:customStyle="1" w:styleId="af8">
    <w:name w:val="Название Знак"/>
    <w:link w:val="af7"/>
    <w:rsid w:val="007F4F88"/>
    <w:rPr>
      <w:b/>
      <w:bCs/>
      <w:i/>
      <w:iCs/>
      <w:sz w:val="28"/>
      <w:szCs w:val="28"/>
    </w:rPr>
  </w:style>
  <w:style w:type="paragraph" w:styleId="z-">
    <w:name w:val="HTML Top of Form"/>
    <w:basedOn w:val="a"/>
    <w:next w:val="a"/>
    <w:link w:val="z-0"/>
    <w:hidden/>
    <w:uiPriority w:val="99"/>
    <w:rsid w:val="007F4F88"/>
    <w:pPr>
      <w:pBdr>
        <w:bottom w:val="single" w:sz="6" w:space="1" w:color="auto"/>
      </w:pBdr>
      <w:jc w:val="center"/>
    </w:pPr>
    <w:rPr>
      <w:rFonts w:ascii="Arial" w:hAnsi="Arial"/>
      <w:bCs w:val="0"/>
      <w:vanish/>
      <w:sz w:val="16"/>
      <w:szCs w:val="16"/>
      <w:lang w:val="x-none" w:eastAsia="x-none"/>
    </w:rPr>
  </w:style>
  <w:style w:type="character" w:customStyle="1" w:styleId="z-0">
    <w:name w:val="z-Начало формы Знак"/>
    <w:link w:val="z-"/>
    <w:uiPriority w:val="99"/>
    <w:rsid w:val="007F4F88"/>
    <w:rPr>
      <w:rFonts w:ascii="Arial" w:hAnsi="Arial" w:cs="Arial"/>
      <w:vanish/>
      <w:sz w:val="16"/>
      <w:szCs w:val="16"/>
    </w:rPr>
  </w:style>
  <w:style w:type="paragraph" w:customStyle="1" w:styleId="consplusnormal0">
    <w:name w:val="consplusnormal"/>
    <w:basedOn w:val="a"/>
    <w:uiPriority w:val="99"/>
    <w:rsid w:val="007F4F88"/>
    <w:pPr>
      <w:spacing w:before="30" w:after="30"/>
    </w:pPr>
    <w:rPr>
      <w:bCs w:val="0"/>
      <w:sz w:val="20"/>
      <w:szCs w:val="20"/>
    </w:rPr>
  </w:style>
  <w:style w:type="paragraph" w:styleId="31">
    <w:name w:val="Body Text 3"/>
    <w:basedOn w:val="a"/>
    <w:link w:val="32"/>
    <w:uiPriority w:val="99"/>
    <w:rsid w:val="007F4F88"/>
    <w:pPr>
      <w:spacing w:after="120" w:line="276" w:lineRule="auto"/>
    </w:pPr>
    <w:rPr>
      <w:rFonts w:ascii="Calibri" w:hAnsi="Calibri"/>
      <w:bCs w:val="0"/>
      <w:sz w:val="16"/>
      <w:szCs w:val="16"/>
      <w:lang w:val="x-none" w:eastAsia="x-none"/>
    </w:rPr>
  </w:style>
  <w:style w:type="character" w:customStyle="1" w:styleId="32">
    <w:name w:val="Основной текст 3 Знак"/>
    <w:link w:val="31"/>
    <w:uiPriority w:val="99"/>
    <w:rsid w:val="007F4F88"/>
    <w:rPr>
      <w:rFonts w:ascii="Calibri" w:hAnsi="Calibri" w:cs="Calibri"/>
      <w:sz w:val="16"/>
      <w:szCs w:val="16"/>
    </w:rPr>
  </w:style>
  <w:style w:type="character" w:styleId="af9">
    <w:name w:val="FollowedHyperlink"/>
    <w:uiPriority w:val="99"/>
    <w:rsid w:val="007F4F88"/>
    <w:rPr>
      <w:color w:val="800080"/>
      <w:u w:val="single"/>
    </w:rPr>
  </w:style>
  <w:style w:type="paragraph" w:customStyle="1" w:styleId="afa">
    <w:name w:val="Знак Знак Знак Знак"/>
    <w:basedOn w:val="a"/>
    <w:uiPriority w:val="99"/>
    <w:rsid w:val="007F4F88"/>
    <w:pPr>
      <w:spacing w:after="160" w:line="240" w:lineRule="exact"/>
    </w:pPr>
    <w:rPr>
      <w:rFonts w:ascii="Verdana" w:hAnsi="Verdana" w:cs="Verdana"/>
      <w:bCs w:val="0"/>
      <w:sz w:val="20"/>
      <w:szCs w:val="20"/>
      <w:lang w:val="en-US" w:eastAsia="en-US"/>
    </w:rPr>
  </w:style>
  <w:style w:type="character" w:customStyle="1" w:styleId="afb">
    <w:name w:val="Основной текст + Полужирный"/>
    <w:uiPriority w:val="99"/>
    <w:rsid w:val="007F4F88"/>
    <w:rPr>
      <w:rFonts w:ascii="Times New Roman" w:hAnsi="Times New Roman" w:cs="Times New Roman"/>
      <w:b/>
      <w:bCs/>
      <w:sz w:val="26"/>
      <w:szCs w:val="26"/>
      <w:shd w:val="clear" w:color="auto" w:fill="FFFFFF"/>
    </w:rPr>
  </w:style>
  <w:style w:type="table" w:customStyle="1" w:styleId="5">
    <w:name w:val="Сетка таблицы5"/>
    <w:uiPriority w:val="99"/>
    <w:rsid w:val="007F4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Стиль7"/>
    <w:basedOn w:val="a"/>
    <w:link w:val="70"/>
    <w:autoRedefine/>
    <w:qFormat/>
    <w:rsid w:val="000616EC"/>
    <w:pPr>
      <w:jc w:val="center"/>
    </w:pPr>
    <w:rPr>
      <w:rFonts w:eastAsia="Calibri"/>
      <w:bCs w:val="0"/>
      <w:lang w:val="x-none" w:eastAsia="en-US"/>
    </w:rPr>
  </w:style>
  <w:style w:type="character" w:customStyle="1" w:styleId="70">
    <w:name w:val="Стиль7 Знак"/>
    <w:link w:val="7"/>
    <w:rsid w:val="000616EC"/>
    <w:rPr>
      <w:rFonts w:eastAsia="Calibri"/>
      <w:sz w:val="24"/>
      <w:szCs w:val="24"/>
      <w:lang w:eastAsia="en-US"/>
    </w:rPr>
  </w:style>
  <w:style w:type="paragraph" w:customStyle="1" w:styleId="afc">
    <w:name w:val="Знак"/>
    <w:basedOn w:val="a"/>
    <w:rsid w:val="00B95308"/>
    <w:pPr>
      <w:spacing w:before="100" w:beforeAutospacing="1" w:after="100" w:afterAutospacing="1"/>
    </w:pPr>
    <w:rPr>
      <w:rFonts w:ascii="Tahoma" w:hAnsi="Tahoma"/>
      <w:bCs w:val="0"/>
      <w:sz w:val="20"/>
      <w:szCs w:val="20"/>
      <w:lang w:val="en-US" w:eastAsia="en-US"/>
    </w:rPr>
  </w:style>
  <w:style w:type="paragraph" w:styleId="afd">
    <w:name w:val="Body Text First Indent"/>
    <w:basedOn w:val="a4"/>
    <w:link w:val="afe"/>
    <w:rsid w:val="00FB5E40"/>
    <w:pPr>
      <w:ind w:firstLine="210"/>
    </w:pPr>
    <w:rPr>
      <w:bCs/>
    </w:rPr>
  </w:style>
  <w:style w:type="character" w:customStyle="1" w:styleId="afe">
    <w:name w:val="Красная строка Знак"/>
    <w:link w:val="afd"/>
    <w:rsid w:val="00FB5E40"/>
    <w:rPr>
      <w:bCs/>
      <w:sz w:val="24"/>
      <w:szCs w:val="24"/>
    </w:rPr>
  </w:style>
  <w:style w:type="paragraph" w:customStyle="1" w:styleId="13">
    <w:name w:val="Без интервала1"/>
    <w:rsid w:val="00F476DF"/>
    <w:rPr>
      <w:rFonts w:ascii="Calibri" w:hAnsi="Calibri"/>
      <w:sz w:val="22"/>
      <w:szCs w:val="22"/>
      <w:lang w:eastAsia="en-US"/>
    </w:rPr>
  </w:style>
  <w:style w:type="paragraph" w:customStyle="1" w:styleId="14">
    <w:name w:val="Стиль1"/>
    <w:basedOn w:val="a"/>
    <w:uiPriority w:val="99"/>
    <w:rsid w:val="005924FE"/>
    <w:pPr>
      <w:autoSpaceDE w:val="0"/>
      <w:autoSpaceDN w:val="0"/>
      <w:adjustRightInd w:val="0"/>
      <w:spacing w:line="288" w:lineRule="auto"/>
      <w:ind w:firstLine="170"/>
      <w:jc w:val="both"/>
      <w:textAlignment w:val="center"/>
    </w:pPr>
    <w:rPr>
      <w:rFonts w:eastAsia="Calibri"/>
      <w:bCs w:val="0"/>
      <w:color w:val="000000"/>
      <w:sz w:val="20"/>
      <w:szCs w:val="20"/>
      <w:lang w:eastAsia="en-US"/>
    </w:rPr>
  </w:style>
  <w:style w:type="paragraph" w:customStyle="1" w:styleId="aff">
    <w:name w:val="Стиль"/>
    <w:rsid w:val="004F5A29"/>
    <w:pPr>
      <w:widowControl w:val="0"/>
      <w:autoSpaceDE w:val="0"/>
      <w:autoSpaceDN w:val="0"/>
      <w:adjustRightInd w:val="0"/>
    </w:pPr>
    <w:rPr>
      <w:sz w:val="24"/>
      <w:szCs w:val="24"/>
    </w:rPr>
  </w:style>
  <w:style w:type="character" w:customStyle="1" w:styleId="5Exact">
    <w:name w:val="Основной текст (5) Exact"/>
    <w:link w:val="50"/>
    <w:rsid w:val="002108B5"/>
    <w:rPr>
      <w:shd w:val="clear" w:color="auto" w:fill="FFFFFF"/>
    </w:rPr>
  </w:style>
  <w:style w:type="paragraph" w:customStyle="1" w:styleId="50">
    <w:name w:val="Основной текст (5)"/>
    <w:basedOn w:val="a"/>
    <w:link w:val="5Exact"/>
    <w:rsid w:val="002108B5"/>
    <w:pPr>
      <w:widowControl w:val="0"/>
      <w:shd w:val="clear" w:color="auto" w:fill="FFFFFF"/>
      <w:spacing w:line="0" w:lineRule="atLeast"/>
    </w:pPr>
    <w:rPr>
      <w:bCs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37587">
      <w:bodyDiv w:val="1"/>
      <w:marLeft w:val="0"/>
      <w:marRight w:val="0"/>
      <w:marTop w:val="0"/>
      <w:marBottom w:val="0"/>
      <w:divBdr>
        <w:top w:val="none" w:sz="0" w:space="0" w:color="auto"/>
        <w:left w:val="none" w:sz="0" w:space="0" w:color="auto"/>
        <w:bottom w:val="none" w:sz="0" w:space="0" w:color="auto"/>
        <w:right w:val="none" w:sz="0" w:space="0" w:color="auto"/>
      </w:divBdr>
    </w:div>
    <w:div w:id="324433819">
      <w:bodyDiv w:val="1"/>
      <w:marLeft w:val="0"/>
      <w:marRight w:val="0"/>
      <w:marTop w:val="0"/>
      <w:marBottom w:val="0"/>
      <w:divBdr>
        <w:top w:val="none" w:sz="0" w:space="0" w:color="auto"/>
        <w:left w:val="none" w:sz="0" w:space="0" w:color="auto"/>
        <w:bottom w:val="none" w:sz="0" w:space="0" w:color="auto"/>
        <w:right w:val="none" w:sz="0" w:space="0" w:color="auto"/>
      </w:divBdr>
    </w:div>
    <w:div w:id="439496786">
      <w:bodyDiv w:val="1"/>
      <w:marLeft w:val="0"/>
      <w:marRight w:val="0"/>
      <w:marTop w:val="0"/>
      <w:marBottom w:val="0"/>
      <w:divBdr>
        <w:top w:val="none" w:sz="0" w:space="0" w:color="auto"/>
        <w:left w:val="none" w:sz="0" w:space="0" w:color="auto"/>
        <w:bottom w:val="none" w:sz="0" w:space="0" w:color="auto"/>
        <w:right w:val="none" w:sz="0" w:space="0" w:color="auto"/>
      </w:divBdr>
      <w:divsChild>
        <w:div w:id="217863958">
          <w:marLeft w:val="0"/>
          <w:marRight w:val="0"/>
          <w:marTop w:val="0"/>
          <w:marBottom w:val="0"/>
          <w:divBdr>
            <w:top w:val="none" w:sz="0" w:space="0" w:color="auto"/>
            <w:left w:val="none" w:sz="0" w:space="0" w:color="auto"/>
            <w:bottom w:val="none" w:sz="0" w:space="0" w:color="auto"/>
            <w:right w:val="none" w:sz="0" w:space="0" w:color="auto"/>
          </w:divBdr>
          <w:divsChild>
            <w:div w:id="344746755">
              <w:marLeft w:val="0"/>
              <w:marRight w:val="0"/>
              <w:marTop w:val="0"/>
              <w:marBottom w:val="0"/>
              <w:divBdr>
                <w:top w:val="none" w:sz="0" w:space="0" w:color="auto"/>
                <w:left w:val="none" w:sz="0" w:space="0" w:color="auto"/>
                <w:bottom w:val="none" w:sz="0" w:space="0" w:color="auto"/>
                <w:right w:val="none" w:sz="0" w:space="0" w:color="auto"/>
              </w:divBdr>
            </w:div>
            <w:div w:id="833837200">
              <w:marLeft w:val="0"/>
              <w:marRight w:val="0"/>
              <w:marTop w:val="0"/>
              <w:marBottom w:val="0"/>
              <w:divBdr>
                <w:top w:val="none" w:sz="0" w:space="0" w:color="auto"/>
                <w:left w:val="none" w:sz="0" w:space="0" w:color="auto"/>
                <w:bottom w:val="none" w:sz="0" w:space="0" w:color="auto"/>
                <w:right w:val="none" w:sz="0" w:space="0" w:color="auto"/>
              </w:divBdr>
            </w:div>
            <w:div w:id="1029258826">
              <w:marLeft w:val="0"/>
              <w:marRight w:val="0"/>
              <w:marTop w:val="0"/>
              <w:marBottom w:val="0"/>
              <w:divBdr>
                <w:top w:val="none" w:sz="0" w:space="0" w:color="auto"/>
                <w:left w:val="none" w:sz="0" w:space="0" w:color="auto"/>
                <w:bottom w:val="none" w:sz="0" w:space="0" w:color="auto"/>
                <w:right w:val="none" w:sz="0" w:space="0" w:color="auto"/>
              </w:divBdr>
            </w:div>
            <w:div w:id="1160920836">
              <w:marLeft w:val="0"/>
              <w:marRight w:val="0"/>
              <w:marTop w:val="0"/>
              <w:marBottom w:val="0"/>
              <w:divBdr>
                <w:top w:val="none" w:sz="0" w:space="0" w:color="auto"/>
                <w:left w:val="none" w:sz="0" w:space="0" w:color="auto"/>
                <w:bottom w:val="none" w:sz="0" w:space="0" w:color="auto"/>
                <w:right w:val="none" w:sz="0" w:space="0" w:color="auto"/>
              </w:divBdr>
            </w:div>
            <w:div w:id="1666318968">
              <w:marLeft w:val="0"/>
              <w:marRight w:val="0"/>
              <w:marTop w:val="0"/>
              <w:marBottom w:val="0"/>
              <w:divBdr>
                <w:top w:val="none" w:sz="0" w:space="0" w:color="auto"/>
                <w:left w:val="none" w:sz="0" w:space="0" w:color="auto"/>
                <w:bottom w:val="none" w:sz="0" w:space="0" w:color="auto"/>
                <w:right w:val="none" w:sz="0" w:space="0" w:color="auto"/>
              </w:divBdr>
            </w:div>
            <w:div w:id="194164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87419">
      <w:bodyDiv w:val="1"/>
      <w:marLeft w:val="0"/>
      <w:marRight w:val="0"/>
      <w:marTop w:val="0"/>
      <w:marBottom w:val="0"/>
      <w:divBdr>
        <w:top w:val="none" w:sz="0" w:space="0" w:color="auto"/>
        <w:left w:val="none" w:sz="0" w:space="0" w:color="auto"/>
        <w:bottom w:val="none" w:sz="0" w:space="0" w:color="auto"/>
        <w:right w:val="none" w:sz="0" w:space="0" w:color="auto"/>
      </w:divBdr>
    </w:div>
    <w:div w:id="553201342">
      <w:bodyDiv w:val="1"/>
      <w:marLeft w:val="0"/>
      <w:marRight w:val="0"/>
      <w:marTop w:val="0"/>
      <w:marBottom w:val="0"/>
      <w:divBdr>
        <w:top w:val="none" w:sz="0" w:space="0" w:color="auto"/>
        <w:left w:val="none" w:sz="0" w:space="0" w:color="auto"/>
        <w:bottom w:val="none" w:sz="0" w:space="0" w:color="auto"/>
        <w:right w:val="none" w:sz="0" w:space="0" w:color="auto"/>
      </w:divBdr>
    </w:div>
    <w:div w:id="572470247">
      <w:bodyDiv w:val="1"/>
      <w:marLeft w:val="0"/>
      <w:marRight w:val="0"/>
      <w:marTop w:val="0"/>
      <w:marBottom w:val="0"/>
      <w:divBdr>
        <w:top w:val="none" w:sz="0" w:space="0" w:color="auto"/>
        <w:left w:val="none" w:sz="0" w:space="0" w:color="auto"/>
        <w:bottom w:val="none" w:sz="0" w:space="0" w:color="auto"/>
        <w:right w:val="none" w:sz="0" w:space="0" w:color="auto"/>
      </w:divBdr>
    </w:div>
    <w:div w:id="1085882082">
      <w:bodyDiv w:val="1"/>
      <w:marLeft w:val="0"/>
      <w:marRight w:val="0"/>
      <w:marTop w:val="0"/>
      <w:marBottom w:val="0"/>
      <w:divBdr>
        <w:top w:val="none" w:sz="0" w:space="0" w:color="auto"/>
        <w:left w:val="none" w:sz="0" w:space="0" w:color="auto"/>
        <w:bottom w:val="none" w:sz="0" w:space="0" w:color="auto"/>
        <w:right w:val="none" w:sz="0" w:space="0" w:color="auto"/>
      </w:divBdr>
    </w:div>
    <w:div w:id="174379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msp.nalog.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11852</Words>
  <Characters>67558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Отчет мэра районного муниципального образования «Усть-Удинский район» В</vt:lpstr>
    </vt:vector>
  </TitlesOfParts>
  <Company>admin</Company>
  <LinksUpToDate>false</LinksUpToDate>
  <CharactersWithSpaces>79252</CharactersWithSpaces>
  <SharedDoc>false</SharedDoc>
  <HLinks>
    <vt:vector size="6" baseType="variant">
      <vt:variant>
        <vt:i4>3407930</vt:i4>
      </vt:variant>
      <vt:variant>
        <vt:i4>0</vt:i4>
      </vt:variant>
      <vt:variant>
        <vt:i4>0</vt:i4>
      </vt:variant>
      <vt:variant>
        <vt:i4>5</vt:i4>
      </vt:variant>
      <vt:variant>
        <vt:lpwstr>https://rmsp.nalog.ru/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мэра районного муниципального образования «Усть-Удинский район» В</dc:title>
  <dc:subject/>
  <dc:creator>admin</dc:creator>
  <cp:keywords/>
  <cp:lastModifiedBy>ADMIN</cp:lastModifiedBy>
  <cp:revision>4</cp:revision>
  <cp:lastPrinted>2017-03-14T01:22:00Z</cp:lastPrinted>
  <dcterms:created xsi:type="dcterms:W3CDTF">2022-10-04T09:17:00Z</dcterms:created>
  <dcterms:modified xsi:type="dcterms:W3CDTF">2022-10-04T09:19:00Z</dcterms:modified>
</cp:coreProperties>
</file>