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A9" w:rsidRDefault="008318A9">
      <w:pPr>
        <w:pStyle w:val="20"/>
        <w:shd w:val="clear" w:color="auto" w:fill="auto"/>
      </w:pPr>
      <w:r>
        <w:t xml:space="preserve">                                                                                                       Приложение 13а</w:t>
      </w:r>
    </w:p>
    <w:p w:rsidR="008318A9" w:rsidRDefault="008318A9">
      <w:pPr>
        <w:pStyle w:val="20"/>
        <w:shd w:val="clear" w:color="auto" w:fill="auto"/>
      </w:pPr>
    </w:p>
    <w:p w:rsidR="008318A9" w:rsidRDefault="008318A9">
      <w:pPr>
        <w:pStyle w:val="20"/>
        <w:shd w:val="clear" w:color="auto" w:fill="auto"/>
      </w:pPr>
    </w:p>
    <w:p w:rsidR="00142CEC" w:rsidRDefault="00340222" w:rsidP="005F49D7">
      <w:pPr>
        <w:pStyle w:val="20"/>
        <w:shd w:val="clear" w:color="auto" w:fill="auto"/>
      </w:pPr>
      <w:r>
        <w:t xml:space="preserve">МЕТОДИКА </w:t>
      </w:r>
    </w:p>
    <w:p w:rsidR="005F49D7" w:rsidRDefault="005F49D7" w:rsidP="005F49D7">
      <w:pPr>
        <w:pStyle w:val="20"/>
        <w:shd w:val="clear" w:color="auto" w:fill="auto"/>
      </w:pPr>
      <w:r>
        <w:t>ОЦЕНКИ РАСХОДОВ J-ГО ВОПРОСА МЕСТНОГО ЗНАЧЕНИЯ</w:t>
      </w:r>
    </w:p>
    <w:p w:rsidR="005F49D7" w:rsidRDefault="005F49D7" w:rsidP="005F49D7">
      <w:pPr>
        <w:pStyle w:val="20"/>
        <w:shd w:val="clear" w:color="auto" w:fill="auto"/>
      </w:pPr>
      <w:r>
        <w:rPr>
          <w:lang w:val="en-US"/>
        </w:rPr>
        <w:t>I-ГО СЕЛЬСКОГО ПОСЕЛЕНИЯ</w:t>
      </w:r>
    </w:p>
    <w:p w:rsidR="005F49D7" w:rsidRDefault="005F49D7" w:rsidP="005F49D7">
      <w:pPr>
        <w:pStyle w:val="20"/>
        <w:shd w:val="clear" w:color="auto" w:fill="auto"/>
      </w:pPr>
    </w:p>
    <w:p w:rsidR="00745032" w:rsidRDefault="005F49D7" w:rsidP="00F25E4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Методика оценки расходов j-го вопроса местного значения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>-го сельского поселения п</w:t>
      </w:r>
      <w:r w:rsidRPr="005F49D7">
        <w:rPr>
          <w:sz w:val="24"/>
          <w:szCs w:val="24"/>
        </w:rPr>
        <w:t>рименяется</w:t>
      </w:r>
      <w:r w:rsidR="00745032">
        <w:rPr>
          <w:sz w:val="24"/>
          <w:szCs w:val="24"/>
        </w:rPr>
        <w:t xml:space="preserve"> при расчете размера дотации на выравнивание бюджетной обеспеченности поселений, входящих  в состав Усть-Удинского района, в соответствии с порядком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муниципального района, утвержденным Законом Иркутской области от 22.10.2013 г. № 74-ОЗ  «О межбюджетных трансфертах и нормативах</w:t>
      </w:r>
      <w:proofErr w:type="gramEnd"/>
      <w:r w:rsidR="00745032">
        <w:rPr>
          <w:sz w:val="24"/>
          <w:szCs w:val="24"/>
        </w:rPr>
        <w:t xml:space="preserve"> отчислений доходов в местные бюджеты».</w:t>
      </w:r>
    </w:p>
    <w:p w:rsidR="00745032" w:rsidRDefault="00745032" w:rsidP="00F25E4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Оценка расходов i-го сельского поселения определяется для следующих вопросов местного значения:</w:t>
      </w:r>
    </w:p>
    <w:p w:rsidR="00745032" w:rsidRDefault="00745032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на содержание органов местного самоуправления сельского поселения;</w:t>
      </w:r>
    </w:p>
    <w:p w:rsidR="00745032" w:rsidRDefault="00745032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на реализацию вопросов местного значения по организации культуры, физкультуры сельского поселения;</w:t>
      </w:r>
    </w:p>
    <w:p w:rsidR="00745032" w:rsidRDefault="00745032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на реализацию вопросов местного значения по организации благоустройства сельского поселения;</w:t>
      </w:r>
    </w:p>
    <w:p w:rsidR="00270642" w:rsidRDefault="00270642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на реализацию вопросов местного значения на софинансирование и по другим направлениям расходов сельского поселения.</w:t>
      </w:r>
    </w:p>
    <w:p w:rsidR="005F49D7" w:rsidRDefault="00270642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Оценка расходов j-го вопроса местного значения сельского поселения осуществляется на основании данных, предоставленных органами местного самоуправления сельских поселений, входящих в состав Усть-Удинского района, 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по состоянию на 1 октября 202</w:t>
      </w:r>
      <w:r w:rsidR="003A6676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  <w:r w:rsidR="00745032">
        <w:rPr>
          <w:sz w:val="24"/>
          <w:szCs w:val="24"/>
        </w:rPr>
        <w:t xml:space="preserve"> </w:t>
      </w:r>
      <w:proofErr w:type="gramEnd"/>
    </w:p>
    <w:p w:rsidR="00270642" w:rsidRDefault="00270642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4. Оценка расходов сельского поселения на содержание ор</w:t>
      </w:r>
      <w:r w:rsidR="00156DD7">
        <w:rPr>
          <w:sz w:val="24"/>
          <w:szCs w:val="24"/>
        </w:rPr>
        <w:t>ганов местного самоуправления берется на уровне ожидаемого исполнения за 202</w:t>
      </w:r>
      <w:r w:rsidR="003A6676">
        <w:rPr>
          <w:sz w:val="24"/>
          <w:szCs w:val="24"/>
        </w:rPr>
        <w:t>4</w:t>
      </w:r>
      <w:r w:rsidR="00156DD7">
        <w:rPr>
          <w:sz w:val="24"/>
          <w:szCs w:val="24"/>
        </w:rPr>
        <w:t xml:space="preserve"> год</w:t>
      </w:r>
      <w:r w:rsidR="002866D8">
        <w:rPr>
          <w:sz w:val="24"/>
          <w:szCs w:val="24"/>
        </w:rPr>
        <w:t xml:space="preserve"> </w:t>
      </w:r>
      <w:r w:rsidR="00156DD7">
        <w:rPr>
          <w:sz w:val="24"/>
          <w:szCs w:val="24"/>
        </w:rPr>
        <w:t>за счет средств местного бюджета и условно нецелевых межбюджетных трансфертов сельского поселения.</w:t>
      </w:r>
    </w:p>
    <w:p w:rsidR="00156DD7" w:rsidRDefault="00156DD7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5. Оценка расходов сельского поселения по организации культуры, физкультуры -  на уровне ожидаемого исполнения за 2</w:t>
      </w:r>
      <w:bookmarkStart w:id="0" w:name="_GoBack"/>
      <w:bookmarkEnd w:id="0"/>
      <w:r>
        <w:rPr>
          <w:sz w:val="24"/>
          <w:szCs w:val="24"/>
        </w:rPr>
        <w:t>02</w:t>
      </w:r>
      <w:r w:rsidR="003A6676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  <w:r w:rsidR="002866D8">
        <w:rPr>
          <w:sz w:val="24"/>
          <w:szCs w:val="24"/>
        </w:rPr>
        <w:t xml:space="preserve"> </w:t>
      </w:r>
      <w:r>
        <w:rPr>
          <w:sz w:val="24"/>
          <w:szCs w:val="24"/>
        </w:rPr>
        <w:t>за счет средств местного бюджета и условно нецелевых межбюджетных трансфертов сельского поселения.</w:t>
      </w:r>
    </w:p>
    <w:p w:rsidR="00156DD7" w:rsidRDefault="00156DD7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Оценка расходов сельского поселения на реализацию вопросов местного значения по организации благоустройства  - на уровне </w:t>
      </w:r>
      <w:r w:rsidR="002866D8">
        <w:rPr>
          <w:sz w:val="24"/>
          <w:szCs w:val="24"/>
        </w:rPr>
        <w:t xml:space="preserve">плановых показателей </w:t>
      </w:r>
      <w:r>
        <w:rPr>
          <w:sz w:val="24"/>
          <w:szCs w:val="24"/>
        </w:rPr>
        <w:t xml:space="preserve"> </w:t>
      </w:r>
      <w:r w:rsidR="002866D8">
        <w:rPr>
          <w:sz w:val="24"/>
          <w:szCs w:val="24"/>
        </w:rPr>
        <w:t>н</w:t>
      </w:r>
      <w:r>
        <w:rPr>
          <w:sz w:val="24"/>
          <w:szCs w:val="24"/>
        </w:rPr>
        <w:t>а 202</w:t>
      </w:r>
      <w:r w:rsidR="003A6676">
        <w:rPr>
          <w:sz w:val="24"/>
          <w:szCs w:val="24"/>
        </w:rPr>
        <w:t>4</w:t>
      </w:r>
      <w:r>
        <w:rPr>
          <w:sz w:val="24"/>
          <w:szCs w:val="24"/>
        </w:rPr>
        <w:t xml:space="preserve"> год за счет средств местного бюджета и условно нецелевых межбюджетных трансфертов сельского поселения.</w:t>
      </w:r>
    </w:p>
    <w:p w:rsidR="00254163" w:rsidRPr="005F49D7" w:rsidRDefault="003A6676" w:rsidP="00F25E44">
      <w:pPr>
        <w:pStyle w:val="20"/>
        <w:shd w:val="clear" w:color="auto" w:fill="auto"/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54163">
        <w:rPr>
          <w:sz w:val="24"/>
          <w:szCs w:val="24"/>
        </w:rPr>
        <w:t xml:space="preserve">. Оценка расходов сельского поселения на реализацию вопросов местного значения на софинансирование и по другим направлениям – </w:t>
      </w:r>
      <w:r w:rsidR="002866D8">
        <w:rPr>
          <w:sz w:val="24"/>
          <w:szCs w:val="24"/>
        </w:rPr>
        <w:t>в пределах оценки стоимости полномочий на 202</w:t>
      </w:r>
      <w:r>
        <w:rPr>
          <w:sz w:val="24"/>
          <w:szCs w:val="24"/>
        </w:rPr>
        <w:t>5</w:t>
      </w:r>
      <w:r w:rsidR="002866D8">
        <w:rPr>
          <w:sz w:val="24"/>
          <w:szCs w:val="24"/>
        </w:rPr>
        <w:t xml:space="preserve"> год, но не </w:t>
      </w:r>
      <w:proofErr w:type="gramStart"/>
      <w:r w:rsidR="002866D8">
        <w:rPr>
          <w:sz w:val="24"/>
          <w:szCs w:val="24"/>
        </w:rPr>
        <w:t>более плановых</w:t>
      </w:r>
      <w:proofErr w:type="gramEnd"/>
      <w:r w:rsidR="002866D8">
        <w:rPr>
          <w:sz w:val="24"/>
          <w:szCs w:val="24"/>
        </w:rPr>
        <w:t xml:space="preserve"> показателей на 202</w:t>
      </w:r>
      <w:r>
        <w:rPr>
          <w:sz w:val="24"/>
          <w:szCs w:val="24"/>
        </w:rPr>
        <w:t>4</w:t>
      </w:r>
      <w:r w:rsidR="002866D8">
        <w:rPr>
          <w:sz w:val="24"/>
          <w:szCs w:val="24"/>
        </w:rPr>
        <w:t xml:space="preserve"> год</w:t>
      </w:r>
      <w:r w:rsidR="00254163">
        <w:rPr>
          <w:sz w:val="24"/>
          <w:szCs w:val="24"/>
        </w:rPr>
        <w:t xml:space="preserve">  за счет средств местного бюджета и условно нецелевых межбюджетных трансфертов сельского поселения.</w:t>
      </w:r>
    </w:p>
    <w:sectPr w:rsidR="00254163" w:rsidRPr="005F49D7" w:rsidSect="005A70C0">
      <w:headerReference w:type="default" r:id="rId8"/>
      <w:pgSz w:w="11900" w:h="16840"/>
      <w:pgMar w:top="1157" w:right="525" w:bottom="1085" w:left="167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B14" w:rsidRDefault="005F2B14">
      <w:r>
        <w:separator/>
      </w:r>
    </w:p>
  </w:endnote>
  <w:endnote w:type="continuationSeparator" w:id="0">
    <w:p w:rsidR="005F2B14" w:rsidRDefault="005F2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B14" w:rsidRDefault="005F2B14"/>
  </w:footnote>
  <w:footnote w:type="continuationSeparator" w:id="0">
    <w:p w:rsidR="005F2B14" w:rsidRDefault="005F2B1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CEC" w:rsidRDefault="0074533A">
    <w:pPr>
      <w:rPr>
        <w:sz w:val="2"/>
        <w:szCs w:val="2"/>
      </w:rPr>
    </w:pPr>
    <w:r w:rsidRPr="0074533A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323.6pt;margin-top:38.9pt;width:5.05pt;height:11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73qg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" filled="f" stroked="f">
          <v:textbox style="mso-fit-shape-to-text:t" inset="0,0,0,0">
            <w:txbxContent>
              <w:p w:rsidR="00142CEC" w:rsidRDefault="00340222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7BFF"/>
    <w:multiLevelType w:val="multilevel"/>
    <w:tmpl w:val="547455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3F3673"/>
    <w:multiLevelType w:val="hybridMultilevel"/>
    <w:tmpl w:val="E28C9FF4"/>
    <w:lvl w:ilvl="0" w:tplc="5FDE423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22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42CEC"/>
    <w:rsid w:val="0006296B"/>
    <w:rsid w:val="001416B7"/>
    <w:rsid w:val="00142CEC"/>
    <w:rsid w:val="00156DD7"/>
    <w:rsid w:val="00192ABF"/>
    <w:rsid w:val="00254163"/>
    <w:rsid w:val="00270642"/>
    <w:rsid w:val="002866D8"/>
    <w:rsid w:val="002B1868"/>
    <w:rsid w:val="002C53AC"/>
    <w:rsid w:val="002E5461"/>
    <w:rsid w:val="00340222"/>
    <w:rsid w:val="003463AB"/>
    <w:rsid w:val="003651B9"/>
    <w:rsid w:val="003A6676"/>
    <w:rsid w:val="003F2DEB"/>
    <w:rsid w:val="00440367"/>
    <w:rsid w:val="004A6D86"/>
    <w:rsid w:val="004A728F"/>
    <w:rsid w:val="004B0B73"/>
    <w:rsid w:val="004B632D"/>
    <w:rsid w:val="004D1402"/>
    <w:rsid w:val="00507BD6"/>
    <w:rsid w:val="005A70C0"/>
    <w:rsid w:val="005F2B14"/>
    <w:rsid w:val="005F49D7"/>
    <w:rsid w:val="0060126D"/>
    <w:rsid w:val="006A55EB"/>
    <w:rsid w:val="00745032"/>
    <w:rsid w:val="0074533A"/>
    <w:rsid w:val="00751C71"/>
    <w:rsid w:val="008318A9"/>
    <w:rsid w:val="00866754"/>
    <w:rsid w:val="008F742C"/>
    <w:rsid w:val="00996574"/>
    <w:rsid w:val="009B0FC5"/>
    <w:rsid w:val="00A31C86"/>
    <w:rsid w:val="00A74BD8"/>
    <w:rsid w:val="00AC615A"/>
    <w:rsid w:val="00AF7026"/>
    <w:rsid w:val="00B23644"/>
    <w:rsid w:val="00B5702D"/>
    <w:rsid w:val="00BF51BC"/>
    <w:rsid w:val="00C23B09"/>
    <w:rsid w:val="00C3096F"/>
    <w:rsid w:val="00C617CE"/>
    <w:rsid w:val="00C8799E"/>
    <w:rsid w:val="00D827B3"/>
    <w:rsid w:val="00E725EA"/>
    <w:rsid w:val="00EA1DE4"/>
    <w:rsid w:val="00EB0B72"/>
    <w:rsid w:val="00EE5AA2"/>
    <w:rsid w:val="00EF1A96"/>
    <w:rsid w:val="00F11731"/>
    <w:rsid w:val="00F25E44"/>
    <w:rsid w:val="00F71A67"/>
    <w:rsid w:val="00FB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70C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70C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A7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Курсив"/>
    <w:basedOn w:val="2"/>
    <w:rsid w:val="005A70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UnicodeMS">
    <w:name w:val="Основной текст (2) + Arial Unicode MS;Полужирный"/>
    <w:basedOn w:val="2"/>
    <w:rsid w:val="005A70C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5A70C0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TimesNewRoman">
    <w:name w:val="Заголовок №1 + Times New Roman;Не полужирный"/>
    <w:basedOn w:val="1"/>
    <w:rsid w:val="005A70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5A70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5A70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Оглавление_"/>
    <w:basedOn w:val="a0"/>
    <w:link w:val="a8"/>
    <w:rsid w:val="005A7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Оглавление"/>
    <w:basedOn w:val="a7"/>
    <w:rsid w:val="005A7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A70C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A70C0"/>
    <w:pPr>
      <w:shd w:val="clear" w:color="auto" w:fill="FFFFFF"/>
      <w:spacing w:before="360" w:line="0" w:lineRule="atLeast"/>
      <w:jc w:val="both"/>
      <w:outlineLvl w:val="0"/>
    </w:pPr>
    <w:rPr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5A70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Оглавление"/>
    <w:basedOn w:val="a"/>
    <w:link w:val="a7"/>
    <w:rsid w:val="005A70C0"/>
    <w:pPr>
      <w:shd w:val="clear" w:color="auto" w:fill="FFFFFF"/>
      <w:spacing w:before="30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507B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BD6"/>
    <w:rPr>
      <w:rFonts w:ascii="Tahoma" w:hAnsi="Tahoma" w:cs="Tahoma"/>
      <w:color w:val="000000"/>
      <w:sz w:val="16"/>
      <w:szCs w:val="16"/>
    </w:rPr>
  </w:style>
  <w:style w:type="character" w:styleId="ac">
    <w:name w:val="Placeholder Text"/>
    <w:basedOn w:val="a0"/>
    <w:uiPriority w:val="99"/>
    <w:semiHidden/>
    <w:rsid w:val="00507BD6"/>
    <w:rPr>
      <w:color w:val="808080"/>
    </w:rPr>
  </w:style>
  <w:style w:type="paragraph" w:styleId="ad">
    <w:name w:val="header"/>
    <w:basedOn w:val="a"/>
    <w:link w:val="ae"/>
    <w:uiPriority w:val="99"/>
    <w:unhideWhenUsed/>
    <w:rsid w:val="008F742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742C"/>
    <w:rPr>
      <w:color w:val="000000"/>
    </w:rPr>
  </w:style>
  <w:style w:type="paragraph" w:styleId="af">
    <w:name w:val="footer"/>
    <w:basedOn w:val="a"/>
    <w:link w:val="af0"/>
    <w:uiPriority w:val="99"/>
    <w:unhideWhenUsed/>
    <w:rsid w:val="008F742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742C"/>
    <w:rPr>
      <w:color w:val="000000"/>
    </w:rPr>
  </w:style>
  <w:style w:type="paragraph" w:styleId="21">
    <w:name w:val="Quote"/>
    <w:basedOn w:val="a"/>
    <w:next w:val="a"/>
    <w:link w:val="22"/>
    <w:uiPriority w:val="29"/>
    <w:qFormat/>
    <w:rsid w:val="00AC615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C615A"/>
    <w:rPr>
      <w:i/>
      <w:iCs/>
      <w:color w:val="000000" w:themeColor="text1"/>
    </w:rPr>
  </w:style>
  <w:style w:type="table" w:styleId="af1">
    <w:name w:val="Table Grid"/>
    <w:basedOn w:val="a1"/>
    <w:uiPriority w:val="59"/>
    <w:rsid w:val="00C23B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UnicodeMS">
    <w:name w:val="Основной текст (2) + Arial Unicode MS;Полужирный"/>
    <w:basedOn w:val="2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TimesNewRoman">
    <w:name w:val="Заголовок №1 + Times New Roman;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Оглавлени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both"/>
      <w:outlineLvl w:val="0"/>
    </w:pPr>
    <w:rPr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before="30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DE118-C4D2-4D59-84D8-6DBF67674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Пользователь Windows</cp:lastModifiedBy>
  <cp:revision>19</cp:revision>
  <dcterms:created xsi:type="dcterms:W3CDTF">2020-08-27T08:51:00Z</dcterms:created>
  <dcterms:modified xsi:type="dcterms:W3CDTF">2024-11-11T05:23:00Z</dcterms:modified>
</cp:coreProperties>
</file>