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149" w:rsidRPr="00546149" w:rsidRDefault="00546149" w:rsidP="0054614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1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рекламе БАД под видом лекарственных препаратов в газете «</w:t>
      </w:r>
      <w:proofErr w:type="spellStart"/>
      <w:r w:rsidRPr="005461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ПроЗдоровье</w:t>
      </w:r>
      <w:proofErr w:type="spellEnd"/>
      <w:r w:rsidRPr="005461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546149" w:rsidRPr="00546149" w:rsidRDefault="00546149" w:rsidP="0054614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Управление </w:t>
      </w:r>
      <w:proofErr w:type="spellStart"/>
      <w:r w:rsidRPr="00546149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Роспотребнадзора</w:t>
      </w:r>
      <w:proofErr w:type="spellEnd"/>
      <w:r w:rsidRPr="00546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Иркутской области предупреждает граждан о реализации товаров под видом лекарственных препаратов.</w:t>
      </w:r>
    </w:p>
    <w:p w:rsidR="00546149" w:rsidRPr="00546149" w:rsidRDefault="00546149" w:rsidP="0054614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149">
        <w:rPr>
          <w:rFonts w:ascii="Times New Roman" w:eastAsia="Times New Roman" w:hAnsi="Times New Roman" w:cs="Times New Roman"/>
          <w:sz w:val="24"/>
          <w:szCs w:val="24"/>
          <w:lang w:eastAsia="ru-RU"/>
        </w:rPr>
        <w:t>В ряде регионов России по почтовым ящикам жилых домов распространяется рекламная продукция в газетном формате с заголовком «</w:t>
      </w:r>
      <w:proofErr w:type="spellStart"/>
      <w:r w:rsidRPr="0054614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ПроЗдоровье</w:t>
      </w:r>
      <w:proofErr w:type="spellEnd"/>
      <w:r w:rsidRPr="00546149">
        <w:rPr>
          <w:rFonts w:ascii="Times New Roman" w:eastAsia="Times New Roman" w:hAnsi="Times New Roman" w:cs="Times New Roman"/>
          <w:sz w:val="24"/>
          <w:szCs w:val="24"/>
          <w:lang w:eastAsia="ru-RU"/>
        </w:rPr>
        <w:t>», содержащая описание препаратов, которые, по приведенным в ней мнениям экспертов, лечат различные заболевания. При этом издание не является газетой, не имеет ни тиража, ни каких-либо данных об издателе.</w:t>
      </w:r>
    </w:p>
    <w:p w:rsidR="00546149" w:rsidRPr="00546149" w:rsidRDefault="00546149" w:rsidP="0054614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149">
        <w:rPr>
          <w:rFonts w:ascii="Times New Roman" w:eastAsia="Times New Roman" w:hAnsi="Times New Roman" w:cs="Times New Roman"/>
          <w:sz w:val="24"/>
          <w:szCs w:val="24"/>
          <w:lang w:eastAsia="ru-RU"/>
        </w:rPr>
        <w:t>Издание содержит фотографии врачей различных специальностей из России, Израиля, Германии, Швеции, отмечающих высокую эффективность рекламируемых препаратов и призывающих к их покупке.</w:t>
      </w:r>
    </w:p>
    <w:p w:rsidR="00546149" w:rsidRPr="00546149" w:rsidRDefault="00546149" w:rsidP="0054614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Размещенная информация, не соответствует действительности, а рекламируемые препараты не имеют государственной регистрации, либо зарегистрированы, как косметика, </w:t>
      </w:r>
      <w:proofErr w:type="spellStart"/>
      <w:r w:rsidRPr="00546149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парфюм</w:t>
      </w:r>
      <w:proofErr w:type="spellEnd"/>
      <w:r w:rsidRPr="00546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пищевые добавки. Действие таких деклараций о соответствии в настоящее время прекращено.</w:t>
      </w:r>
    </w:p>
    <w:p w:rsidR="00546149" w:rsidRPr="00546149" w:rsidRDefault="00546149" w:rsidP="0054614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1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Среди рекламируемых препаратов фигурируют:</w:t>
      </w:r>
    </w:p>
    <w:p w:rsidR="00546149" w:rsidRPr="00546149" w:rsidRDefault="00546149" w:rsidP="0054614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«TOXIFREE (Сухая чистка)» </w:t>
      </w:r>
      <w:proofErr w:type="spellStart"/>
      <w:r w:rsidRPr="00546149">
        <w:rPr>
          <w:rFonts w:ascii="Times New Roman" w:eastAsia="Times New Roman" w:hAnsi="Times New Roman" w:cs="Times New Roman"/>
          <w:sz w:val="24"/>
          <w:szCs w:val="24"/>
          <w:lang w:eastAsia="ru-RU"/>
        </w:rPr>
        <w:t>патчи</w:t>
      </w:r>
      <w:proofErr w:type="spellEnd"/>
      <w:r w:rsidRPr="00546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ног - позиционируется якобы для активации обменных процессов, улучшения памяти, дыхания и сердцебиения, улучшения состояния суставов, избавления от одышки и пр.</w:t>
      </w:r>
    </w:p>
    <w:p w:rsidR="00546149" w:rsidRPr="00546149" w:rsidRDefault="00546149" w:rsidP="0054614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14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546149">
        <w:rPr>
          <w:rFonts w:ascii="Times New Roman" w:eastAsia="Times New Roman" w:hAnsi="Times New Roman" w:cs="Times New Roman"/>
          <w:sz w:val="24"/>
          <w:szCs w:val="24"/>
          <w:lang w:eastAsia="ru-RU"/>
        </w:rPr>
        <w:t>Лорика</w:t>
      </w:r>
      <w:proofErr w:type="spellEnd"/>
      <w:r w:rsidRPr="00546149">
        <w:rPr>
          <w:rFonts w:ascii="Times New Roman" w:eastAsia="Times New Roman" w:hAnsi="Times New Roman" w:cs="Times New Roman"/>
          <w:sz w:val="24"/>
          <w:szCs w:val="24"/>
          <w:lang w:eastAsia="ru-RU"/>
        </w:rPr>
        <w:t>» - предлагается для улучшения слуха, от шума в ушах, при отитах</w:t>
      </w:r>
    </w:p>
    <w:p w:rsidR="00546149" w:rsidRPr="00546149" w:rsidRDefault="00546149" w:rsidP="0054614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Наружный гель «Железный молот» - позиционируется как средство при </w:t>
      </w:r>
      <w:proofErr w:type="spellStart"/>
      <w:r w:rsidRPr="00546149">
        <w:rPr>
          <w:rFonts w:ascii="Times New Roman" w:eastAsia="Times New Roman" w:hAnsi="Times New Roman" w:cs="Times New Roman"/>
          <w:sz w:val="24"/>
          <w:szCs w:val="24"/>
          <w:lang w:eastAsia="ru-RU"/>
        </w:rPr>
        <w:t>эректильной</w:t>
      </w:r>
      <w:proofErr w:type="spellEnd"/>
      <w:r w:rsidRPr="00546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дисфункции, для повышения либидо, очищения сосудов и пр.</w:t>
      </w:r>
    </w:p>
    <w:p w:rsidR="00546149" w:rsidRPr="00546149" w:rsidRDefault="00546149" w:rsidP="0054614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14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54614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Ревионорум</w:t>
      </w:r>
      <w:proofErr w:type="spellEnd"/>
      <w:r w:rsidRPr="00546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зеленым грецким орехом» - предлагается как средство от папиллом</w:t>
      </w:r>
    </w:p>
    <w:p w:rsidR="00546149" w:rsidRPr="00546149" w:rsidRDefault="00546149" w:rsidP="0054614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14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546149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Сосудолитин</w:t>
      </w:r>
      <w:proofErr w:type="spellEnd"/>
      <w:r w:rsidRPr="00546149">
        <w:rPr>
          <w:rFonts w:ascii="Times New Roman" w:eastAsia="Times New Roman" w:hAnsi="Times New Roman" w:cs="Times New Roman"/>
          <w:sz w:val="24"/>
          <w:szCs w:val="24"/>
          <w:lang w:eastAsia="ru-RU"/>
        </w:rPr>
        <w:t>» - позиционируется как препарат для сердца, сосудов, нормализации давления</w:t>
      </w:r>
    </w:p>
    <w:p w:rsidR="00546149" w:rsidRPr="00546149" w:rsidRDefault="00546149" w:rsidP="0054614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14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546149">
        <w:rPr>
          <w:rFonts w:ascii="Times New Roman" w:eastAsia="Times New Roman" w:hAnsi="Times New Roman" w:cs="Times New Roman"/>
          <w:sz w:val="24"/>
          <w:szCs w:val="24"/>
          <w:lang w:eastAsia="ru-RU"/>
        </w:rPr>
        <w:t>Силафлекс</w:t>
      </w:r>
      <w:proofErr w:type="spellEnd"/>
      <w:r w:rsidRPr="00546149">
        <w:rPr>
          <w:rFonts w:ascii="Times New Roman" w:eastAsia="Times New Roman" w:hAnsi="Times New Roman" w:cs="Times New Roman"/>
          <w:sz w:val="24"/>
          <w:szCs w:val="24"/>
          <w:lang w:eastAsia="ru-RU"/>
        </w:rPr>
        <w:t>» - «панацея» при проблемах с суставами и связками</w:t>
      </w:r>
    </w:p>
    <w:p w:rsidR="00546149" w:rsidRPr="00546149" w:rsidRDefault="00546149" w:rsidP="0054614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14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546149">
        <w:rPr>
          <w:rFonts w:ascii="Times New Roman" w:eastAsia="Times New Roman" w:hAnsi="Times New Roman" w:cs="Times New Roman"/>
          <w:sz w:val="24"/>
          <w:szCs w:val="24"/>
          <w:lang w:eastAsia="ru-RU"/>
        </w:rPr>
        <w:t>Зоримикс</w:t>
      </w:r>
      <w:proofErr w:type="spellEnd"/>
      <w:r w:rsidRPr="00546149">
        <w:rPr>
          <w:rFonts w:ascii="Times New Roman" w:eastAsia="Times New Roman" w:hAnsi="Times New Roman" w:cs="Times New Roman"/>
          <w:sz w:val="24"/>
          <w:szCs w:val="24"/>
          <w:lang w:eastAsia="ru-RU"/>
        </w:rPr>
        <w:t>» - предлагается для улучшения зрения</w:t>
      </w:r>
    </w:p>
    <w:p w:rsidR="00546149" w:rsidRPr="00546149" w:rsidRDefault="00546149" w:rsidP="0054614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14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546149">
        <w:rPr>
          <w:rFonts w:ascii="Times New Roman" w:eastAsia="Times New Roman" w:hAnsi="Times New Roman" w:cs="Times New Roman"/>
          <w:sz w:val="24"/>
          <w:szCs w:val="24"/>
          <w:lang w:eastAsia="ru-RU"/>
        </w:rPr>
        <w:t>Дефакон</w:t>
      </w:r>
      <w:proofErr w:type="spellEnd"/>
      <w:r w:rsidRPr="00546149">
        <w:rPr>
          <w:rFonts w:ascii="Times New Roman" w:eastAsia="Times New Roman" w:hAnsi="Times New Roman" w:cs="Times New Roman"/>
          <w:sz w:val="24"/>
          <w:szCs w:val="24"/>
          <w:lang w:eastAsia="ru-RU"/>
        </w:rPr>
        <w:t>» - позиционируется как препарат от запоров.</w:t>
      </w:r>
    </w:p>
    <w:p w:rsidR="00546149" w:rsidRPr="00546149" w:rsidRDefault="00546149" w:rsidP="0054614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Реализация вышеуказанных товаров, осуществляется на распродажах, проходящих в общественных местах, через сайт </w:t>
      </w:r>
      <w:hyperlink r:id="rId5" w:history="1">
        <w:r w:rsidRPr="0054614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https://zdravomed.shop</w:t>
        </w:r>
      </w:hyperlink>
      <w:r w:rsidRPr="00546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 </w:t>
      </w:r>
      <w:proofErr w:type="spellStart"/>
      <w:r w:rsidRPr="00546149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маркетплейсах</w:t>
      </w:r>
      <w:proofErr w:type="spellEnd"/>
      <w:r w:rsidRPr="0054614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6149" w:rsidRPr="00546149" w:rsidRDefault="00546149" w:rsidP="0054614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149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обращает внимание потребителей на то, что лечебными свойствами наделены только лекарственные средства, прошедшие государственную регистрацию.</w:t>
      </w:r>
    </w:p>
    <w:p w:rsidR="00546149" w:rsidRPr="00546149" w:rsidRDefault="00546149" w:rsidP="0054614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149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Розничная торговля лекарственными средствами осуществляется  в аптечных организациях (аптеки, аптечные пункты, аптечные киоски), имеющих лицензию на фармацевтическую деятельность.</w:t>
      </w:r>
    </w:p>
    <w:p w:rsidR="00546149" w:rsidRPr="00546149" w:rsidRDefault="00546149" w:rsidP="0054614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14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розничной торговле лекарственными препаратами для медицинского применения дистанционным способом аптечные организации, помимо лицензии на фармацевтическую деятельность должны иметь соответствующее разрешение федерального органа исполнительной власти, осуществляющего функции по контролю и надзору в сфере здравоохранения.</w:t>
      </w:r>
    </w:p>
    <w:p w:rsidR="00546149" w:rsidRPr="00546149" w:rsidRDefault="00546149" w:rsidP="0054614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4614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БАДы</w:t>
      </w:r>
      <w:proofErr w:type="spellEnd"/>
      <w:r w:rsidRPr="00546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пище и специализированная пищевая продукция также подлежат государственной регистрации, пищевые продукты - подлежат декларированию соответствия согласно требованиям Технического регламента Таможенного союза 021/2011 «О безопасности пищевой продукции», принятым решением Комиссии Таможенного союза от 09.12.2011 № 880. Кроме того, товары, имеющие действующее свидетельство о государственной регистрации, выданное на биологически активные добавки к пище, подлежат маркировке.</w:t>
      </w:r>
    </w:p>
    <w:p w:rsidR="00546149" w:rsidRPr="00546149" w:rsidRDefault="00546149" w:rsidP="0054614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14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ст.10 Закона РФ от 07.02.1992 № 2300-1 «О защите прав потребителей» изготовитель (продавец) обязан своевременно предоставлять потребителю необходимую и достоверную информацию о товарах, в том числе информацию об обязательном подтверждении соответствия товаров (работ, услуг), указанных в пункте 4 статьи 7 настоящего Закона; обеспечивающую возможность их правильного выбора.</w:t>
      </w:r>
    </w:p>
    <w:p w:rsidR="00546149" w:rsidRPr="00546149" w:rsidRDefault="00546149" w:rsidP="0054614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п.4 ст.7 Закона № </w:t>
      </w:r>
      <w:proofErr w:type="gramStart"/>
      <w:r w:rsidRPr="00546149">
        <w:rPr>
          <w:rFonts w:ascii="Times New Roman" w:eastAsia="Times New Roman" w:hAnsi="Times New Roman" w:cs="Times New Roman"/>
          <w:sz w:val="24"/>
          <w:szCs w:val="24"/>
          <w:lang w:eastAsia="ru-RU"/>
        </w:rPr>
        <w:t>2300-1</w:t>
      </w:r>
      <w:proofErr w:type="gramEnd"/>
      <w:r w:rsidRPr="00546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на товары законом или в установленном им порядке установлены обязательные требования, обеспечивающие их безопасность для жизни, здоровья потребителя, окружающей среды и предотвращение причинения вреда имуществу потребителя, соответствие товаров указанным требованиям подлежит обязательному подтверждению в порядке, предусмотренном законом и иными правовыми актами.</w:t>
      </w:r>
    </w:p>
    <w:p w:rsidR="00546149" w:rsidRPr="00546149" w:rsidRDefault="00546149" w:rsidP="0054614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149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допускается продажа товара без информации об обязательном подтверждении его соответствия требованиям.</w:t>
      </w:r>
    </w:p>
    <w:p w:rsidR="00546149" w:rsidRPr="00546149" w:rsidRDefault="00546149" w:rsidP="0054614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Таким образом, изготовитель обязан подтвердить качество и безопасность реализуемой продукции декларацией о соответствии или </w:t>
      </w:r>
      <w:proofErr w:type="gramStart"/>
      <w:r w:rsidRPr="00546149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свидетельством</w:t>
      </w:r>
      <w:proofErr w:type="gramEnd"/>
      <w:r w:rsidRPr="00546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государственной регистрации.</w:t>
      </w:r>
    </w:p>
    <w:p w:rsidR="00546149" w:rsidRPr="00546149" w:rsidRDefault="00546149" w:rsidP="0054614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14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Получить достоверную информацию о биологически активных добавках (</w:t>
      </w:r>
      <w:proofErr w:type="spellStart"/>
      <w:r w:rsidRPr="00546149">
        <w:rPr>
          <w:rFonts w:ascii="Times New Roman" w:eastAsia="Times New Roman" w:hAnsi="Times New Roman" w:cs="Times New Roman"/>
          <w:sz w:val="24"/>
          <w:szCs w:val="24"/>
          <w:lang w:eastAsia="ru-RU"/>
        </w:rPr>
        <w:t>БАДах</w:t>
      </w:r>
      <w:proofErr w:type="spellEnd"/>
      <w:r w:rsidRPr="00546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можно на сайте Национальной системы цифровой маркировки ЧЕСТНЫЙ ЗНАК </w:t>
      </w:r>
      <w:hyperlink r:id="rId6" w:history="1">
        <w:r w:rsidRPr="0054614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https://честныйзнак.рф/</w:t>
        </w:r>
      </w:hyperlink>
      <w:r w:rsidRPr="00546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в мобильном приложении «Честный знак» путём сканирования кода </w:t>
      </w:r>
      <w:proofErr w:type="spellStart"/>
      <w:r w:rsidRPr="00546149">
        <w:rPr>
          <w:rFonts w:ascii="Times New Roman" w:eastAsia="Times New Roman" w:hAnsi="Times New Roman" w:cs="Times New Roman"/>
          <w:sz w:val="24"/>
          <w:szCs w:val="24"/>
          <w:lang w:eastAsia="ru-RU"/>
        </w:rPr>
        <w:t>Data</w:t>
      </w:r>
      <w:proofErr w:type="spellEnd"/>
      <w:r w:rsidRPr="00546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6149">
        <w:rPr>
          <w:rFonts w:ascii="Times New Roman" w:eastAsia="Times New Roman" w:hAnsi="Times New Roman" w:cs="Times New Roman"/>
          <w:sz w:val="24"/>
          <w:szCs w:val="24"/>
          <w:lang w:eastAsia="ru-RU"/>
        </w:rPr>
        <w:t>matrix</w:t>
      </w:r>
      <w:proofErr w:type="spellEnd"/>
      <w:r w:rsidRPr="00546149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размещенного на продукции.</w:t>
      </w:r>
    </w:p>
    <w:p w:rsidR="00546149" w:rsidRPr="00546149" w:rsidRDefault="00546149" w:rsidP="0054614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Действие декларации о соответствии или сертификата о соответствии можно проверить на сайте Национальной системы </w:t>
      </w:r>
      <w:proofErr w:type="gramStart"/>
      <w:r w:rsidRPr="00546149">
        <w:rPr>
          <w:rFonts w:ascii="Times New Roman" w:eastAsia="Times New Roman" w:hAnsi="Times New Roman" w:cs="Times New Roman"/>
          <w:sz w:val="24"/>
          <w:szCs w:val="24"/>
          <w:lang w:eastAsia="ru-RU"/>
        </w:rPr>
        <w:t>аккредитации</w:t>
      </w:r>
      <w:proofErr w:type="gramEnd"/>
      <w:r w:rsidRPr="00546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7" w:history="1">
        <w:r w:rsidRPr="0054614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https://fsa.gov.ru/use-of-technology/elektronnye-reestry/</w:t>
        </w:r>
      </w:hyperlink>
      <w:r w:rsidRPr="00546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оператором ведения </w:t>
      </w:r>
      <w:proofErr w:type="gramStart"/>
      <w:r w:rsidRPr="00546149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которой</w:t>
      </w:r>
      <w:proofErr w:type="gramEnd"/>
      <w:r w:rsidRPr="00546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Федеральная служба по аккредитации.</w:t>
      </w:r>
    </w:p>
    <w:p w:rsidR="00546149" w:rsidRPr="00546149" w:rsidRDefault="00546149" w:rsidP="0054614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14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Реестр свидетельств о государственной регистрации (</w:t>
      </w:r>
      <w:hyperlink r:id="rId8" w:history="1">
        <w:r w:rsidRPr="0054614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https://nsi.eaeunion.org/</w:t>
        </w:r>
      </w:hyperlink>
      <w:r w:rsidRPr="00546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размещен в свободном доступе на портале </w:t>
      </w:r>
      <w:proofErr w:type="spellStart"/>
      <w:r w:rsidRPr="00546149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Росаккредитации</w:t>
      </w:r>
      <w:proofErr w:type="spellEnd"/>
      <w:r w:rsidRPr="00546149">
        <w:rPr>
          <w:rFonts w:ascii="Times New Roman" w:eastAsia="Times New Roman" w:hAnsi="Times New Roman" w:cs="Times New Roman"/>
          <w:sz w:val="24"/>
          <w:szCs w:val="24"/>
          <w:lang w:eastAsia="ru-RU"/>
        </w:rPr>
        <w:t>, где можно установить, является ли документ действующим.</w:t>
      </w:r>
    </w:p>
    <w:p w:rsidR="00546149" w:rsidRPr="00546149" w:rsidRDefault="00546149" w:rsidP="0054614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14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E1044" w:rsidRDefault="003E1044"/>
    <w:sectPr w:rsidR="003E1044" w:rsidSect="003E10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7C13B3"/>
    <w:multiLevelType w:val="multilevel"/>
    <w:tmpl w:val="C50E6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6149"/>
    <w:rsid w:val="003E1044"/>
    <w:rsid w:val="005461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0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461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46149"/>
    <w:rPr>
      <w:b/>
      <w:bCs/>
    </w:rPr>
  </w:style>
  <w:style w:type="character" w:styleId="a5">
    <w:name w:val="Hyperlink"/>
    <w:basedOn w:val="a0"/>
    <w:uiPriority w:val="99"/>
    <w:semiHidden/>
    <w:unhideWhenUsed/>
    <w:rsid w:val="0054614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5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0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si.eaeunion.org/portal/info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sa.gov.ru/use-of-technology/elektronnye-reestr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xn--80ajghhoc2aj1c8b.xn--p1ai/" TargetMode="External"/><Relationship Id="rId5" Type="http://schemas.openxmlformats.org/officeDocument/2006/relationships/hyperlink" Target="https://zdravomed.shop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756</Words>
  <Characters>4311</Characters>
  <Application>Microsoft Office Word</Application>
  <DocSecurity>0</DocSecurity>
  <Lines>35</Lines>
  <Paragraphs>10</Paragraphs>
  <ScaleCrop>false</ScaleCrop>
  <Company/>
  <LinksUpToDate>false</LinksUpToDate>
  <CharactersWithSpaces>5057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Olga</cp:lastModifiedBy>
  <cp:revision>2</cp:revision>
  <dcterms:created xsi:type="dcterms:W3CDTF">2025-02-04T08:10:00Z</dcterms:created>
  <dcterms:modified xsi:type="dcterms:W3CDTF">2025-02-04T08:11:00Z</dcterms:modified>
</cp:coreProperties>
</file>