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4F041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4F0418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24.10.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5F59D2">
        <w:rPr>
          <w:sz w:val="24"/>
          <w:szCs w:val="24"/>
        </w:rPr>
        <w:t xml:space="preserve">  № </w:t>
      </w:r>
      <w:r w:rsidR="004C40DA">
        <w:rPr>
          <w:sz w:val="24"/>
          <w:szCs w:val="24"/>
        </w:rPr>
        <w:t>1</w:t>
      </w:r>
      <w:r w:rsidR="00281F83">
        <w:rPr>
          <w:sz w:val="24"/>
          <w:szCs w:val="24"/>
        </w:rPr>
        <w:t>/</w:t>
      </w:r>
      <w:proofErr w:type="gramStart"/>
      <w:r w:rsidR="008A47BA">
        <w:rPr>
          <w:sz w:val="24"/>
          <w:szCs w:val="24"/>
        </w:rPr>
        <w:t>4</w:t>
      </w:r>
      <w:r w:rsidR="004C40DA">
        <w:rPr>
          <w:sz w:val="24"/>
          <w:szCs w:val="24"/>
        </w:rPr>
        <w:t xml:space="preserve"> </w:t>
      </w:r>
      <w:r w:rsidR="005F59D2">
        <w:rPr>
          <w:sz w:val="24"/>
          <w:szCs w:val="24"/>
        </w:rPr>
        <w:t xml:space="preserve"> -</w:t>
      </w:r>
      <w:proofErr w:type="gramEnd"/>
      <w:r w:rsidR="005F59D2">
        <w:rPr>
          <w:sz w:val="24"/>
          <w:szCs w:val="24"/>
        </w:rPr>
        <w:t>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proofErr w:type="gramStart"/>
      <w:r>
        <w:rPr>
          <w:sz w:val="24"/>
          <w:szCs w:val="24"/>
        </w:rPr>
        <w:t xml:space="preserve">отчета </w:t>
      </w:r>
      <w:r w:rsidR="008A47BA">
        <w:rPr>
          <w:sz w:val="24"/>
          <w:szCs w:val="24"/>
        </w:rPr>
        <w:t xml:space="preserve"> </w:t>
      </w:r>
      <w:proofErr w:type="spellStart"/>
      <w:r w:rsidR="008A47BA">
        <w:rPr>
          <w:sz w:val="24"/>
          <w:szCs w:val="24"/>
        </w:rPr>
        <w:t>Усть</w:t>
      </w:r>
      <w:proofErr w:type="gramEnd"/>
      <w:r w:rsidR="008A47BA">
        <w:rPr>
          <w:sz w:val="24"/>
          <w:szCs w:val="24"/>
        </w:rPr>
        <w:t>-Удинской</w:t>
      </w:r>
      <w:proofErr w:type="spellEnd"/>
      <w:r w:rsidR="008A47BA">
        <w:rPr>
          <w:sz w:val="24"/>
          <w:szCs w:val="24"/>
        </w:rPr>
        <w:t xml:space="preserve"> территориальной избирательной комиссии «О расходовании средств местного бюджета, выделенных на подготовку и проведение выборов депутатов Думы РМО «</w:t>
      </w:r>
      <w:proofErr w:type="spellStart"/>
      <w:r w:rsidR="008A47BA">
        <w:rPr>
          <w:sz w:val="24"/>
          <w:szCs w:val="24"/>
        </w:rPr>
        <w:t>Усть-Удинский</w:t>
      </w:r>
      <w:proofErr w:type="spellEnd"/>
      <w:r w:rsidR="008A47BA">
        <w:rPr>
          <w:sz w:val="24"/>
          <w:szCs w:val="24"/>
        </w:rPr>
        <w:t xml:space="preserve"> район» седьмого созыва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4C40DA">
        <w:rPr>
          <w:sz w:val="24"/>
          <w:szCs w:val="24"/>
        </w:rPr>
        <w:t>1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4C40D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«24</w:t>
      </w:r>
      <w:r w:rsidR="005F59D2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</w:t>
      </w:r>
      <w:proofErr w:type="spellStart"/>
      <w:r w:rsidR="008A47BA">
        <w:rPr>
          <w:sz w:val="24"/>
          <w:szCs w:val="24"/>
        </w:rPr>
        <w:t>Усть-Удинской</w:t>
      </w:r>
      <w:proofErr w:type="spellEnd"/>
      <w:r w:rsidR="008A47BA">
        <w:rPr>
          <w:sz w:val="24"/>
          <w:szCs w:val="24"/>
        </w:rPr>
        <w:t xml:space="preserve"> территориальной избирательной комиссии «О расходовании средств местного бюджета, выделенных на подготовку и проведение выборов депутатов Думы РМО «</w:t>
      </w:r>
      <w:proofErr w:type="spellStart"/>
      <w:r w:rsidR="008A47BA">
        <w:rPr>
          <w:sz w:val="24"/>
          <w:szCs w:val="24"/>
        </w:rPr>
        <w:t>Усть-Удинский</w:t>
      </w:r>
      <w:proofErr w:type="spellEnd"/>
      <w:r w:rsidR="008A47BA">
        <w:rPr>
          <w:sz w:val="24"/>
          <w:szCs w:val="24"/>
        </w:rPr>
        <w:t xml:space="preserve"> район» седьмого созыва,</w:t>
      </w: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Отчет</w:t>
      </w:r>
      <w:r w:rsidR="008A47BA" w:rsidRPr="008A47BA">
        <w:rPr>
          <w:sz w:val="24"/>
          <w:szCs w:val="24"/>
        </w:rPr>
        <w:t xml:space="preserve"> </w:t>
      </w:r>
      <w:proofErr w:type="spellStart"/>
      <w:r w:rsidR="008A47BA">
        <w:rPr>
          <w:sz w:val="24"/>
          <w:szCs w:val="24"/>
        </w:rPr>
        <w:t>Усть-Удинской</w:t>
      </w:r>
      <w:proofErr w:type="spellEnd"/>
      <w:r w:rsidR="008A47BA">
        <w:rPr>
          <w:sz w:val="24"/>
          <w:szCs w:val="24"/>
        </w:rPr>
        <w:t xml:space="preserve"> территориальной избирательной комиссии «О расходовании средств местного бюджета, выделенных на подготовку и проведение выборов депутатов Думы РМО «</w:t>
      </w:r>
      <w:proofErr w:type="spellStart"/>
      <w:r w:rsidR="008A47BA">
        <w:rPr>
          <w:sz w:val="24"/>
          <w:szCs w:val="24"/>
        </w:rPr>
        <w:t>Усть-Удинский</w:t>
      </w:r>
      <w:proofErr w:type="spellEnd"/>
      <w:r w:rsidR="008A47BA">
        <w:rPr>
          <w:sz w:val="24"/>
          <w:szCs w:val="24"/>
        </w:rPr>
        <w:t xml:space="preserve"> район» седьмого созыва</w:t>
      </w:r>
      <w:r>
        <w:rPr>
          <w:sz w:val="24"/>
          <w:szCs w:val="24"/>
        </w:rPr>
        <w:t xml:space="preserve">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4F0418" w:rsidP="005F59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</w:t>
      </w:r>
      <w:r w:rsidR="005F59D2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proofErr w:type="spellEnd"/>
      <w:r w:rsidR="005F59D2">
        <w:rPr>
          <w:sz w:val="24"/>
          <w:szCs w:val="24"/>
        </w:rPr>
        <w:t xml:space="preserve"> района                                                                     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5F59D2">
      <w:pPr>
        <w:jc w:val="both"/>
        <w:rPr>
          <w:sz w:val="24"/>
          <w:szCs w:val="24"/>
        </w:rPr>
      </w:pPr>
    </w:p>
    <w:p w:rsidR="00673DA5" w:rsidRDefault="00673DA5" w:rsidP="00673DA5">
      <w:pPr>
        <w:rPr>
          <w:sz w:val="2"/>
          <w:szCs w:val="2"/>
        </w:rPr>
      </w:pPr>
    </w:p>
    <w:p w:rsidR="00673DA5" w:rsidRDefault="00673DA5" w:rsidP="00673DA5">
      <w:pPr>
        <w:rPr>
          <w:sz w:val="2"/>
          <w:szCs w:val="2"/>
        </w:rPr>
        <w:sectPr w:rsidR="00673DA5" w:rsidSect="00F446AE">
          <w:headerReference w:type="default" r:id="rId6"/>
          <w:pgSz w:w="11900" w:h="16840"/>
          <w:pgMar w:top="822" w:right="1453" w:bottom="993" w:left="1701" w:header="0" w:footer="3" w:gutter="0"/>
          <w:cols w:space="720"/>
          <w:noEndnote/>
          <w:docGrid w:linePitch="381"/>
        </w:sectPr>
      </w:pPr>
    </w:p>
    <w:p w:rsidR="00673DA5" w:rsidRDefault="00673DA5" w:rsidP="00673DA5">
      <w:pPr>
        <w:pStyle w:val="20"/>
        <w:framePr w:w="14736" w:wrap="notBeside" w:vAnchor="text" w:hAnchor="text" w:xAlign="center" w:y="1"/>
        <w:shd w:val="clear" w:color="auto" w:fill="auto"/>
        <w:spacing w:line="190" w:lineRule="exact"/>
      </w:pPr>
      <w:r>
        <w:rPr>
          <w:color w:val="000000"/>
          <w:lang w:eastAsia="ru-RU" w:bidi="ru-RU"/>
        </w:rPr>
        <w:lastRenderedPageBreak/>
        <w:t xml:space="preserve">Раздел I. </w:t>
      </w:r>
      <w:proofErr w:type="spellStart"/>
      <w:r>
        <w:rPr>
          <w:color w:val="000000"/>
          <w:lang w:eastAsia="ru-RU" w:bidi="ru-RU"/>
        </w:rPr>
        <w:t>Усть-Удинской</w:t>
      </w:r>
      <w:proofErr w:type="spellEnd"/>
      <w:r>
        <w:rPr>
          <w:color w:val="000000"/>
          <w:lang w:eastAsia="ru-RU" w:bidi="ru-RU"/>
        </w:rPr>
        <w:t xml:space="preserve"> территориальной избирательной </w:t>
      </w:r>
      <w:proofErr w:type="gramStart"/>
      <w:r>
        <w:rPr>
          <w:color w:val="000000"/>
          <w:lang w:eastAsia="ru-RU" w:bidi="ru-RU"/>
        </w:rPr>
        <w:t>комиссии</w:t>
      </w:r>
      <w:r w:rsidR="000161B5">
        <w:rPr>
          <w:color w:val="000000"/>
          <w:lang w:eastAsia="ru-RU" w:bidi="ru-RU"/>
        </w:rPr>
        <w:t xml:space="preserve">  (</w:t>
      </w:r>
      <w:proofErr w:type="gramEnd"/>
      <w:r w:rsidR="000161B5">
        <w:rPr>
          <w:color w:val="000000"/>
          <w:lang w:eastAsia="ru-RU" w:bidi="ru-RU"/>
        </w:rPr>
        <w:t>отчет по мэру района)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3"/>
        <w:gridCol w:w="1795"/>
        <w:gridCol w:w="1742"/>
        <w:gridCol w:w="1723"/>
        <w:gridCol w:w="1915"/>
        <w:gridCol w:w="1757"/>
      </w:tblGrid>
      <w:tr w:rsidR="00673DA5" w:rsidTr="00B8483F">
        <w:trPr>
          <w:trHeight w:hRule="exact" w:val="230"/>
          <w:jc w:val="center"/>
        </w:trPr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85pt"/>
              </w:rPr>
              <w:t>Сумма — всего, тыс. руб.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В том числе</w:t>
            </w:r>
          </w:p>
        </w:tc>
      </w:tr>
      <w:tr w:rsidR="00673DA5" w:rsidTr="00B8483F">
        <w:trPr>
          <w:trHeight w:hRule="exact" w:val="1094"/>
          <w:jc w:val="center"/>
        </w:trPr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framePr w:w="14736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framePr w:w="14736" w:wrap="notBeside" w:vAnchor="text" w:hAnchor="text" w:xAlign="center" w:y="1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ind w:right="320"/>
              <w:jc w:val="right"/>
            </w:pPr>
            <w:proofErr w:type="spellStart"/>
            <w:r>
              <w:rPr>
                <w:rStyle w:val="285pt"/>
              </w:rPr>
              <w:t>Усть-Удинской</w:t>
            </w:r>
            <w:proofErr w:type="spellEnd"/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ind w:right="320"/>
              <w:jc w:val="right"/>
            </w:pPr>
            <w:r>
              <w:rPr>
                <w:rStyle w:val="285pt"/>
              </w:rPr>
              <w:t>территориальной</w:t>
            </w:r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ind w:right="320"/>
              <w:jc w:val="right"/>
            </w:pPr>
            <w:r>
              <w:rPr>
                <w:rStyle w:val="285pt"/>
              </w:rPr>
              <w:t>избирательной</w:t>
            </w:r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85pt"/>
              </w:rPr>
              <w:t>комиссии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85pt"/>
              </w:rPr>
              <w:t>окружных</w:t>
            </w:r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85pt"/>
              </w:rPr>
              <w:t>избирательных</w:t>
            </w:r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85pt"/>
              </w:rPr>
              <w:t>комиссий*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proofErr w:type="spellStart"/>
            <w:proofErr w:type="gramStart"/>
            <w:r>
              <w:rPr>
                <w:rStyle w:val="285pt"/>
              </w:rPr>
              <w:t>территориаль-ных</w:t>
            </w:r>
            <w:proofErr w:type="spellEnd"/>
            <w:proofErr w:type="gramEnd"/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комиссий*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участковых</w:t>
            </w:r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комиссий*</w:t>
            </w:r>
          </w:p>
        </w:tc>
      </w:tr>
      <w:tr w:rsidR="00673DA5" w:rsidTr="00B8483F">
        <w:trPr>
          <w:trHeight w:hRule="exact" w:val="230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b/>
                <w:bCs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</w:tr>
      <w:tr w:rsidR="00673DA5" w:rsidTr="00B8483F">
        <w:trPr>
          <w:trHeight w:hRule="exact" w:val="205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480" w:line="254" w:lineRule="exact"/>
              <w:ind w:left="520" w:hanging="340"/>
            </w:pPr>
            <w:r>
              <w:rPr>
                <w:rStyle w:val="210pt"/>
              </w:rPr>
              <w:t>1. Расходы, оплаченные Избирательной комиссией Иркутской области, комиссией муниципального образования, окружной, территориальной избирательной комиссией (комиссией референдума), в том числе:</w:t>
            </w:r>
          </w:p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before="480" w:after="0" w:line="254" w:lineRule="exact"/>
              <w:ind w:left="680"/>
            </w:pPr>
            <w:r>
              <w:rPr>
                <w:rStyle w:val="210pt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154,00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154,00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504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59" w:lineRule="exact"/>
              <w:ind w:left="680"/>
            </w:pPr>
            <w:r>
              <w:rPr>
                <w:rStyle w:val="210pt"/>
              </w:rPr>
              <w:t>начисления на дополнительную оплату труда (вознаграждение)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365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left="680"/>
            </w:pPr>
            <w:r>
              <w:rPr>
                <w:rStyle w:val="210pt"/>
              </w:rPr>
              <w:t>расходы на изготовление печатной продукции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30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left="680"/>
            </w:pPr>
            <w:r>
              <w:rPr>
                <w:rStyle w:val="210pt"/>
              </w:rPr>
              <w:t>расходы на связь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32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left="680"/>
            </w:pPr>
            <w:r>
              <w:rPr>
                <w:rStyle w:val="210pt"/>
              </w:rPr>
              <w:t>транспортные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326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left="680"/>
            </w:pPr>
            <w:r>
              <w:rPr>
                <w:rStyle w:val="210pt"/>
              </w:rPr>
              <w:t>канцелярские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322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left="680"/>
            </w:pPr>
            <w:r>
              <w:rPr>
                <w:rStyle w:val="210pt"/>
              </w:rPr>
              <w:t>командировочные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52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59" w:lineRule="exact"/>
              <w:ind w:left="680"/>
            </w:pPr>
            <w:r>
              <w:rPr>
                <w:rStyle w:val="210pt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28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left="680"/>
            </w:pPr>
            <w:r>
              <w:rPr>
                <w:rStyle w:val="210pt"/>
              </w:rPr>
              <w:t>другие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81,00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210pt"/>
              </w:rPr>
              <w:t>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25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4620"/>
            </w:pPr>
            <w:r>
              <w:rPr>
                <w:rStyle w:val="295pt"/>
                <w:b/>
                <w:bCs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235</w:t>
            </w:r>
            <w:r>
              <w:rPr>
                <w:rStyle w:val="29pt"/>
                <w:rFonts w:eastAsia="Microsoft Sans Serif"/>
                <w:b/>
                <w:bCs/>
              </w:rPr>
              <w:t>,</w:t>
            </w:r>
            <w:r>
              <w:rPr>
                <w:rStyle w:val="2MicrosoftSansSerif9pt"/>
              </w:rPr>
              <w:t>1</w:t>
            </w:r>
            <w:r>
              <w:rPr>
                <w:rStyle w:val="29pt"/>
                <w:rFonts w:eastAsia="Microsoft Sans Serif"/>
                <w:b/>
                <w:bCs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235</w:t>
            </w:r>
            <w:r>
              <w:rPr>
                <w:rStyle w:val="29pt"/>
                <w:rFonts w:eastAsia="Microsoft Sans Serif"/>
                <w:b/>
                <w:bCs/>
              </w:rPr>
              <w:t>,§</w:t>
            </w:r>
            <w:r>
              <w:rPr>
                <w:rStyle w:val="2MicrosoftSansSerif9pt"/>
              </w:rPr>
              <w:t>1</w:t>
            </w:r>
            <w:r>
              <w:rPr>
                <w:rStyle w:val="29pt"/>
                <w:rFonts w:eastAsia="Microsoft Sans Serif"/>
                <w:b/>
                <w:bCs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1140"/>
            </w:pPr>
            <w:r>
              <w:rPr>
                <w:rStyle w:val="295pt"/>
                <w:b/>
                <w:bCs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1340"/>
            </w:pPr>
            <w:r>
              <w:rPr>
                <w:rStyle w:val="295pt"/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1160"/>
            </w:pPr>
            <w:r>
              <w:rPr>
                <w:rStyle w:val="295pt"/>
                <w:b/>
                <w:bCs/>
              </w:rPr>
              <w:t>0,0</w:t>
            </w:r>
          </w:p>
        </w:tc>
      </w:tr>
      <w:tr w:rsidR="00673DA5" w:rsidTr="00B8483F">
        <w:trPr>
          <w:trHeight w:hRule="exact" w:val="145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259" w:lineRule="exact"/>
              <w:ind w:left="520" w:hanging="340"/>
            </w:pPr>
            <w:r>
              <w:rPr>
                <w:rStyle w:val="210pt"/>
              </w:rPr>
              <w:t>2. Расходы, оплаченные Избирательной комиссией Иркутской области, комиссией муниципального образования, окружной, территориальной избирательной комиссией (комиссией референдума) за нижестоящие избирательные комиссии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49,94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MicrosoftSansSerif9pt"/>
              </w:rPr>
              <w:t>49,94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317"/>
          <w:jc w:val="center"/>
        </w:trPr>
        <w:tc>
          <w:tcPr>
            <w:tcW w:w="5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3640"/>
            </w:pPr>
            <w:r>
              <w:rPr>
                <w:rStyle w:val="295pt"/>
                <w:b/>
                <w:bCs/>
              </w:rPr>
              <w:t>Всего по разделу 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MicrosoftSansSerif9pt"/>
              </w:rPr>
              <w:t>284,94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right="320"/>
              <w:jc w:val="right"/>
            </w:pPr>
            <w:r>
              <w:rPr>
                <w:rStyle w:val="295pt"/>
                <w:b/>
                <w:bCs/>
              </w:rPr>
              <w:t>284,94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1140"/>
            </w:pPr>
            <w:r>
              <w:rPr>
                <w:rStyle w:val="295pt"/>
                <w:b/>
                <w:bCs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1340"/>
            </w:pPr>
            <w:r>
              <w:rPr>
                <w:rStyle w:val="295pt"/>
                <w:b/>
                <w:bCs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90" w:lineRule="exact"/>
              <w:ind w:left="1160"/>
            </w:pPr>
            <w:r>
              <w:rPr>
                <w:rStyle w:val="295pt"/>
                <w:b/>
                <w:bCs/>
              </w:rPr>
              <w:t>0,0</w:t>
            </w:r>
          </w:p>
        </w:tc>
      </w:tr>
    </w:tbl>
    <w:p w:rsidR="00673DA5" w:rsidRDefault="00673DA5" w:rsidP="00673DA5">
      <w:pPr>
        <w:framePr w:w="14736" w:wrap="notBeside" w:vAnchor="text" w:hAnchor="text" w:xAlign="center" w:y="1"/>
        <w:rPr>
          <w:sz w:val="2"/>
          <w:szCs w:val="2"/>
        </w:rPr>
      </w:pPr>
    </w:p>
    <w:p w:rsidR="00673DA5" w:rsidRDefault="00673DA5" w:rsidP="00673DA5">
      <w:pPr>
        <w:rPr>
          <w:sz w:val="2"/>
          <w:szCs w:val="2"/>
        </w:rPr>
      </w:pPr>
    </w:p>
    <w:p w:rsidR="005F59D2" w:rsidRDefault="00673DA5" w:rsidP="00673DA5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Раздел II. Расходы средств местного бюджета нижестоящих избирательной комиссии, выделенных им на подготовку и проведение выборов</w:t>
      </w:r>
    </w:p>
    <w:p w:rsidR="00673DA5" w:rsidRDefault="00673DA5" w:rsidP="00673DA5">
      <w:pPr>
        <w:pStyle w:val="22"/>
        <w:shd w:val="clear" w:color="auto" w:fill="auto"/>
        <w:spacing w:after="0" w:line="220" w:lineRule="exact"/>
        <w:ind w:right="20"/>
        <w:jc w:val="center"/>
      </w:pPr>
      <w:r>
        <w:rPr>
          <w:color w:val="000000"/>
          <w:lang w:eastAsia="ru-RU" w:bidi="ru-RU"/>
        </w:rPr>
        <w:t>мэра районного муниципального образования "</w:t>
      </w:r>
      <w:proofErr w:type="spellStart"/>
      <w:r>
        <w:rPr>
          <w:color w:val="000000"/>
          <w:lang w:eastAsia="ru-RU" w:bidi="ru-RU"/>
        </w:rPr>
        <w:t>Усть-Удинский</w:t>
      </w:r>
      <w:proofErr w:type="spellEnd"/>
      <w:r>
        <w:rPr>
          <w:color w:val="000000"/>
          <w:lang w:eastAsia="ru-RU" w:bidi="ru-RU"/>
        </w:rPr>
        <w:t xml:space="preserve"> район”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4"/>
        <w:gridCol w:w="2482"/>
        <w:gridCol w:w="3648"/>
      </w:tblGrid>
      <w:tr w:rsidR="00673DA5" w:rsidTr="00B8483F">
        <w:trPr>
          <w:trHeight w:hRule="exact" w:val="1344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0pt"/>
              </w:rPr>
              <w:t>Полное наименование нижестоящей окружной, территориальной избирательной комиссии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Сумма— всего, тыс. руб.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В том числе расходы участковых избирательных комиссий</w:t>
            </w:r>
          </w:p>
        </w:tc>
      </w:tr>
      <w:tr w:rsidR="00673DA5" w:rsidTr="00B8483F">
        <w:trPr>
          <w:trHeight w:hRule="exact" w:val="40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"/>
              </w:rPr>
              <w:t>Усть-Удинская</w:t>
            </w:r>
            <w:proofErr w:type="spellEnd"/>
            <w:r>
              <w:rPr>
                <w:rStyle w:val="210pt"/>
              </w:rPr>
              <w:t xml:space="preserve"> территориальная избирательная комиссия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00" w:lineRule="exact"/>
              <w:ind w:left="1240"/>
            </w:pPr>
            <w:r>
              <w:rPr>
                <w:rStyle w:val="210pt"/>
              </w:rPr>
              <w:t>330,73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00" w:lineRule="exact"/>
              <w:ind w:left="2400"/>
            </w:pPr>
            <w:r>
              <w:rPr>
                <w:rStyle w:val="210pt"/>
              </w:rPr>
              <w:t>330,73</w:t>
            </w:r>
          </w:p>
        </w:tc>
      </w:tr>
      <w:tr w:rsidR="00673DA5" w:rsidTr="00B8483F">
        <w:trPr>
          <w:trHeight w:hRule="exact" w:val="403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03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03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0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03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0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03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18"/>
          <w:jc w:val="center"/>
        </w:trPr>
        <w:tc>
          <w:tcPr>
            <w:tcW w:w="8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"/>
              </w:rPr>
              <w:t>Всего по разделу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40" w:lineRule="exact"/>
              <w:ind w:left="1240"/>
            </w:pPr>
            <w:r>
              <w:rPr>
                <w:rStyle w:val="212pt"/>
              </w:rPr>
              <w:t>330,73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framePr w:w="14434" w:wrap="notBeside" w:vAnchor="text" w:hAnchor="text" w:xAlign="center" w:y="1"/>
              <w:shd w:val="clear" w:color="auto" w:fill="auto"/>
              <w:spacing w:after="0" w:line="240" w:lineRule="exact"/>
              <w:ind w:left="2400"/>
            </w:pPr>
            <w:r>
              <w:rPr>
                <w:rStyle w:val="212pt"/>
              </w:rPr>
              <w:t>330,73 '</w:t>
            </w:r>
          </w:p>
        </w:tc>
      </w:tr>
    </w:tbl>
    <w:p w:rsidR="00673DA5" w:rsidRDefault="00673DA5" w:rsidP="00673DA5">
      <w:pPr>
        <w:framePr w:w="14434" w:wrap="notBeside" w:vAnchor="text" w:hAnchor="text" w:xAlign="center" w:y="1"/>
        <w:rPr>
          <w:sz w:val="2"/>
          <w:szCs w:val="2"/>
        </w:rPr>
      </w:pPr>
    </w:p>
    <w:p w:rsidR="00673DA5" w:rsidRDefault="00673DA5" w:rsidP="00673DA5">
      <w:pPr>
        <w:rPr>
          <w:sz w:val="2"/>
          <w:szCs w:val="2"/>
        </w:rPr>
      </w:pPr>
    </w:p>
    <w:p w:rsidR="00673DA5" w:rsidRDefault="00673DA5" w:rsidP="00673DA5">
      <w:pPr>
        <w:rPr>
          <w:sz w:val="2"/>
          <w:szCs w:val="2"/>
        </w:rPr>
        <w:sectPr w:rsidR="00673DA5" w:rsidSect="00673DA5">
          <w:pgSz w:w="16840" w:h="11900" w:orient="landscape"/>
          <w:pgMar w:top="1143" w:right="1207" w:bottom="1453" w:left="897" w:header="0" w:footer="3" w:gutter="0"/>
          <w:cols w:space="720"/>
          <w:noEndnote/>
          <w:docGrid w:linePitch="360"/>
        </w:sectPr>
      </w:pPr>
    </w:p>
    <w:p w:rsidR="00673DA5" w:rsidRDefault="00673DA5" w:rsidP="00673DA5">
      <w:pPr>
        <w:pStyle w:val="a6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Раздел III. Расходы нижестоящих избирательной комиссии по видам расходов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1925"/>
        <w:gridCol w:w="1411"/>
        <w:gridCol w:w="2083"/>
        <w:gridCol w:w="2006"/>
      </w:tblGrid>
      <w:tr w:rsidR="00673DA5" w:rsidTr="00B8483F">
        <w:trPr>
          <w:trHeight w:hRule="exact" w:val="283"/>
          <w:jc w:val="center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Виды расходов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 xml:space="preserve">Сумма — всего, </w:t>
            </w:r>
            <w:proofErr w:type="spellStart"/>
            <w:r>
              <w:rPr>
                <w:rStyle w:val="210pt"/>
              </w:rPr>
              <w:t>тыс.руб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1358"/>
          <w:jc w:val="center"/>
        </w:trPr>
        <w:tc>
          <w:tcPr>
            <w:tcW w:w="5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расходы</w:t>
            </w:r>
          </w:p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окружных</w:t>
            </w:r>
          </w:p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</w:pPr>
            <w:r>
              <w:rPr>
                <w:rStyle w:val="210pt"/>
              </w:rPr>
              <w:t>избирательных</w:t>
            </w:r>
          </w:p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комиссий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расходы</w:t>
            </w:r>
          </w:p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ind w:right="320"/>
              <w:jc w:val="right"/>
            </w:pPr>
            <w:r>
              <w:rPr>
                <w:rStyle w:val="210pt"/>
              </w:rPr>
              <w:t>территориальных</w:t>
            </w:r>
          </w:p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избирательных</w:t>
            </w:r>
          </w:p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комиссий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54" w:lineRule="exact"/>
              <w:jc w:val="center"/>
            </w:pPr>
            <w:r>
              <w:rPr>
                <w:rStyle w:val="210pt"/>
              </w:rPr>
              <w:t>расходы участковых избирательных комиссий</w:t>
            </w:r>
          </w:p>
        </w:tc>
      </w:tr>
      <w:tr w:rsidR="00673DA5" w:rsidTr="00B8483F">
        <w:trPr>
          <w:trHeight w:hRule="exact" w:val="26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  <w:b/>
                <w:bCs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673DA5" w:rsidTr="00B8483F">
        <w:trPr>
          <w:trHeight w:hRule="exact" w:val="65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98" w:lineRule="exact"/>
              <w:ind w:left="500" w:hanging="300"/>
            </w:pPr>
            <w:r>
              <w:rPr>
                <w:rStyle w:val="212pt0"/>
                <w:b/>
                <w:bCs/>
              </w:rPr>
              <w:t>1 Оплата труда, в том числе компенсация и дополнительная оплата труда (вознаграждение)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60"/>
              <w:jc w:val="right"/>
            </w:pPr>
            <w:r>
              <w:rPr>
                <w:rStyle w:val="212pt0"/>
              </w:rPr>
              <w:t>231,23</w:t>
            </w:r>
          </w:p>
        </w:tc>
      </w:tr>
      <w:tr w:rsidR="00673DA5" w:rsidTr="00B8483F">
        <w:trPr>
          <w:trHeight w:hRule="exact" w:val="70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302" w:lineRule="exact"/>
              <w:ind w:left="500" w:hanging="300"/>
            </w:pPr>
            <w:r>
              <w:rPr>
                <w:rStyle w:val="210pt"/>
              </w:rPr>
              <w:t xml:space="preserve">^ </w:t>
            </w:r>
            <w:r>
              <w:rPr>
                <w:rStyle w:val="212pt0"/>
                <w:b/>
                <w:bCs/>
              </w:rPr>
              <w:t>Начисления на дополнительную оплату труда (вознаграждение)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5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left="500" w:hanging="300"/>
            </w:pPr>
            <w:r>
              <w:rPr>
                <w:rStyle w:val="212pt0"/>
                <w:b/>
                <w:bCs/>
              </w:rPr>
              <w:t>3 Расходы на изготовление печатной продукции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5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left="500" w:hanging="300"/>
            </w:pPr>
            <w:r>
              <w:rPr>
                <w:rStyle w:val="212pt0"/>
                <w:b/>
                <w:bCs/>
              </w:rPr>
              <w:t>4 Расходы на связь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5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left="500" w:hanging="300"/>
            </w:pPr>
            <w:r>
              <w:rPr>
                <w:rStyle w:val="212pt0"/>
                <w:b/>
                <w:bCs/>
              </w:rPr>
              <w:t>5 Транспортные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6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left="500" w:hanging="300"/>
            </w:pPr>
            <w:r>
              <w:rPr>
                <w:rStyle w:val="212pt0"/>
                <w:b/>
                <w:bCs/>
              </w:rPr>
              <w:t>6 Канцелярские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5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left="500" w:hanging="300"/>
            </w:pPr>
            <w:r>
              <w:rPr>
                <w:rStyle w:val="212pt0"/>
                <w:b/>
                <w:bCs/>
              </w:rPr>
              <w:t>7 Командировочные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66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302" w:lineRule="exact"/>
              <w:ind w:left="200" w:firstLine="300"/>
            </w:pPr>
            <w:r>
              <w:rPr>
                <w:rStyle w:val="212pt0"/>
                <w:b/>
                <w:bCs/>
              </w:rPr>
              <w:t>Расходы на приобретение оборудования, других ^ материальных ценностей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210pt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</w:tr>
      <w:tr w:rsidR="00673DA5" w:rsidTr="00B8483F">
        <w:trPr>
          <w:trHeight w:hRule="exact" w:val="45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left="500" w:hanging="300"/>
            </w:pPr>
            <w:r>
              <w:rPr>
                <w:rStyle w:val="212pt0"/>
                <w:b/>
                <w:bCs/>
              </w:rPr>
              <w:t>9 Другие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0"/>
              </w:rPr>
              <w:t>99,50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DA5" w:rsidRDefault="00673DA5" w:rsidP="00B8483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60"/>
              <w:jc w:val="right"/>
            </w:pPr>
            <w:r>
              <w:rPr>
                <w:rStyle w:val="212pt0"/>
              </w:rPr>
              <w:t>99,50</w:t>
            </w:r>
          </w:p>
        </w:tc>
      </w:tr>
      <w:tr w:rsidR="00673DA5" w:rsidTr="00B8483F">
        <w:trPr>
          <w:trHeight w:hRule="exact" w:val="538"/>
          <w:jc w:val="center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60"/>
              <w:jc w:val="right"/>
            </w:pPr>
            <w:r>
              <w:rPr>
                <w:rStyle w:val="212pt"/>
              </w:rPr>
              <w:t>Всего по разделу III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0"/>
              </w:rPr>
              <w:t>330,73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DA5" w:rsidRDefault="00673DA5" w:rsidP="00B8483F">
            <w:pPr>
              <w:pStyle w:val="22"/>
              <w:shd w:val="clear" w:color="auto" w:fill="auto"/>
              <w:tabs>
                <w:tab w:val="left" w:leader="hyphen" w:pos="1118"/>
                <w:tab w:val="left" w:leader="hyphen" w:pos="1363"/>
              </w:tabs>
              <w:spacing w:after="0" w:line="163" w:lineRule="exact"/>
            </w:pPr>
            <w:r>
              <w:rPr>
                <w:rStyle w:val="217pt"/>
                <w:b/>
                <w:bCs/>
              </w:rPr>
              <w:t xml:space="preserve">; </w:t>
            </w:r>
            <w:r>
              <w:rPr>
                <w:rStyle w:val="212pt0"/>
              </w:rPr>
              <w:t xml:space="preserve">0,00 </w:t>
            </w:r>
            <w:r>
              <w:rPr>
                <w:rStyle w:val="210pt"/>
              </w:rPr>
              <w:tab/>
              <w:t>-4</w:t>
            </w:r>
            <w:r>
              <w:rPr>
                <w:rStyle w:val="210pt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2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DA5" w:rsidRDefault="00673DA5" w:rsidP="00B8483F">
            <w:pPr>
              <w:pStyle w:val="22"/>
              <w:shd w:val="clear" w:color="auto" w:fill="auto"/>
              <w:spacing w:after="0" w:line="240" w:lineRule="exact"/>
              <w:ind w:right="360"/>
              <w:jc w:val="right"/>
            </w:pPr>
            <w:r>
              <w:rPr>
                <w:rStyle w:val="212pt"/>
              </w:rPr>
              <w:t>330,</w:t>
            </w:r>
            <w:r>
              <w:rPr>
                <w:rStyle w:val="212pt0"/>
              </w:rPr>
              <w:t>73</w:t>
            </w:r>
          </w:p>
        </w:tc>
      </w:tr>
    </w:tbl>
    <w:p w:rsidR="00673DA5" w:rsidRDefault="00673DA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0161B5">
      <w:pPr>
        <w:pStyle w:val="a6"/>
        <w:shd w:val="clear" w:color="auto" w:fill="auto"/>
        <w:spacing w:line="180" w:lineRule="exact"/>
      </w:pPr>
      <w:r>
        <w:rPr>
          <w:color w:val="000000"/>
          <w:lang w:eastAsia="ru-RU" w:bidi="ru-RU"/>
        </w:rPr>
        <w:t xml:space="preserve">Раздел I. </w:t>
      </w:r>
      <w:proofErr w:type="spellStart"/>
      <w:r>
        <w:rPr>
          <w:color w:val="000000"/>
          <w:lang w:eastAsia="ru-RU" w:bidi="ru-RU"/>
        </w:rPr>
        <w:t>Усть-Удинской</w:t>
      </w:r>
      <w:proofErr w:type="spellEnd"/>
      <w:r>
        <w:rPr>
          <w:color w:val="000000"/>
          <w:lang w:eastAsia="ru-RU" w:bidi="ru-RU"/>
        </w:rPr>
        <w:t xml:space="preserve"> территориальной избирательной </w:t>
      </w:r>
      <w:proofErr w:type="gramStart"/>
      <w:r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 (</w:t>
      </w:r>
      <w:proofErr w:type="gramEnd"/>
      <w:r>
        <w:rPr>
          <w:color w:val="000000"/>
          <w:lang w:eastAsia="ru-RU" w:bidi="ru-RU"/>
        </w:rPr>
        <w:t>отчет по депутатам)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1805"/>
        <w:gridCol w:w="1738"/>
        <w:gridCol w:w="1728"/>
        <w:gridCol w:w="1930"/>
        <w:gridCol w:w="1776"/>
      </w:tblGrid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Наименование показателя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</w:rPr>
              <w:t>Сумма — всего, тыс. руб.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 том числе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ind w:right="340"/>
            </w:pPr>
            <w:proofErr w:type="spellStart"/>
            <w:r>
              <w:rPr>
                <w:rStyle w:val="28pt"/>
              </w:rPr>
              <w:t>Усть-Удинской</w:t>
            </w:r>
            <w:proofErr w:type="spellEnd"/>
          </w:p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ind w:right="340"/>
            </w:pPr>
            <w:r>
              <w:rPr>
                <w:rStyle w:val="28pt"/>
              </w:rPr>
              <w:t>территориальной</w:t>
            </w:r>
          </w:p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ind w:right="340"/>
            </w:pPr>
            <w:r>
              <w:rPr>
                <w:rStyle w:val="28pt"/>
              </w:rPr>
              <w:t>избирательной</w:t>
            </w:r>
          </w:p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jc w:val="center"/>
            </w:pPr>
            <w:r>
              <w:rPr>
                <w:rStyle w:val="28pt"/>
              </w:rPr>
              <w:t>комиссии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jc w:val="center"/>
            </w:pPr>
            <w:r>
              <w:rPr>
                <w:rStyle w:val="28pt"/>
              </w:rPr>
              <w:t>окружных</w:t>
            </w:r>
          </w:p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jc w:val="center"/>
            </w:pPr>
            <w:r>
              <w:rPr>
                <w:rStyle w:val="28pt"/>
              </w:rPr>
              <w:t>избирательных</w:t>
            </w:r>
          </w:p>
          <w:p w:rsidR="000161B5" w:rsidRDefault="000161B5" w:rsidP="000161B5">
            <w:pPr>
              <w:pStyle w:val="22"/>
              <w:shd w:val="clear" w:color="auto" w:fill="auto"/>
              <w:spacing w:line="211" w:lineRule="exact"/>
              <w:jc w:val="center"/>
            </w:pPr>
            <w:r>
              <w:rPr>
                <w:rStyle w:val="28pt"/>
              </w:rPr>
              <w:t>комиссий*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after="60" w:line="160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территориаль-ных</w:t>
            </w:r>
            <w:proofErr w:type="spellEnd"/>
            <w:proofErr w:type="gramEnd"/>
          </w:p>
          <w:p w:rsidR="000161B5" w:rsidRDefault="000161B5" w:rsidP="000161B5">
            <w:pPr>
              <w:pStyle w:val="22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комиссий*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участковых</w:t>
            </w:r>
          </w:p>
          <w:p w:rsidR="000161B5" w:rsidRDefault="000161B5" w:rsidP="000161B5">
            <w:pPr>
              <w:pStyle w:val="22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комиссий*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Microsoft Sans Serif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Microsoft Sans Serif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Microsoft Sans Serif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after="480" w:line="254" w:lineRule="exact"/>
              <w:ind w:left="500" w:hanging="320"/>
            </w:pPr>
            <w:r>
              <w:rPr>
                <w:rStyle w:val="295pt"/>
                <w:rFonts w:eastAsia="Microsoft Sans Serif"/>
              </w:rPr>
              <w:t>1. Расходы, оплаченные Избирательной комиссией Иркутской области, комиссией муниципального образования, окружной, территориальной избирательной комиссией (комиссией референдума), в том числе:</w:t>
            </w:r>
          </w:p>
          <w:p w:rsidR="000161B5" w:rsidRDefault="000161B5" w:rsidP="000161B5">
            <w:pPr>
              <w:pStyle w:val="22"/>
              <w:shd w:val="clear" w:color="auto" w:fill="auto"/>
              <w:spacing w:before="480" w:line="259" w:lineRule="exact"/>
              <w:ind w:left="660"/>
            </w:pPr>
            <w:r>
              <w:rPr>
                <w:rStyle w:val="295pt"/>
                <w:rFonts w:eastAsia="Microsoft Sans Serif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154,00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154,00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254" w:lineRule="exact"/>
              <w:ind w:left="660"/>
            </w:pPr>
            <w:r>
              <w:rPr>
                <w:rStyle w:val="295pt"/>
                <w:rFonts w:eastAsia="Microsoft Sans Serif"/>
              </w:rPr>
              <w:t>начисления на дополнительную оплату труда (вознаграждение)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left="660"/>
            </w:pPr>
            <w:r>
              <w:rPr>
                <w:rStyle w:val="295pt"/>
                <w:rFonts w:eastAsia="Microsoft Sans Serif"/>
              </w:rPr>
              <w:t>расходы на изготовление печатной продукции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49,56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49,56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left="660"/>
            </w:pPr>
            <w:r>
              <w:rPr>
                <w:rStyle w:val="295pt"/>
                <w:rFonts w:eastAsia="Microsoft Sans Serif"/>
              </w:rPr>
              <w:t>расходы на связь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left="660"/>
            </w:pPr>
            <w:r>
              <w:rPr>
                <w:rStyle w:val="295pt"/>
                <w:rFonts w:eastAsia="Microsoft Sans Serif"/>
              </w:rPr>
              <w:t>транспортные расходы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68,21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68,21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left="660"/>
            </w:pPr>
            <w:r>
              <w:rPr>
                <w:rStyle w:val="295pt"/>
                <w:rFonts w:eastAsia="Microsoft Sans Serif"/>
              </w:rPr>
              <w:t>канцелярские расходы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8,00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8,00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left="660"/>
            </w:pPr>
            <w:r>
              <w:rPr>
                <w:rStyle w:val="295pt"/>
                <w:rFonts w:eastAsia="Microsoft Sans Serif"/>
              </w:rPr>
              <w:t>командировочные расходы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1,40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1,40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250" w:lineRule="exact"/>
              <w:ind w:left="660"/>
            </w:pPr>
            <w:r>
              <w:rPr>
                <w:rStyle w:val="295pt"/>
                <w:rFonts w:eastAsia="Microsoft Sans Serif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8,00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8,00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left="660"/>
            </w:pPr>
            <w:r>
              <w:rPr>
                <w:rStyle w:val="295pt"/>
                <w:rFonts w:eastAsia="Microsoft Sans Serif"/>
              </w:rPr>
              <w:t>другие расходы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4580"/>
            </w:pPr>
            <w:r>
              <w:rPr>
                <w:rStyle w:val="29pt0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289,17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289,17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1140"/>
            </w:pPr>
            <w:r>
              <w:rPr>
                <w:rStyle w:val="29pt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1360"/>
            </w:pPr>
            <w:r>
              <w:rPr>
                <w:rStyle w:val="29pt0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1140"/>
            </w:pPr>
            <w:r>
              <w:rPr>
                <w:rStyle w:val="29pt0"/>
              </w:rPr>
              <w:t>0,0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pStyle w:val="22"/>
              <w:shd w:val="clear" w:color="auto" w:fill="auto"/>
              <w:spacing w:line="254" w:lineRule="exact"/>
              <w:ind w:left="500" w:hanging="320"/>
            </w:pPr>
            <w:r>
              <w:rPr>
                <w:rStyle w:val="295pt"/>
                <w:rFonts w:eastAsia="Microsoft Sans Serif"/>
              </w:rPr>
              <w:t>2. Расходы, оплаченные Избирательной комиссией Иркутской области, комиссией муниципального образования, окружной, территориальной избирательной комиссией (комиссией референдума) за нижестоящие избирательные комиссии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64,05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Microsoft Sans Serif"/>
              </w:rPr>
              <w:t>64,05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0161B5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3600"/>
            </w:pPr>
            <w:r>
              <w:rPr>
                <w:rStyle w:val="29pt0"/>
              </w:rPr>
              <w:t>Всего по разделу 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353,22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B5" w:rsidRDefault="000161B5" w:rsidP="000161B5">
            <w:pPr>
              <w:pStyle w:val="22"/>
              <w:shd w:val="clear" w:color="auto" w:fill="auto"/>
              <w:spacing w:line="190" w:lineRule="exact"/>
              <w:ind w:right="340"/>
            </w:pPr>
            <w:r>
              <w:rPr>
                <w:rStyle w:val="295pt"/>
                <w:rFonts w:eastAsia="Microsoft Sans Serif"/>
              </w:rPr>
              <w:t>353,22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1140"/>
            </w:pPr>
            <w:r>
              <w:rPr>
                <w:rStyle w:val="29pt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1360"/>
            </w:pPr>
            <w:r>
              <w:rPr>
                <w:rStyle w:val="29pt0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0161B5">
            <w:pPr>
              <w:pStyle w:val="22"/>
              <w:shd w:val="clear" w:color="auto" w:fill="auto"/>
              <w:spacing w:line="180" w:lineRule="exact"/>
              <w:ind w:left="1140"/>
            </w:pPr>
            <w:r>
              <w:rPr>
                <w:rStyle w:val="29pt0"/>
              </w:rPr>
              <w:t>0,0</w:t>
            </w:r>
          </w:p>
        </w:tc>
      </w:tr>
    </w:tbl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0161B5">
      <w:pPr>
        <w:pStyle w:val="40"/>
        <w:shd w:val="clear" w:color="auto" w:fill="auto"/>
        <w:spacing w:after="218" w:line="160" w:lineRule="exact"/>
        <w:ind w:right="140"/>
      </w:pPr>
      <w:r>
        <w:rPr>
          <w:color w:val="000000"/>
          <w:lang w:eastAsia="ru-RU" w:bidi="ru-RU"/>
        </w:rPr>
        <w:lastRenderedPageBreak/>
        <w:t>Форма 0503605</w:t>
      </w:r>
    </w:p>
    <w:p w:rsidR="000161B5" w:rsidRDefault="000161B5" w:rsidP="000161B5">
      <w:pPr>
        <w:pStyle w:val="50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Раздел II. Расходы средств местного бюджета нижестоящих избирательной комиссии, выделенных им на подготовку и проведение выборов</w:t>
      </w:r>
      <w:r>
        <w:rPr>
          <w:color w:val="000000"/>
          <w:lang w:eastAsia="ru-RU" w:bidi="ru-RU"/>
        </w:rPr>
        <w:br/>
        <w:t>депутатов Думы районного муниципального образования "</w:t>
      </w:r>
      <w:proofErr w:type="spellStart"/>
      <w:r>
        <w:rPr>
          <w:color w:val="000000"/>
          <w:lang w:eastAsia="ru-RU" w:bidi="ru-RU"/>
        </w:rPr>
        <w:t>Усть-Удинский</w:t>
      </w:r>
      <w:proofErr w:type="spellEnd"/>
      <w:r>
        <w:rPr>
          <w:color w:val="000000"/>
          <w:lang w:eastAsia="ru-RU" w:bidi="ru-RU"/>
        </w:rPr>
        <w:t xml:space="preserve"> район" седьмого созыва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0"/>
        <w:gridCol w:w="2486"/>
        <w:gridCol w:w="3658"/>
      </w:tblGrid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95pt"/>
              </w:rPr>
              <w:t>Полное наименование нижестоящей окружной, территориальной избирательной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Сумма— всего, тыс. руб.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В том числе расходы участковых избирательных комиссий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Усть-Удинская</w:t>
            </w:r>
            <w:proofErr w:type="spellEnd"/>
            <w:r>
              <w:rPr>
                <w:rStyle w:val="295pt"/>
              </w:rPr>
              <w:t xml:space="preserve"> территориальная избирательная комиссия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190" w:lineRule="exact"/>
              <w:ind w:left="1240"/>
            </w:pPr>
            <w:r>
              <w:rPr>
                <w:rStyle w:val="295pt"/>
              </w:rPr>
              <w:t>254,95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190" w:lineRule="exact"/>
              <w:ind w:left="2400"/>
            </w:pPr>
            <w:r>
              <w:rPr>
                <w:rStyle w:val="295pt"/>
              </w:rPr>
              <w:t>254,95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framePr w:w="144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230" w:lineRule="exact"/>
              <w:ind w:right="360"/>
            </w:pPr>
            <w:r>
              <w:rPr>
                <w:rStyle w:val="2115pt"/>
              </w:rPr>
              <w:t>Всего по разделу II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230" w:lineRule="exact"/>
              <w:ind w:left="1240"/>
            </w:pPr>
            <w:r>
              <w:rPr>
                <w:rStyle w:val="2115pt"/>
              </w:rPr>
              <w:t>254,95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22"/>
              <w:framePr w:w="14424" w:wrap="notBeside" w:vAnchor="text" w:hAnchor="text" w:xAlign="center" w:y="1"/>
              <w:shd w:val="clear" w:color="auto" w:fill="auto"/>
              <w:spacing w:line="230" w:lineRule="exact"/>
              <w:ind w:left="2400"/>
            </w:pPr>
            <w:r>
              <w:rPr>
                <w:rStyle w:val="2115pt"/>
              </w:rPr>
              <w:t>254,95</w:t>
            </w:r>
          </w:p>
        </w:tc>
      </w:tr>
    </w:tbl>
    <w:p w:rsidR="000161B5" w:rsidRDefault="000161B5" w:rsidP="000161B5">
      <w:pPr>
        <w:framePr w:w="14424" w:wrap="notBeside" w:vAnchor="text" w:hAnchor="text" w:xAlign="center" w:y="1"/>
        <w:rPr>
          <w:sz w:val="2"/>
          <w:szCs w:val="2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0161B5">
      <w:pPr>
        <w:pStyle w:val="20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 xml:space="preserve">Раздел </w:t>
      </w:r>
      <w:r>
        <w:rPr>
          <w:color w:val="000000"/>
          <w:lang w:val="en-US" w:bidi="en-US"/>
        </w:rPr>
        <w:t>III</w:t>
      </w:r>
      <w:r w:rsidRPr="002F2869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Расходы нижестоящих избирательной комиссии по видам расходов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1910"/>
        <w:gridCol w:w="1421"/>
        <w:gridCol w:w="2088"/>
        <w:gridCol w:w="2016"/>
      </w:tblGrid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180" w:lineRule="exact"/>
            </w:pPr>
            <w:r>
              <w:rPr>
                <w:rStyle w:val="59pt"/>
              </w:rPr>
              <w:t>Виды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 xml:space="preserve">Сумма — всего, ты с. </w:t>
            </w:r>
            <w:proofErr w:type="spellStart"/>
            <w:r>
              <w:rPr>
                <w:rStyle w:val="59pt"/>
              </w:rPr>
              <w:t>ру</w:t>
            </w:r>
            <w:proofErr w:type="spellEnd"/>
            <w:r>
              <w:rPr>
                <w:rStyle w:val="59pt"/>
              </w:rPr>
              <w:t xml:space="preserve"> б.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расходы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окружных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  <w:jc w:val="left"/>
            </w:pPr>
            <w:r>
              <w:rPr>
                <w:rStyle w:val="59pt"/>
              </w:rPr>
              <w:t>избирательных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комиссий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расходы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территориальных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избирательных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комиссий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50" w:lineRule="exact"/>
            </w:pPr>
            <w:r>
              <w:rPr>
                <w:rStyle w:val="59pt"/>
              </w:rPr>
              <w:t>расходы участковых избирательных комиссий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</w:pPr>
            <w:r>
              <w:rPr>
                <w:rStyle w:val="5115pt"/>
                <w:b/>
                <w:b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</w:pPr>
            <w:r>
              <w:rPr>
                <w:rStyle w:val="5105pt"/>
                <w:b/>
                <w:bCs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180" w:lineRule="exact"/>
            </w:pPr>
            <w:r>
              <w:rPr>
                <w:rStyle w:val="59pt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180" w:lineRule="exact"/>
            </w:pPr>
            <w:r>
              <w:rPr>
                <w:rStyle w:val="59pt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</w:pPr>
            <w:r>
              <w:rPr>
                <w:rStyle w:val="5105pt"/>
                <w:b/>
                <w:bCs/>
              </w:rPr>
              <w:t>6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after="6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1 Оплата труда, в том числе компенсация и</w:t>
            </w:r>
          </w:p>
          <w:p w:rsidR="000161B5" w:rsidRDefault="000161B5" w:rsidP="0099212B">
            <w:pPr>
              <w:pStyle w:val="50"/>
              <w:shd w:val="clear" w:color="auto" w:fill="auto"/>
              <w:spacing w:before="60" w:line="230" w:lineRule="exact"/>
              <w:ind w:right="360"/>
              <w:jc w:val="right"/>
            </w:pPr>
            <w:r>
              <w:rPr>
                <w:rStyle w:val="5115pt"/>
                <w:b/>
                <w:bCs/>
              </w:rPr>
              <w:t>дополнительная оплата труда (вознаграждение)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231,23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80"/>
              <w:jc w:val="right"/>
            </w:pPr>
            <w:r>
              <w:rPr>
                <w:rStyle w:val="5105pt"/>
                <w:b/>
                <w:bCs/>
              </w:rPr>
              <w:t>231,23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98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^ Начисления на дополнительную оплату труда (вознаграждение)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3 Расходы на изготовление печатной продукции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4 Расходы на связь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5 Транспортные расходы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6 Канцелярские расходы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7 Командировочные расходы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6,22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80"/>
              <w:jc w:val="right"/>
            </w:pPr>
            <w:r>
              <w:rPr>
                <w:rStyle w:val="5105pt"/>
                <w:b/>
                <w:bCs/>
              </w:rPr>
              <w:t>6.22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98" w:lineRule="exact"/>
              <w:ind w:left="200" w:firstLine="300"/>
              <w:jc w:val="left"/>
            </w:pPr>
            <w:r>
              <w:rPr>
                <w:rStyle w:val="5115pt"/>
                <w:b/>
                <w:bCs/>
              </w:rPr>
              <w:t>Расходы на приобретение оборудования, других ^ материальных ценностей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500" w:hanging="300"/>
              <w:jc w:val="left"/>
            </w:pPr>
            <w:r>
              <w:rPr>
                <w:rStyle w:val="5115pt"/>
                <w:b/>
                <w:bCs/>
              </w:rPr>
              <w:t>9 Другие расходы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40"/>
              <w:jc w:val="right"/>
            </w:pPr>
            <w:r>
              <w:rPr>
                <w:rStyle w:val="5105pt"/>
                <w:b/>
                <w:bCs/>
              </w:rPr>
              <w:t>17,50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1B5" w:rsidRDefault="000161B5" w:rsidP="0099212B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  <w:ind w:right="380"/>
              <w:jc w:val="right"/>
            </w:pPr>
            <w:r>
              <w:rPr>
                <w:rStyle w:val="5105pt"/>
                <w:b/>
                <w:bCs/>
              </w:rPr>
              <w:t>17,50</w:t>
            </w:r>
          </w:p>
        </w:tc>
      </w:tr>
      <w:tr w:rsidR="000161B5" w:rsidTr="0099212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right="360"/>
              <w:jc w:val="right"/>
            </w:pPr>
            <w:r>
              <w:rPr>
                <w:rStyle w:val="5115pt0"/>
              </w:rPr>
              <w:t xml:space="preserve">Всего по разделу </w:t>
            </w:r>
            <w:r>
              <w:rPr>
                <w:rStyle w:val="5115pt"/>
                <w:b/>
                <w:bCs/>
              </w:rPr>
              <w:t>III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5115pt"/>
                <w:b/>
                <w:bCs/>
              </w:rPr>
              <w:t>254,95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10" w:lineRule="exact"/>
            </w:pPr>
            <w:r>
              <w:rPr>
                <w:rStyle w:val="5105pt"/>
                <w:b/>
                <w:bCs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left="1360"/>
              <w:jc w:val="left"/>
            </w:pPr>
            <w:r>
              <w:rPr>
                <w:rStyle w:val="5115pt0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B5" w:rsidRDefault="000161B5" w:rsidP="0099212B">
            <w:pPr>
              <w:pStyle w:val="50"/>
              <w:shd w:val="clear" w:color="auto" w:fill="auto"/>
              <w:spacing w:before="0" w:line="230" w:lineRule="exact"/>
              <w:ind w:right="380"/>
              <w:jc w:val="right"/>
            </w:pPr>
            <w:r>
              <w:rPr>
                <w:rStyle w:val="5115pt"/>
                <w:b/>
                <w:bCs/>
              </w:rPr>
              <w:t>254,95</w:t>
            </w:r>
          </w:p>
        </w:tc>
      </w:tr>
    </w:tbl>
    <w:p w:rsidR="000161B5" w:rsidRDefault="000161B5" w:rsidP="00673DA5">
      <w:pPr>
        <w:jc w:val="both"/>
        <w:rPr>
          <w:sz w:val="24"/>
          <w:szCs w:val="24"/>
        </w:rPr>
      </w:pPr>
      <w:bookmarkStart w:id="0" w:name="_GoBack"/>
      <w:bookmarkEnd w:id="0"/>
    </w:p>
    <w:p w:rsidR="000161B5" w:rsidRDefault="000161B5" w:rsidP="00673DA5">
      <w:pPr>
        <w:jc w:val="both"/>
        <w:rPr>
          <w:sz w:val="24"/>
          <w:szCs w:val="24"/>
        </w:rPr>
      </w:pPr>
    </w:p>
    <w:p w:rsidR="000161B5" w:rsidRDefault="000161B5" w:rsidP="00673DA5">
      <w:pPr>
        <w:jc w:val="both"/>
        <w:rPr>
          <w:sz w:val="24"/>
          <w:szCs w:val="24"/>
        </w:rPr>
      </w:pPr>
    </w:p>
    <w:sectPr w:rsidR="000161B5" w:rsidSect="00673D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7C" w:rsidRDefault="00225E7C" w:rsidP="00673DA5">
      <w:r>
        <w:separator/>
      </w:r>
    </w:p>
  </w:endnote>
  <w:endnote w:type="continuationSeparator" w:id="0">
    <w:p w:rsidR="00225E7C" w:rsidRDefault="00225E7C" w:rsidP="0067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7C" w:rsidRDefault="00225E7C" w:rsidP="00673DA5">
      <w:r>
        <w:separator/>
      </w:r>
    </w:p>
  </w:footnote>
  <w:footnote w:type="continuationSeparator" w:id="0">
    <w:p w:rsidR="00225E7C" w:rsidRDefault="00225E7C" w:rsidP="0067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3A" w:rsidRDefault="00225E7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7.4pt;margin-top:39.55pt;width:50.6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C133A" w:rsidRDefault="00225E7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161B5"/>
    <w:rsid w:val="00225E7C"/>
    <w:rsid w:val="00281F83"/>
    <w:rsid w:val="00287E83"/>
    <w:rsid w:val="004C40DA"/>
    <w:rsid w:val="004F0418"/>
    <w:rsid w:val="005B09AF"/>
    <w:rsid w:val="005F59D2"/>
    <w:rsid w:val="00673DA5"/>
    <w:rsid w:val="007B6C41"/>
    <w:rsid w:val="008459F9"/>
    <w:rsid w:val="008A47BA"/>
    <w:rsid w:val="00CE3962"/>
    <w:rsid w:val="00E23C6C"/>
    <w:rsid w:val="00EC60FF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Подпись к таблице (2)_"/>
    <w:basedOn w:val="a0"/>
    <w:link w:val="20"/>
    <w:rsid w:val="00673D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73D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67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1"/>
    <w:rsid w:val="0067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67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;Не полужирный"/>
    <w:basedOn w:val="21"/>
    <w:rsid w:val="00673DA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673D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673D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basedOn w:val="a4"/>
    <w:rsid w:val="00673DA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73DA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673DA5"/>
    <w:pPr>
      <w:widowControl w:val="0"/>
      <w:shd w:val="clear" w:color="auto" w:fill="FFFFFF"/>
      <w:spacing w:after="120" w:line="0" w:lineRule="atLeast"/>
    </w:pPr>
    <w:rPr>
      <w:b/>
      <w:bCs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673DA5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212pt">
    <w:name w:val="Основной текст (2) + 12 pt"/>
    <w:basedOn w:val="21"/>
    <w:rsid w:val="00673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sid w:val="00673D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0">
    <w:name w:val="Основной текст (2) + 12 pt;Не полужирный"/>
    <w:basedOn w:val="21"/>
    <w:rsid w:val="00673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1"/>
    <w:rsid w:val="00673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673DA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D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D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04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04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Подпись к таблице_"/>
    <w:basedOn w:val="a0"/>
    <w:rsid w:val="00016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"/>
    <w:basedOn w:val="21"/>
    <w:rsid w:val="00016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16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61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61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016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161B5"/>
    <w:pPr>
      <w:widowControl w:val="0"/>
      <w:shd w:val="clear" w:color="auto" w:fill="FFFFFF"/>
      <w:spacing w:after="300" w:line="0" w:lineRule="atLeast"/>
      <w:jc w:val="right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0161B5"/>
    <w:pPr>
      <w:widowControl w:val="0"/>
      <w:shd w:val="clear" w:color="auto" w:fill="FFFFFF"/>
      <w:spacing w:before="30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2Exact">
    <w:name w:val="Подпись к таблице (2) Exact"/>
    <w:basedOn w:val="a0"/>
    <w:rsid w:val="000161B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9pt">
    <w:name w:val="Основной текст (5) + 9 pt"/>
    <w:basedOn w:val="5"/>
    <w:rsid w:val="000161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;Не полужирный"/>
    <w:basedOn w:val="5"/>
    <w:rsid w:val="000161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;Не полужирный"/>
    <w:basedOn w:val="5"/>
    <w:rsid w:val="000161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15pt0">
    <w:name w:val="Основной текст (5) + 11;5 pt"/>
    <w:basedOn w:val="5"/>
    <w:rsid w:val="000161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2019-10-21T07:21:00Z</cp:lastPrinted>
  <dcterms:created xsi:type="dcterms:W3CDTF">2019-10-17T06:51:00Z</dcterms:created>
  <dcterms:modified xsi:type="dcterms:W3CDTF">2019-10-24T07:13:00Z</dcterms:modified>
</cp:coreProperties>
</file>