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426" w:rsidRPr="009A4426" w:rsidRDefault="009A4426" w:rsidP="009A4426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9A4426"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  <w:lang w:eastAsia="ru-RU"/>
        </w:rPr>
        <w:t>Многодетные семьи получили с 2018 года право на льготы</w:t>
      </w:r>
    </w:p>
    <w:p w:rsidR="009A4426" w:rsidRPr="009A4426" w:rsidRDefault="009A4426" w:rsidP="009A4426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9A4426"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  <w:lang w:eastAsia="ru-RU"/>
        </w:rPr>
        <w:t>по налогу на имущество и земельному налогу</w:t>
      </w:r>
    </w:p>
    <w:p w:rsidR="009A4426" w:rsidRPr="009A4426" w:rsidRDefault="009A4426" w:rsidP="009A4426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9A4426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9A4426" w:rsidRPr="009A4426" w:rsidRDefault="009A4426" w:rsidP="009A4426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9A4426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По поручению Президента России В.В Путина внесены изменения в Налоговый кодекс Российской Федерации, предусматривающие представление налоговых льгот многодетным семьям.</w:t>
      </w:r>
    </w:p>
    <w:p w:rsidR="009A4426" w:rsidRPr="009A4426" w:rsidRDefault="009A4426" w:rsidP="009A4426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9A4426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9A4426" w:rsidRPr="009A4426" w:rsidRDefault="009A4426" w:rsidP="009A4426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9A4426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Дополнительные налоговые вычеты начиная с налогового периода 2018 года предоставляют физическим лицам, имеющим трех и более несовершеннолетних детей (многодетным семьям):</w:t>
      </w:r>
    </w:p>
    <w:p w:rsidR="009A4426" w:rsidRPr="009A4426" w:rsidRDefault="009A4426" w:rsidP="009A4426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9A4426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9A4426" w:rsidRPr="009A4426" w:rsidRDefault="009A4426" w:rsidP="009A4426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9A4426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- по земельному налогу в размере кадастровой стоимости 600 кв. м площади одного земельного участка;</w:t>
      </w:r>
    </w:p>
    <w:p w:rsidR="009A4426" w:rsidRPr="009A4426" w:rsidRDefault="009A4426" w:rsidP="009A4426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9A4426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9A4426" w:rsidRPr="009A4426" w:rsidRDefault="009A4426" w:rsidP="009A4426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9A4426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- по налогу на имущество физических лиц (при </w:t>
      </w:r>
      <w:proofErr w:type="gramStart"/>
      <w:r w:rsidRPr="009A4426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исчислении  налога</w:t>
      </w:r>
      <w:proofErr w:type="gramEnd"/>
      <w:r w:rsidRPr="009A4426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 в зависимости от кадастровой стоимости имущества) в размере 5 кв. м общей площади квартиры, части квартиры, комнаты и 7 кв. м общей площади жилого дома, части жилого дома в расчете на каждого несовершеннолетнего ребенка.</w:t>
      </w:r>
    </w:p>
    <w:p w:rsidR="009A4426" w:rsidRPr="009A4426" w:rsidRDefault="009A4426" w:rsidP="009A4426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9A4426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9A4426" w:rsidRPr="009A4426" w:rsidRDefault="009A4426" w:rsidP="009A4426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9A4426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В Иркутской области налог на имущество физических лиц последний год исчисляется в зависимости от его инвентаризационной стоимости. В связи с этим льгота по данному налогу будет предоставляться многодетным семьям начиная с налогового периода 2020 года (то есть в 2021 году).</w:t>
      </w:r>
    </w:p>
    <w:p w:rsidR="009A4426" w:rsidRPr="009A4426" w:rsidRDefault="009A4426" w:rsidP="009A4426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9A4426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9A4426" w:rsidRPr="009A4426" w:rsidRDefault="009A4426" w:rsidP="009A4426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9A4426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Льготы носят заявительный характер, для их получения необходимо подать соответствующее заявление в налоговую инспекцию по установленной форме.</w:t>
      </w:r>
    </w:p>
    <w:p w:rsidR="003554B0" w:rsidRPr="009A4426" w:rsidRDefault="009A4426" w:rsidP="009A4426">
      <w:bookmarkStart w:id="0" w:name="_GoBack"/>
      <w:bookmarkEnd w:id="0"/>
    </w:p>
    <w:sectPr w:rsidR="003554B0" w:rsidRPr="009A44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7B16EB"/>
    <w:multiLevelType w:val="multilevel"/>
    <w:tmpl w:val="B2ACE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99F"/>
    <w:rsid w:val="0013633A"/>
    <w:rsid w:val="002719F7"/>
    <w:rsid w:val="00314A1D"/>
    <w:rsid w:val="003A74F6"/>
    <w:rsid w:val="004739C3"/>
    <w:rsid w:val="00552AAD"/>
    <w:rsid w:val="00575BB7"/>
    <w:rsid w:val="005875AF"/>
    <w:rsid w:val="00610E18"/>
    <w:rsid w:val="006E0C22"/>
    <w:rsid w:val="0084721D"/>
    <w:rsid w:val="0085017C"/>
    <w:rsid w:val="008F495C"/>
    <w:rsid w:val="0092799F"/>
    <w:rsid w:val="009A4426"/>
    <w:rsid w:val="009E1C38"/>
    <w:rsid w:val="009F1988"/>
    <w:rsid w:val="009F7CEB"/>
    <w:rsid w:val="00B003DD"/>
    <w:rsid w:val="00B633CD"/>
    <w:rsid w:val="00BB70C1"/>
    <w:rsid w:val="00BE1AB8"/>
    <w:rsid w:val="00BF2B58"/>
    <w:rsid w:val="00D44E89"/>
    <w:rsid w:val="00DC423A"/>
    <w:rsid w:val="00E44409"/>
    <w:rsid w:val="00FE738D"/>
    <w:rsid w:val="00FF3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A36222-F396-417B-8A2C-508AAD6F9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1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E1C38"/>
    <w:rPr>
      <w:b/>
      <w:bCs/>
    </w:rPr>
  </w:style>
  <w:style w:type="character" w:styleId="a5">
    <w:name w:val="Emphasis"/>
    <w:basedOn w:val="a0"/>
    <w:uiPriority w:val="20"/>
    <w:qFormat/>
    <w:rsid w:val="009E1C38"/>
    <w:rPr>
      <w:i/>
      <w:iCs/>
    </w:rPr>
  </w:style>
  <w:style w:type="character" w:styleId="a6">
    <w:name w:val="Hyperlink"/>
    <w:basedOn w:val="a0"/>
    <w:uiPriority w:val="99"/>
    <w:semiHidden/>
    <w:unhideWhenUsed/>
    <w:rsid w:val="009E1C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96313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94677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3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187</Words>
  <Characters>1066</Characters>
  <Application>Microsoft Office Word</Application>
  <DocSecurity>0</DocSecurity>
  <Lines>8</Lines>
  <Paragraphs>2</Paragraphs>
  <ScaleCrop>false</ScaleCrop>
  <Company>SPecialiST RePack</Company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26</cp:revision>
  <dcterms:created xsi:type="dcterms:W3CDTF">2021-08-20T01:07:00Z</dcterms:created>
  <dcterms:modified xsi:type="dcterms:W3CDTF">2021-08-20T02:31:00Z</dcterms:modified>
</cp:coreProperties>
</file>