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                         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C37F0" w:rsidRDefault="00BC37F0" w:rsidP="00BC37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FA5480" w:rsidP="005C7DA8">
      <w:pPr>
        <w:rPr>
          <w:sz w:val="24"/>
          <w:szCs w:val="24"/>
        </w:rPr>
      </w:pPr>
      <w:r>
        <w:rPr>
          <w:sz w:val="24"/>
          <w:szCs w:val="24"/>
        </w:rPr>
        <w:t>23.04.2024</w:t>
      </w:r>
      <w:r w:rsidR="00BC37F0">
        <w:rPr>
          <w:sz w:val="24"/>
          <w:szCs w:val="24"/>
        </w:rPr>
        <w:t xml:space="preserve"> года                                          </w:t>
      </w:r>
      <w:r w:rsidR="005C7DA8">
        <w:rPr>
          <w:sz w:val="24"/>
          <w:szCs w:val="24"/>
        </w:rPr>
        <w:t xml:space="preserve">                    </w:t>
      </w:r>
      <w:r w:rsidR="00BC37F0">
        <w:rPr>
          <w:sz w:val="24"/>
          <w:szCs w:val="24"/>
        </w:rPr>
        <w:t xml:space="preserve">                                  </w:t>
      </w:r>
      <w:proofErr w:type="gramStart"/>
      <w:r w:rsidR="00BC37F0">
        <w:rPr>
          <w:sz w:val="24"/>
          <w:szCs w:val="24"/>
        </w:rPr>
        <w:t>№</w:t>
      </w:r>
      <w:r w:rsidR="009A5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16FB">
        <w:rPr>
          <w:sz w:val="24"/>
          <w:szCs w:val="24"/>
        </w:rPr>
        <w:t>71</w:t>
      </w:r>
      <w:proofErr w:type="gramEnd"/>
      <w:r w:rsidR="00AC16FB">
        <w:rPr>
          <w:sz w:val="24"/>
          <w:szCs w:val="24"/>
        </w:rPr>
        <w:t>/3</w:t>
      </w:r>
      <w:r w:rsidR="001A70AB"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>-РД</w:t>
      </w: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отчета председателя районной Думы</w:t>
      </w:r>
    </w:p>
    <w:p w:rsidR="00BC37F0" w:rsidRDefault="000F0CAE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работе районной Думы за 202</w:t>
      </w:r>
      <w:r w:rsidR="00FA5480">
        <w:rPr>
          <w:sz w:val="24"/>
          <w:szCs w:val="24"/>
        </w:rPr>
        <w:t>3</w:t>
      </w:r>
      <w:r w:rsidR="00BC37F0">
        <w:rPr>
          <w:sz w:val="24"/>
          <w:szCs w:val="24"/>
        </w:rPr>
        <w:t xml:space="preserve"> год»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autoSpaceDE w:val="0"/>
        <w:autoSpaceDN w:val="0"/>
        <w:adjustRightInd w:val="0"/>
        <w:rPr>
          <w:sz w:val="24"/>
          <w:szCs w:val="24"/>
        </w:rPr>
      </w:pPr>
    </w:p>
    <w:p w:rsidR="00BC37F0" w:rsidRDefault="001A70AB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proofErr w:type="gramStart"/>
      <w:r>
        <w:rPr>
          <w:sz w:val="24"/>
          <w:szCs w:val="24"/>
        </w:rPr>
        <w:t xml:space="preserve">на </w:t>
      </w:r>
      <w:r w:rsidR="0096746F">
        <w:rPr>
          <w:sz w:val="24"/>
          <w:szCs w:val="24"/>
        </w:rPr>
        <w:t xml:space="preserve"> 71</w:t>
      </w:r>
      <w:proofErr w:type="gramEnd"/>
      <w:r w:rsidR="00BC37F0">
        <w:rPr>
          <w:sz w:val="24"/>
          <w:szCs w:val="24"/>
        </w:rPr>
        <w:t xml:space="preserve"> заседании</w:t>
      </w:r>
    </w:p>
    <w:p w:rsidR="00BC37F0" w:rsidRDefault="00BC37F0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1A70AB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BC37F0" w:rsidRDefault="006E0023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FA5480">
        <w:rPr>
          <w:sz w:val="24"/>
          <w:szCs w:val="24"/>
        </w:rPr>
        <w:t>23</w:t>
      </w:r>
      <w:r w:rsidR="009A53E3">
        <w:rPr>
          <w:sz w:val="24"/>
          <w:szCs w:val="24"/>
        </w:rPr>
        <w:t xml:space="preserve">» </w:t>
      </w:r>
      <w:r w:rsidR="00FA5480">
        <w:rPr>
          <w:sz w:val="24"/>
          <w:szCs w:val="24"/>
        </w:rPr>
        <w:t>апреля</w:t>
      </w:r>
      <w:r w:rsidR="009A53E3">
        <w:rPr>
          <w:sz w:val="24"/>
          <w:szCs w:val="24"/>
        </w:rPr>
        <w:t xml:space="preserve"> </w:t>
      </w:r>
      <w:r w:rsidR="001A70AB">
        <w:rPr>
          <w:sz w:val="24"/>
          <w:szCs w:val="24"/>
        </w:rPr>
        <w:t>202</w:t>
      </w:r>
      <w:r w:rsidR="00FA5480">
        <w:rPr>
          <w:sz w:val="24"/>
          <w:szCs w:val="24"/>
        </w:rPr>
        <w:t>4</w:t>
      </w:r>
      <w:r w:rsidR="001A70AB"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>года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председателя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район»-</w:t>
      </w:r>
      <w:proofErr w:type="gramEnd"/>
      <w:r>
        <w:rPr>
          <w:sz w:val="24"/>
          <w:szCs w:val="24"/>
        </w:rPr>
        <w:t xml:space="preserve"> Соколовой Л.И. «О работе районн</w:t>
      </w:r>
      <w:r w:rsidR="006E0023">
        <w:rPr>
          <w:sz w:val="24"/>
          <w:szCs w:val="24"/>
        </w:rPr>
        <w:t>ой Думы за 202</w:t>
      </w:r>
      <w:r w:rsidR="00FA5480">
        <w:rPr>
          <w:sz w:val="24"/>
          <w:szCs w:val="24"/>
        </w:rPr>
        <w:t>3</w:t>
      </w:r>
      <w:r>
        <w:rPr>
          <w:sz w:val="24"/>
          <w:szCs w:val="24"/>
        </w:rPr>
        <w:t xml:space="preserve"> год»,</w:t>
      </w:r>
    </w:p>
    <w:p w:rsidR="00BC37F0" w:rsidRDefault="00BC37F0" w:rsidP="00BC37F0">
      <w:pPr>
        <w:pStyle w:val="a3"/>
        <w:spacing w:line="273" w:lineRule="exact"/>
        <w:ind w:right="4" w:firstLine="700"/>
        <w:jc w:val="both"/>
      </w:pPr>
    </w:p>
    <w:p w:rsidR="00BC37F0" w:rsidRDefault="00BC37F0" w:rsidP="00BC37F0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BC37F0" w:rsidRDefault="00BC37F0" w:rsidP="00BC37F0">
      <w:pPr>
        <w:pStyle w:val="a3"/>
        <w:spacing w:line="244" w:lineRule="exact"/>
        <w:ind w:firstLine="708"/>
        <w:jc w:val="both"/>
      </w:pPr>
    </w:p>
    <w:p w:rsidR="00BC37F0" w:rsidRDefault="00BC37F0" w:rsidP="00BC3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37F0" w:rsidRPr="009A53E3" w:rsidRDefault="00BC37F0" w:rsidP="00DA00D3">
      <w:pPr>
        <w:numPr>
          <w:ilvl w:val="0"/>
          <w:numId w:val="1"/>
        </w:numPr>
        <w:jc w:val="both"/>
        <w:rPr>
          <w:sz w:val="24"/>
          <w:szCs w:val="24"/>
        </w:rPr>
      </w:pPr>
      <w:r w:rsidRPr="009A53E3">
        <w:rPr>
          <w:sz w:val="24"/>
          <w:szCs w:val="24"/>
        </w:rPr>
        <w:t>Утвердить отчет председателя районной Думы</w:t>
      </w:r>
      <w:r w:rsidR="001A70AB" w:rsidRPr="009A53E3">
        <w:rPr>
          <w:sz w:val="24"/>
          <w:szCs w:val="24"/>
        </w:rPr>
        <w:t xml:space="preserve"> «О работе районной Думы за 20</w:t>
      </w:r>
      <w:r w:rsidR="000F0CAE">
        <w:rPr>
          <w:sz w:val="24"/>
          <w:szCs w:val="24"/>
        </w:rPr>
        <w:t>2</w:t>
      </w:r>
      <w:r w:rsidR="00FA5480">
        <w:rPr>
          <w:sz w:val="24"/>
          <w:szCs w:val="24"/>
        </w:rPr>
        <w:t>3</w:t>
      </w:r>
      <w:r w:rsidRPr="009A53E3">
        <w:rPr>
          <w:sz w:val="24"/>
          <w:szCs w:val="24"/>
        </w:rPr>
        <w:t xml:space="preserve"> год. /Приложение 1/</w:t>
      </w:r>
    </w:p>
    <w:p w:rsidR="00BC37F0" w:rsidRDefault="00BC37F0" w:rsidP="00BC37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  в установленном законом порядке.</w:t>
      </w: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ind w:left="360"/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96746F" w:rsidP="00BC37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="00BC37F0">
        <w:rPr>
          <w:sz w:val="24"/>
          <w:szCs w:val="24"/>
        </w:rPr>
        <w:t>эр  района</w:t>
      </w:r>
      <w:proofErr w:type="gramEnd"/>
      <w:r w:rsidR="00BC37F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</w:t>
      </w:r>
      <w:r w:rsidR="00BC37F0">
        <w:rPr>
          <w:sz w:val="24"/>
          <w:szCs w:val="24"/>
        </w:rPr>
        <w:t xml:space="preserve">                                          </w:t>
      </w:r>
      <w:r w:rsidR="00ED4080">
        <w:rPr>
          <w:sz w:val="24"/>
          <w:szCs w:val="24"/>
        </w:rPr>
        <w:t xml:space="preserve"> </w:t>
      </w:r>
      <w:r w:rsidR="00AC16FB">
        <w:rPr>
          <w:sz w:val="24"/>
          <w:szCs w:val="24"/>
        </w:rPr>
        <w:t>С.Н. Чемезов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lastRenderedPageBreak/>
        <w:t>Приложение  к</w:t>
      </w:r>
      <w:proofErr w:type="gramEnd"/>
      <w:r>
        <w:rPr>
          <w:b w:val="0"/>
          <w:sz w:val="22"/>
          <w:szCs w:val="22"/>
        </w:rPr>
        <w:t xml:space="preserve"> решению </w:t>
      </w: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районной Думы РМО </w:t>
      </w: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proofErr w:type="spellStart"/>
      <w:r>
        <w:rPr>
          <w:b w:val="0"/>
          <w:sz w:val="22"/>
          <w:szCs w:val="22"/>
        </w:rPr>
        <w:t>Усть-Удинский</w:t>
      </w:r>
      <w:proofErr w:type="spellEnd"/>
      <w:r>
        <w:rPr>
          <w:b w:val="0"/>
          <w:sz w:val="22"/>
          <w:szCs w:val="22"/>
        </w:rPr>
        <w:t xml:space="preserve"> район»</w:t>
      </w:r>
    </w:p>
    <w:p w:rsidR="00BC37F0" w:rsidRDefault="00FA5480" w:rsidP="00BC37F0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96746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30254"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>г.</w:t>
      </w:r>
      <w:r w:rsidR="000F0CAE"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 xml:space="preserve">№ </w:t>
      </w:r>
      <w:r w:rsidR="0096746F">
        <w:rPr>
          <w:sz w:val="22"/>
          <w:szCs w:val="22"/>
        </w:rPr>
        <w:t>71/</w:t>
      </w:r>
      <w:r w:rsidR="00AC16FB">
        <w:rPr>
          <w:sz w:val="22"/>
          <w:szCs w:val="22"/>
        </w:rPr>
        <w:t>3</w:t>
      </w:r>
      <w:bookmarkStart w:id="0" w:name="_GoBack"/>
      <w:bookmarkEnd w:id="0"/>
      <w:r w:rsidR="0096746F">
        <w:rPr>
          <w:sz w:val="22"/>
          <w:szCs w:val="22"/>
        </w:rPr>
        <w:t xml:space="preserve">  </w:t>
      </w:r>
      <w:r w:rsidR="001A70AB"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>-РД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«Об утверждении отчета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председателя районной Думы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«О работе районной Думы    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0F0CAE">
        <w:rPr>
          <w:sz w:val="22"/>
          <w:szCs w:val="22"/>
        </w:rPr>
        <w:t xml:space="preserve">                        за 202</w:t>
      </w:r>
      <w:r w:rsidR="00FA5480">
        <w:rPr>
          <w:sz w:val="22"/>
          <w:szCs w:val="22"/>
        </w:rPr>
        <w:t>3</w:t>
      </w:r>
      <w:r>
        <w:rPr>
          <w:sz w:val="22"/>
          <w:szCs w:val="22"/>
        </w:rPr>
        <w:t xml:space="preserve"> год»</w:t>
      </w:r>
    </w:p>
    <w:p w:rsidR="009A53E3" w:rsidRDefault="009A53E3" w:rsidP="00BC37F0">
      <w:pPr>
        <w:jc w:val="center"/>
        <w:rPr>
          <w:sz w:val="22"/>
          <w:szCs w:val="22"/>
        </w:rPr>
      </w:pPr>
    </w:p>
    <w:p w:rsidR="00BC37F0" w:rsidRDefault="00BC37F0" w:rsidP="00BC3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председателя районной Думы</w:t>
      </w:r>
    </w:p>
    <w:p w:rsidR="00BC37F0" w:rsidRDefault="000F0CAE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работе районной Думы за 202</w:t>
      </w:r>
      <w:r w:rsidR="00FA5480">
        <w:rPr>
          <w:sz w:val="24"/>
          <w:szCs w:val="24"/>
        </w:rPr>
        <w:t>3</w:t>
      </w:r>
      <w:r w:rsidR="00BC37F0">
        <w:rPr>
          <w:sz w:val="24"/>
          <w:szCs w:val="24"/>
        </w:rPr>
        <w:t xml:space="preserve"> год»</w:t>
      </w:r>
    </w:p>
    <w:p w:rsidR="00ED4080" w:rsidRDefault="00ED4080" w:rsidP="00BC37F0">
      <w:pPr>
        <w:jc w:val="center"/>
        <w:rPr>
          <w:sz w:val="24"/>
          <w:szCs w:val="24"/>
        </w:rPr>
      </w:pPr>
    </w:p>
    <w:p w:rsidR="00ED4080" w:rsidRDefault="00ED4080" w:rsidP="00BC37F0">
      <w:pPr>
        <w:jc w:val="center"/>
        <w:rPr>
          <w:sz w:val="24"/>
          <w:szCs w:val="24"/>
        </w:rPr>
      </w:pP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96746F">
        <w:rPr>
          <w:rFonts w:eastAsiaTheme="minorHAnsi"/>
          <w:color w:val="333333"/>
          <w:sz w:val="24"/>
          <w:szCs w:val="24"/>
          <w:lang w:eastAsia="en-US"/>
        </w:rPr>
        <w:t xml:space="preserve">Депутат – это главный посредник между простыми жителями нашего района и властью: человек, который доносит до власти мнения людей, помогает жителям решать их проблемы. А для того, чтобы, эти проблемы были грамотно решены - просто необходимо знать Законодательство. Поэтому </w:t>
      </w:r>
      <w:r w:rsidRPr="0096746F">
        <w:rPr>
          <w:rFonts w:eastAsiaTheme="minorHAnsi"/>
          <w:sz w:val="24"/>
          <w:szCs w:val="24"/>
          <w:lang w:eastAsia="en-US"/>
        </w:rPr>
        <w:t>качественное и своевременное приведение нормативной правовой базы в соответствие с действующим законодательством, работа по изучению фе</w:t>
      </w:r>
      <w:r w:rsidRPr="0096746F">
        <w:rPr>
          <w:rFonts w:eastAsiaTheme="minorHAnsi"/>
          <w:sz w:val="24"/>
          <w:szCs w:val="24"/>
          <w:lang w:eastAsia="en-US"/>
        </w:rPr>
        <w:softHyphen/>
        <w:t>дерального и областного законодательства и их совершенствованию, рабо</w:t>
      </w:r>
      <w:r w:rsidRPr="0096746F">
        <w:rPr>
          <w:rFonts w:eastAsiaTheme="minorHAnsi"/>
          <w:sz w:val="24"/>
          <w:szCs w:val="24"/>
          <w:lang w:eastAsia="en-US"/>
        </w:rPr>
        <w:softHyphen/>
        <w:t>та по доведению до сведения населения требований нормативных право</w:t>
      </w:r>
      <w:r w:rsidRPr="0096746F">
        <w:rPr>
          <w:rFonts w:eastAsiaTheme="minorHAnsi"/>
          <w:sz w:val="24"/>
          <w:szCs w:val="24"/>
          <w:lang w:eastAsia="en-US"/>
        </w:rPr>
        <w:softHyphen/>
        <w:t xml:space="preserve">вых актов это основное условие грамотной </w:t>
      </w:r>
      <w:proofErr w:type="gramStart"/>
      <w:r w:rsidRPr="0096746F">
        <w:rPr>
          <w:rFonts w:eastAsiaTheme="minorHAnsi"/>
          <w:sz w:val="24"/>
          <w:szCs w:val="24"/>
          <w:lang w:eastAsia="en-US"/>
        </w:rPr>
        <w:t>работы  депутатов</w:t>
      </w:r>
      <w:proofErr w:type="gramEnd"/>
      <w:r w:rsidRPr="0096746F">
        <w:rPr>
          <w:rFonts w:eastAsiaTheme="minorHAnsi"/>
          <w:sz w:val="24"/>
          <w:szCs w:val="24"/>
          <w:lang w:eastAsia="en-US"/>
        </w:rPr>
        <w:t xml:space="preserve"> районной Думы.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6746F">
        <w:rPr>
          <w:sz w:val="24"/>
          <w:szCs w:val="24"/>
        </w:rPr>
        <w:t xml:space="preserve">Правотворчество - одно из важнейших направлений деятельности представительного органа </w:t>
      </w:r>
      <w:proofErr w:type="spellStart"/>
      <w:r w:rsidRPr="0096746F">
        <w:rPr>
          <w:sz w:val="24"/>
          <w:szCs w:val="24"/>
        </w:rPr>
        <w:t>Усть-Удинского</w:t>
      </w:r>
      <w:proofErr w:type="spellEnd"/>
      <w:r w:rsidRPr="0096746F">
        <w:rPr>
          <w:sz w:val="24"/>
          <w:szCs w:val="24"/>
        </w:rPr>
        <w:t xml:space="preserve"> района. В 2023 году районной Думой было проведено 15 заседаний, на которых было принято 76 решений, из них нормативно правовых – 31. </w:t>
      </w:r>
    </w:p>
    <w:p w:rsidR="0096746F" w:rsidRPr="0096746F" w:rsidRDefault="0096746F" w:rsidP="0096746F">
      <w:pPr>
        <w:spacing w:after="160" w:line="259" w:lineRule="auto"/>
        <w:ind w:right="-568"/>
        <w:jc w:val="both"/>
        <w:rPr>
          <w:bCs/>
          <w:sz w:val="24"/>
          <w:szCs w:val="24"/>
        </w:rPr>
      </w:pPr>
      <w:r w:rsidRPr="0096746F">
        <w:rPr>
          <w:bCs/>
          <w:sz w:val="24"/>
          <w:szCs w:val="24"/>
        </w:rPr>
        <w:t>В Устав района в 2023 году изменения вносились 6 раз. Свидетельством эффективной работы с Управлением Министерства Юстиции Российской Федерации по Иркутской области по приведению Устава муниципального образования «</w:t>
      </w:r>
      <w:proofErr w:type="spellStart"/>
      <w:r w:rsidRPr="0096746F">
        <w:rPr>
          <w:bCs/>
          <w:sz w:val="24"/>
          <w:szCs w:val="24"/>
        </w:rPr>
        <w:t>Усть-Удинский</w:t>
      </w:r>
      <w:proofErr w:type="spellEnd"/>
      <w:r w:rsidRPr="0096746F">
        <w:rPr>
          <w:bCs/>
          <w:sz w:val="24"/>
          <w:szCs w:val="24"/>
        </w:rPr>
        <w:t xml:space="preserve"> район» в соответствие с действующим законодательством стало отсутствие отказов в регистрации решений о внесении изменений и дополнений в Устав. </w:t>
      </w:r>
    </w:p>
    <w:p w:rsidR="0096746F" w:rsidRPr="0096746F" w:rsidRDefault="0096746F" w:rsidP="0096746F">
      <w:pPr>
        <w:spacing w:after="160" w:line="259" w:lineRule="auto"/>
        <w:ind w:right="-568"/>
        <w:jc w:val="both"/>
        <w:rPr>
          <w:rFonts w:eastAsiaTheme="minorHAnsi"/>
          <w:sz w:val="24"/>
          <w:szCs w:val="24"/>
          <w:lang w:eastAsia="en-US"/>
        </w:rPr>
      </w:pPr>
      <w:r w:rsidRPr="0096746F">
        <w:rPr>
          <w:bCs/>
          <w:sz w:val="24"/>
          <w:szCs w:val="24"/>
        </w:rPr>
        <w:t>В 2023 году районная Дума провела 5 публичных слушаний. В соответствии с требованиями законодательства, все проекты решений опубликованы в газете «</w:t>
      </w:r>
      <w:proofErr w:type="spellStart"/>
      <w:r w:rsidRPr="0096746F">
        <w:rPr>
          <w:bCs/>
          <w:sz w:val="24"/>
          <w:szCs w:val="24"/>
        </w:rPr>
        <w:t>Усть-Удинские</w:t>
      </w:r>
      <w:proofErr w:type="spellEnd"/>
      <w:r w:rsidRPr="0096746F">
        <w:rPr>
          <w:bCs/>
          <w:sz w:val="24"/>
          <w:szCs w:val="24"/>
        </w:rPr>
        <w:t xml:space="preserve"> Вести», размещены на официальном сайте. Протоколы всех публичных слушаний опубликованы в средствах массовой информации. </w:t>
      </w:r>
    </w:p>
    <w:p w:rsidR="0096746F" w:rsidRPr="0096746F" w:rsidRDefault="0096746F" w:rsidP="0096746F">
      <w:pPr>
        <w:spacing w:after="160" w:line="259" w:lineRule="auto"/>
        <w:ind w:right="-568"/>
        <w:jc w:val="both"/>
        <w:rPr>
          <w:sz w:val="24"/>
          <w:szCs w:val="24"/>
        </w:rPr>
      </w:pPr>
      <w:r w:rsidRPr="0096746F">
        <w:rPr>
          <w:sz w:val="24"/>
          <w:szCs w:val="24"/>
        </w:rPr>
        <w:t>В адрес районной Думы поступают Экспертные заключения на Муниципальные Нормативные Правовые Акты от Института Законодательства и Правовой информации имени М.М Сперанского о проведении правовой экспертизы решений районной Думы. В 2023 году замечания по результатам проведения правовой экспертизы отсутствуют.</w:t>
      </w:r>
    </w:p>
    <w:p w:rsidR="0096746F" w:rsidRPr="0096746F" w:rsidRDefault="0096746F" w:rsidP="0096746F">
      <w:pPr>
        <w:spacing w:after="160" w:line="259" w:lineRule="auto"/>
        <w:ind w:right="43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746F">
        <w:rPr>
          <w:rFonts w:eastAsiaTheme="minorHAnsi"/>
          <w:sz w:val="24"/>
          <w:szCs w:val="24"/>
          <w:lang w:eastAsia="en-US"/>
        </w:rPr>
        <w:t>Практика реализации районной Думой права Законодательной инициативы в Законодательном Собрании Иркутской области выражается в направлении</w:t>
      </w:r>
      <w:r w:rsidRPr="0096746F">
        <w:rPr>
          <w:sz w:val="24"/>
          <w:szCs w:val="24"/>
        </w:rPr>
        <w:t xml:space="preserve"> предложений по актуальным проблемам района.  В 2023 году предложения, направленные на совершенствование Законодательства Иркутской области касались следующих вопросов:</w:t>
      </w:r>
      <w:r w:rsidRPr="0096746F">
        <w:rPr>
          <w:rFonts w:eastAsiaTheme="minorHAnsi"/>
          <w:color w:val="000000"/>
          <w:sz w:val="24"/>
          <w:szCs w:val="24"/>
          <w:lang w:eastAsia="en-US"/>
        </w:rPr>
        <w:t xml:space="preserve"> «О внесении изменений в отдельные законы Иркутской области, регулирующие вопросы предоставления мер социальной поддержки отдельным категориям граждан по оплате коммунальных услуг в части твердого топлива.». Совместно с главным врачом районной больницы направляли обращение на имя Ведерникова Александра Викторовича по вопросу </w:t>
      </w:r>
      <w:r w:rsidRPr="0096746F">
        <w:rPr>
          <w:rFonts w:eastAsiaTheme="minorHAnsi"/>
          <w:color w:val="000000"/>
          <w:sz w:val="24"/>
          <w:szCs w:val="24"/>
          <w:lang w:eastAsia="en-US"/>
        </w:rPr>
        <w:lastRenderedPageBreak/>
        <w:t>жилья для медицинских работников. Поднимали вопрос по низкой оплате труда фельдшеров в отдаленных муниципалитетах.</w:t>
      </w:r>
    </w:p>
    <w:p w:rsidR="0096746F" w:rsidRPr="0096746F" w:rsidRDefault="0096746F" w:rsidP="0096746F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96746F">
        <w:rPr>
          <w:rFonts w:eastAsiaTheme="minorHAnsi"/>
          <w:sz w:val="24"/>
          <w:szCs w:val="24"/>
          <w:lang w:eastAsia="en-US"/>
        </w:rPr>
        <w:t xml:space="preserve"> Деятельность представительного органа муниципального образования, направленная на укрепление взаимодействия с Законодательным Собранием Иркутской области совершенствуется из года в год. Совет по взаимодействию с представительными органами для нас стал главным наставником в нашей депутатской работе. Это главная площадка, на которой мы можем открыто обсуждать наши проблемы, получать квалифицированную помощь, изучать положительный опыт работы представительных органов. </w:t>
      </w:r>
    </w:p>
    <w:p w:rsidR="0096746F" w:rsidRPr="0096746F" w:rsidRDefault="0096746F" w:rsidP="0096746F">
      <w:pPr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6746F">
        <w:rPr>
          <w:rFonts w:eastAsiaTheme="minorHAnsi"/>
          <w:sz w:val="24"/>
          <w:szCs w:val="24"/>
          <w:lang w:eastAsia="en-US"/>
        </w:rPr>
        <w:t xml:space="preserve">Еще одна площадка для обсуждения общих для всех муниципальных образований вопросов это Ассоциация муниципальных образований. Участие в работе секции "Реализация полномочий представительных органов местного самоуправления" некоммерческой организации "Ассоциация муниципальных образований Иркутской области" особенно активизировалось именно в последние два года. Все проекты областных законов и проекты Федеральных законов направлялись в наш адрес для обсуждения и внесения дополнений. В рамках подготовки предложений для формирования плана работы Общественного Совета по защите прав предпринимателей при прокуратуре Иркутской области направляли в Ассоциацию свои предложения. Принимали участие в проведении расширенных заседаний Ассоциации. Проводили мониторинг по </w:t>
      </w:r>
      <w:proofErr w:type="spellStart"/>
      <w:r w:rsidRPr="0096746F">
        <w:rPr>
          <w:rFonts w:eastAsiaTheme="minorHAnsi"/>
          <w:sz w:val="24"/>
          <w:szCs w:val="24"/>
          <w:lang w:eastAsia="en-US"/>
        </w:rPr>
        <w:t>Усть-Удинскому</w:t>
      </w:r>
      <w:proofErr w:type="spellEnd"/>
      <w:r w:rsidRPr="0096746F">
        <w:rPr>
          <w:rFonts w:eastAsiaTheme="minorHAnsi"/>
          <w:sz w:val="24"/>
          <w:szCs w:val="24"/>
          <w:lang w:eastAsia="en-US"/>
        </w:rPr>
        <w:t xml:space="preserve"> району, для внесения изменений в Федеральные Законы и Законы Иркутской области.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</w:rPr>
      </w:pPr>
      <w:r w:rsidRPr="0096746F">
        <w:rPr>
          <w:sz w:val="24"/>
          <w:szCs w:val="24"/>
        </w:rPr>
        <w:t xml:space="preserve">Контрольная деятельность районной Думы осуществляется через постоянные и временные комитеты, комиссии и рабочие группы, деятельность Контрольно-счетного органа, а также с помощью депутатских запросов и обращений, рассмотрения на заседаниях вопросов, относящихся к сфере контрольных функций в пределах своей компетенции в соответствии с Уставом муниципального образования и Регламентом. В 2023 году было проведено 29 заседаний комитетов, на которых было рассмотрено 76 вопросов. 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  <w:lang w:bidi="ru-RU"/>
        </w:rPr>
      </w:pPr>
      <w:r w:rsidRPr="0096746F">
        <w:rPr>
          <w:sz w:val="24"/>
          <w:szCs w:val="24"/>
          <w:lang w:bidi="ru-RU"/>
        </w:rPr>
        <w:t xml:space="preserve">К мероприятиям контрольной деятельности относится также утверждение депутатами ежегодного отчета мэра района о результатах своей деятельности и деятельности администрации района. Районная Дума так же заслушивает отчет об итогах исполнения прогнозного плана приватизации. На комитетах заслушивается информация КУМИ по использованию объектов недвижимости. В рамках контрольной деятельности каждый отдел администрации готовит отчет о своей деятельности. Кроме того, выносим на заседание Думы и комитетов вопросы по реализации и исполнению программ, по использованию бюджетных и внебюджетных средств на крупные мероприятия районного масштаба.  Депутаты в обязательном порядке на заседании комитета по вопросам местного бюджета рассматривают отчеты о проведении контрольных мероприятий, подготовленные Контрольно-счетным органом. </w:t>
      </w:r>
    </w:p>
    <w:p w:rsidR="0096746F" w:rsidRPr="0096746F" w:rsidRDefault="0096746F" w:rsidP="009674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746F">
        <w:rPr>
          <w:sz w:val="24"/>
          <w:szCs w:val="24"/>
          <w:lang w:bidi="ru-RU"/>
        </w:rPr>
        <w:t xml:space="preserve"> Заслушивали в течение года руководителей Общественной Палаты, Пенсионного Фонда, Социальной защиты, Центра занятости. </w:t>
      </w:r>
      <w:r w:rsidRPr="0096746F">
        <w:rPr>
          <w:sz w:val="24"/>
          <w:szCs w:val="24"/>
        </w:rPr>
        <w:t xml:space="preserve">В рамках контрольной деятельности заслушивались отчеты и на заседаниях постоянных комитетов районной Думы. Однако, мероприятия по осуществлению контрольной деятельности не ограничиваются лишь работой с документами, направлением запросов и заслушиванием отчетов. Депутаты являются участниками мероприятий общественного контроля, плановых осмотров, обследований, выходят на объекты нового строительства, объекты капитального ремонта. Рейдовые мероприятия проводятся депутатами совместно с Мэром района, работниками администрации, представителями Общественной Палаты. Депутатский и Общественный контроль проводился силами депутатов первого и второго уровня.                                                  </w:t>
      </w:r>
    </w:p>
    <w:p w:rsidR="0096746F" w:rsidRPr="0096746F" w:rsidRDefault="0096746F" w:rsidP="0096746F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96746F">
        <w:rPr>
          <w:sz w:val="24"/>
          <w:szCs w:val="24"/>
          <w:lang w:bidi="ru-RU"/>
        </w:rPr>
        <w:t xml:space="preserve">Важнейшим экономическим законом </w:t>
      </w:r>
      <w:proofErr w:type="spellStart"/>
      <w:r w:rsidRPr="0096746F">
        <w:rPr>
          <w:sz w:val="24"/>
          <w:szCs w:val="24"/>
          <w:lang w:bidi="ru-RU"/>
        </w:rPr>
        <w:t>Усть-Удинского</w:t>
      </w:r>
      <w:proofErr w:type="spellEnd"/>
      <w:r w:rsidRPr="0096746F">
        <w:rPr>
          <w:sz w:val="24"/>
          <w:szCs w:val="24"/>
          <w:lang w:bidi="ru-RU"/>
        </w:rPr>
        <w:t xml:space="preserve"> района является его бюджет. Формирование, утверждение и исполнение бюджета, а также контроль за изменениями </w:t>
      </w:r>
      <w:r w:rsidRPr="0096746F">
        <w:rPr>
          <w:sz w:val="24"/>
          <w:szCs w:val="24"/>
          <w:lang w:bidi="ru-RU"/>
        </w:rPr>
        <w:lastRenderedPageBreak/>
        <w:t xml:space="preserve">осуществляется органами местного самоуправления в соответствии с нормами законодательства. Насколько принятый бюджет обеспечен финансовыми ресурсами, настолько успешно развивается и сам район. Принятию бюджета района, внесению туда изменений и дополнений, депутаты уделяют самое пристальное внимание, в 2023 году по вопросам внесения изменений в бюджет было принято 7 решений. В течении года в рамках контроля депутаты заслушивают отчет об исполнении бюджета ежеквартально. </w:t>
      </w:r>
      <w:r w:rsidRPr="0096746F">
        <w:rPr>
          <w:sz w:val="24"/>
          <w:szCs w:val="24"/>
        </w:rPr>
        <w:t xml:space="preserve">Контроль за использованием бюджетных средств Дума осуществляет в непосредственном взаимодействии с Контрольно-счетным органом. </w:t>
      </w:r>
    </w:p>
    <w:p w:rsidR="0096746F" w:rsidRPr="0096746F" w:rsidRDefault="0096746F" w:rsidP="0096746F">
      <w:pPr>
        <w:jc w:val="both"/>
        <w:textAlignment w:val="baseline"/>
        <w:rPr>
          <w:sz w:val="24"/>
          <w:szCs w:val="24"/>
        </w:rPr>
      </w:pPr>
      <w:r w:rsidRPr="0096746F">
        <w:rPr>
          <w:sz w:val="24"/>
          <w:szCs w:val="24"/>
        </w:rPr>
        <w:t xml:space="preserve">В представительном органе </w:t>
      </w:r>
      <w:proofErr w:type="spellStart"/>
      <w:r w:rsidRPr="0096746F">
        <w:rPr>
          <w:sz w:val="24"/>
          <w:szCs w:val="24"/>
        </w:rPr>
        <w:t>Усть-Удинского</w:t>
      </w:r>
      <w:proofErr w:type="spellEnd"/>
      <w:r w:rsidRPr="0096746F">
        <w:rPr>
          <w:sz w:val="24"/>
          <w:szCs w:val="24"/>
        </w:rPr>
        <w:t xml:space="preserve"> района официально зарегистрирована фракция Всероссийской политической партии «Единая Россия». В состав фракции входит 9 депутатов из 15. Руководителем фракции заключено Соглашение о сотрудничестве и взаимодействии с фракцией Законодательного Собрания Иркутской области. В 2023 году деятельность фракции осуществлялась в соответствии с планом работы на год. За отчетный период проведено 16 заседаний фракции, на которых рассмотрены вопросы, касающиеся организации партийной работы, законотворческой деятельности и контроля работы администрации муниципального образования «</w:t>
      </w:r>
      <w:proofErr w:type="spellStart"/>
      <w:r w:rsidRPr="0096746F">
        <w:rPr>
          <w:sz w:val="24"/>
          <w:szCs w:val="24"/>
        </w:rPr>
        <w:t>Усть-Удинский</w:t>
      </w:r>
      <w:proofErr w:type="spellEnd"/>
      <w:r w:rsidRPr="0096746F">
        <w:rPr>
          <w:sz w:val="24"/>
          <w:szCs w:val="24"/>
        </w:rPr>
        <w:t xml:space="preserve"> район </w:t>
      </w:r>
    </w:p>
    <w:p w:rsidR="0096746F" w:rsidRPr="0096746F" w:rsidRDefault="0096746F" w:rsidP="0096746F">
      <w:pPr>
        <w:jc w:val="both"/>
        <w:textAlignment w:val="baseline"/>
        <w:rPr>
          <w:sz w:val="24"/>
          <w:szCs w:val="24"/>
        </w:rPr>
      </w:pPr>
      <w:r w:rsidRPr="0096746F">
        <w:rPr>
          <w:sz w:val="24"/>
          <w:szCs w:val="24"/>
        </w:rPr>
        <w:t xml:space="preserve">На заседаниях рассматривалось положение дел в образовании, здравоохранении, культуре. На заседаниях фракции в отчетном году также рассматривали вопросы: об оказании помощи семьям мобилизованных граждан, о проведении в школах района разъяснительной работы по антитеррористической безопасности, о семейно-бытовом насилии. В рамках мероприятия «Молодежь и политика», прошли встречи с учащимися школ. На заседании фракции был рассмотрен вопрос об участии в программе «ВВЕРХ», и о повышении активности депутатов в социальных сетях. </w:t>
      </w:r>
    </w:p>
    <w:p w:rsidR="0096746F" w:rsidRPr="0096746F" w:rsidRDefault="0096746F" w:rsidP="0096746F">
      <w:pPr>
        <w:jc w:val="both"/>
        <w:textAlignment w:val="baseline"/>
        <w:rPr>
          <w:sz w:val="24"/>
          <w:szCs w:val="24"/>
        </w:rPr>
      </w:pP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96746F">
        <w:rPr>
          <w:rFonts w:eastAsiaTheme="minorHAnsi"/>
          <w:sz w:val="24"/>
          <w:szCs w:val="24"/>
          <w:lang w:eastAsia="en-US"/>
        </w:rPr>
        <w:t xml:space="preserve">Работа депутата связана с высокой ответственностью не только в области нормотворческой деятельности, когда качество принимаемых решений позволяет более эффективно регулировать общественные отношения. Депутат ответственен перед избирателями как личность - очень важно уметь слышать людей, донести пожелания и запросы граждан до органов местного самоуправления, которые путем решений будут воплощены в жизнь. Депутат находится в постоянном контакте с избирателями. На официальном сайте администрации района </w:t>
      </w:r>
      <w:r w:rsidRPr="0096746F">
        <w:rPr>
          <w:color w:val="000000"/>
          <w:sz w:val="24"/>
          <w:szCs w:val="24"/>
        </w:rPr>
        <w:t>размещена информация о депутатах, график приема граждан, состав постоянных комитетов и комиссии.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  <w:lang w:eastAsia="en-US"/>
        </w:rPr>
      </w:pPr>
      <w:r w:rsidRPr="0096746F">
        <w:rPr>
          <w:sz w:val="24"/>
          <w:szCs w:val="24"/>
          <w:lang w:eastAsia="en-US"/>
        </w:rPr>
        <w:t xml:space="preserve"> Обращения граждан также поступают и в устной форме, на встречах с жителями района, на сходах, проводимых в муниципальных образованиях района. Спектр вопросов очень разный, но все вопросы, находят свои ответы. 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  <w:lang w:eastAsia="en-US"/>
        </w:rPr>
      </w:pPr>
      <w:r w:rsidRPr="0096746F">
        <w:rPr>
          <w:sz w:val="24"/>
          <w:szCs w:val="24"/>
          <w:lang w:eastAsia="en-US"/>
        </w:rPr>
        <w:t xml:space="preserve">Анализируя обращения граждан, поступивших в районную Думу: 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96746F">
        <w:rPr>
          <w:sz w:val="24"/>
          <w:szCs w:val="24"/>
          <w:lang w:eastAsia="en-US"/>
        </w:rPr>
        <w:t>- самое большое количество обращений</w:t>
      </w:r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 xml:space="preserve"> от ветеранов труда, в которых поднимается проблема невозможности получить компенсацию по твердому топливу;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 xml:space="preserve"> - угрозы от бродячих собак на улицах поселений;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- отсутствие льготных лекарств в начале календарного года, неудобства с просроченными рецептами, если льготные лекарства поступили несвоевременно;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 xml:space="preserve">- отсутствие жилья для молодых специалистов прибывших на работу в Здравоохранение </w:t>
      </w:r>
      <w:proofErr w:type="spellStart"/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Усть-Удинского</w:t>
      </w:r>
      <w:proofErr w:type="spellEnd"/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 xml:space="preserve"> района;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96746F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-по экологической обстановке района.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1A1A1A"/>
          <w:sz w:val="24"/>
          <w:szCs w:val="24"/>
        </w:rPr>
      </w:pPr>
      <w:r w:rsidRPr="0096746F">
        <w:rPr>
          <w:color w:val="1A1A1A"/>
          <w:sz w:val="24"/>
          <w:szCs w:val="24"/>
        </w:rPr>
        <w:t xml:space="preserve"> В сентябре 2023 года в районную Думу обратилась группа защитников экологии по вопросам загрязнения акватории Братского водохранилища. </w:t>
      </w:r>
    </w:p>
    <w:p w:rsidR="0096746F" w:rsidRPr="0096746F" w:rsidRDefault="0096746F" w:rsidP="0096746F">
      <w:pPr>
        <w:shd w:val="clear" w:color="auto" w:fill="FFFFFF"/>
        <w:spacing w:after="160" w:line="259" w:lineRule="auto"/>
        <w:jc w:val="both"/>
        <w:rPr>
          <w:rFonts w:eastAsiaTheme="minorHAnsi"/>
          <w:color w:val="000000"/>
          <w:sz w:val="24"/>
          <w:szCs w:val="24"/>
          <w:lang w:eastAsia="en-US" w:bidi="ru-RU"/>
        </w:rPr>
      </w:pPr>
      <w:r w:rsidRPr="0096746F">
        <w:rPr>
          <w:rFonts w:eastAsiaTheme="minorHAnsi"/>
          <w:sz w:val="24"/>
          <w:szCs w:val="24"/>
          <w:lang w:eastAsia="en-US"/>
        </w:rPr>
        <w:lastRenderedPageBreak/>
        <w:t xml:space="preserve">Районной Думой 26.10.2023 г. были проведены депутатские слушания. В слушаниях приняли участие парламентарии района, представители Общественной Палаты района, районное общество инвалидов, Совет ветеранов, настоятель </w:t>
      </w:r>
      <w:proofErr w:type="spellStart"/>
      <w:r w:rsidRPr="0096746F">
        <w:rPr>
          <w:rFonts w:eastAsiaTheme="minorHAnsi"/>
          <w:sz w:val="24"/>
          <w:szCs w:val="24"/>
          <w:lang w:eastAsia="en-US"/>
        </w:rPr>
        <w:t>Усть-Удинской</w:t>
      </w:r>
      <w:proofErr w:type="spellEnd"/>
      <w:r w:rsidRPr="0096746F">
        <w:rPr>
          <w:rFonts w:eastAsiaTheme="minorHAnsi"/>
          <w:sz w:val="24"/>
          <w:szCs w:val="24"/>
          <w:lang w:eastAsia="en-US"/>
        </w:rPr>
        <w:t xml:space="preserve"> православной церкви отец Владимир, работники образовательных учреждений и аппарата администрации района. По результатам слушаний было подготовлено письмо в Братскую межрайонную природоохранную прокуратуру с обозначением следующих волнующих общественность вопросов: - незапланированные колебания уровня воды в Братском водохранилище, вызвавшие массовые обрушения береговой зоны с гибелью многовековых деревьев; - необъяснимая гибель малька разных видов ангарских рыб, выбрасываемых водами водохранилища на берег в 2022 – 2023 годах; - высокое распространение популяции баклана, который не только уничтожают промысловую рыбу на реках, но и из-за его помета высыхает прибрежная растительность – деревья и кустарники. Депутаты просили дать оценку по обозначенным вопросам с проведением необходимых проверок. </w:t>
      </w:r>
      <w:r w:rsidRPr="0096746F">
        <w:rPr>
          <w:rFonts w:eastAsiaTheme="minorHAnsi"/>
          <w:color w:val="000000"/>
          <w:sz w:val="24"/>
          <w:szCs w:val="24"/>
          <w:lang w:eastAsia="en-US" w:bidi="ru-RU"/>
        </w:rPr>
        <w:t xml:space="preserve">Прокуратурой был направлен официальный ответ, о том, что все вопросы направлены по подведомственности в 4 Министерства Иркутской области. В настоящее время поступили ответы, которые </w:t>
      </w:r>
      <w:proofErr w:type="gramStart"/>
      <w:r w:rsidRPr="0096746F">
        <w:rPr>
          <w:rFonts w:eastAsiaTheme="minorHAnsi"/>
          <w:color w:val="000000"/>
          <w:sz w:val="24"/>
          <w:szCs w:val="24"/>
          <w:lang w:eastAsia="en-US" w:bidi="ru-RU"/>
        </w:rPr>
        <w:t>были  опубликованы</w:t>
      </w:r>
      <w:proofErr w:type="gramEnd"/>
      <w:r w:rsidRPr="0096746F">
        <w:rPr>
          <w:rFonts w:eastAsiaTheme="minorHAnsi"/>
          <w:color w:val="000000"/>
          <w:sz w:val="24"/>
          <w:szCs w:val="24"/>
          <w:lang w:eastAsia="en-US" w:bidi="ru-RU"/>
        </w:rPr>
        <w:t xml:space="preserve"> в районной газете «</w:t>
      </w:r>
      <w:proofErr w:type="spellStart"/>
      <w:r w:rsidRPr="0096746F">
        <w:rPr>
          <w:rFonts w:eastAsiaTheme="minorHAnsi"/>
          <w:color w:val="000000"/>
          <w:sz w:val="24"/>
          <w:szCs w:val="24"/>
          <w:lang w:eastAsia="en-US" w:bidi="ru-RU"/>
        </w:rPr>
        <w:t>Усть-Удинские</w:t>
      </w:r>
      <w:proofErr w:type="spellEnd"/>
      <w:r w:rsidRPr="0096746F">
        <w:rPr>
          <w:rFonts w:eastAsiaTheme="minorHAnsi"/>
          <w:color w:val="000000"/>
          <w:sz w:val="24"/>
          <w:szCs w:val="24"/>
          <w:lang w:eastAsia="en-US" w:bidi="ru-RU"/>
        </w:rPr>
        <w:t xml:space="preserve"> Вести».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414141"/>
          <w:sz w:val="24"/>
          <w:szCs w:val="24"/>
        </w:rPr>
      </w:pPr>
      <w:r w:rsidRPr="0096746F">
        <w:rPr>
          <w:color w:val="414141"/>
          <w:sz w:val="24"/>
          <w:szCs w:val="24"/>
        </w:rPr>
        <w:t xml:space="preserve">С пониманием реальных потребностей населения Районная Дума обращается в Правительство Иркутской области, государственные органы и органы местного самоуправления за помощью в решении насущных проблем граждан. 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414141"/>
          <w:sz w:val="24"/>
          <w:szCs w:val="24"/>
        </w:rPr>
      </w:pPr>
      <w:r w:rsidRPr="0096746F">
        <w:rPr>
          <w:color w:val="414141"/>
          <w:sz w:val="24"/>
          <w:szCs w:val="24"/>
        </w:rPr>
        <w:t xml:space="preserve">Так, в 2023 году было направлено обращение по вопросу принятия целевой программы по пожарной безопасности (оснащение датчиками раннего обнаружения пожара жилых помещений) для многодетных семей, </w:t>
      </w:r>
      <w:proofErr w:type="gramStart"/>
      <w:r w:rsidRPr="0096746F">
        <w:rPr>
          <w:color w:val="414141"/>
          <w:sz w:val="24"/>
          <w:szCs w:val="24"/>
        </w:rPr>
        <w:t>семей</w:t>
      </w:r>
      <w:proofErr w:type="gramEnd"/>
      <w:r w:rsidRPr="0096746F">
        <w:rPr>
          <w:color w:val="414141"/>
          <w:sz w:val="24"/>
          <w:szCs w:val="24"/>
        </w:rPr>
        <w:t xml:space="preserve"> находящихся в трудной жизненной ситуации, одиноких пенсионеров и инвалидов.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414141"/>
          <w:sz w:val="24"/>
          <w:szCs w:val="24"/>
        </w:rPr>
      </w:pPr>
      <w:r w:rsidRPr="0096746F">
        <w:rPr>
          <w:color w:val="414141"/>
          <w:sz w:val="24"/>
          <w:szCs w:val="24"/>
        </w:rPr>
        <w:t xml:space="preserve">Было подготовлено несколько обращений по вопросу ремонта здания «Почты </w:t>
      </w:r>
      <w:proofErr w:type="gramStart"/>
      <w:r w:rsidRPr="0096746F">
        <w:rPr>
          <w:color w:val="414141"/>
          <w:sz w:val="24"/>
          <w:szCs w:val="24"/>
        </w:rPr>
        <w:t>России»  в</w:t>
      </w:r>
      <w:proofErr w:type="gramEnd"/>
      <w:r w:rsidRPr="0096746F">
        <w:rPr>
          <w:color w:val="414141"/>
          <w:sz w:val="24"/>
          <w:szCs w:val="24"/>
        </w:rPr>
        <w:t xml:space="preserve"> поселке Усть-Уда, с. </w:t>
      </w:r>
      <w:proofErr w:type="spellStart"/>
      <w:r w:rsidRPr="0096746F">
        <w:rPr>
          <w:color w:val="414141"/>
          <w:sz w:val="24"/>
          <w:szCs w:val="24"/>
        </w:rPr>
        <w:t>Молька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Малышевка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Светлолобово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Михайловщина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Игжей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Юголок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Чичкова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Подволочное</w:t>
      </w:r>
      <w:proofErr w:type="spellEnd"/>
      <w:r w:rsidRPr="0096746F">
        <w:rPr>
          <w:color w:val="414141"/>
          <w:sz w:val="24"/>
          <w:szCs w:val="24"/>
        </w:rPr>
        <w:t xml:space="preserve">. А так же по строительству новых модульных отделений в </w:t>
      </w:r>
      <w:proofErr w:type="spellStart"/>
      <w:r w:rsidRPr="0096746F">
        <w:rPr>
          <w:color w:val="414141"/>
          <w:sz w:val="24"/>
          <w:szCs w:val="24"/>
        </w:rPr>
        <w:t>с.Новая</w:t>
      </w:r>
      <w:proofErr w:type="spellEnd"/>
      <w:r w:rsidRPr="0096746F">
        <w:rPr>
          <w:color w:val="414141"/>
          <w:sz w:val="24"/>
          <w:szCs w:val="24"/>
        </w:rPr>
        <w:t xml:space="preserve"> –Уда, </w:t>
      </w:r>
      <w:proofErr w:type="spellStart"/>
      <w:r w:rsidRPr="0096746F">
        <w:rPr>
          <w:color w:val="414141"/>
          <w:sz w:val="24"/>
          <w:szCs w:val="24"/>
        </w:rPr>
        <w:t>Ср.Муя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Балаганка</w:t>
      </w:r>
      <w:proofErr w:type="spellEnd"/>
      <w:r w:rsidRPr="0096746F">
        <w:rPr>
          <w:color w:val="414141"/>
          <w:sz w:val="24"/>
          <w:szCs w:val="24"/>
        </w:rPr>
        <w:t xml:space="preserve">, </w:t>
      </w:r>
      <w:proofErr w:type="spellStart"/>
      <w:r w:rsidRPr="0096746F">
        <w:rPr>
          <w:color w:val="414141"/>
          <w:sz w:val="24"/>
          <w:szCs w:val="24"/>
        </w:rPr>
        <w:t>Аносово</w:t>
      </w:r>
      <w:proofErr w:type="spellEnd"/>
      <w:r w:rsidRPr="0096746F">
        <w:rPr>
          <w:color w:val="414141"/>
          <w:sz w:val="24"/>
          <w:szCs w:val="24"/>
        </w:rPr>
        <w:t>, где используются приспособленные помещения.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414141"/>
          <w:sz w:val="24"/>
          <w:szCs w:val="24"/>
        </w:rPr>
      </w:pPr>
      <w:r w:rsidRPr="0096746F">
        <w:rPr>
          <w:color w:val="414141"/>
          <w:sz w:val="24"/>
          <w:szCs w:val="24"/>
        </w:rPr>
        <w:t xml:space="preserve">Готовили обращение в Законодательное Собрание Иркутской области по принятию областной программы по строительству модулей для пищеблоков, школьных мастерских, гаражей, овощехранилищ для образовательных учреждений. Кроме того, отрабатывали вместе с Законодательным Собранием вопросы финансирования образовательных учреждений для решения проблем по антитеррористической защищенности. Так же ставили вопрос по проблемам финансирования </w:t>
      </w:r>
      <w:proofErr w:type="spellStart"/>
      <w:r w:rsidRPr="0096746F">
        <w:rPr>
          <w:color w:val="414141"/>
          <w:sz w:val="24"/>
          <w:szCs w:val="24"/>
        </w:rPr>
        <w:t>молниезащиты</w:t>
      </w:r>
      <w:proofErr w:type="spellEnd"/>
      <w:r w:rsidRPr="0096746F">
        <w:rPr>
          <w:color w:val="414141"/>
          <w:sz w:val="24"/>
          <w:szCs w:val="24"/>
        </w:rPr>
        <w:t xml:space="preserve"> и установки открывающихся ворот.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color w:val="414141"/>
          <w:sz w:val="24"/>
          <w:szCs w:val="24"/>
        </w:rPr>
      </w:pPr>
      <w:r w:rsidRPr="0096746F">
        <w:rPr>
          <w:color w:val="414141"/>
          <w:sz w:val="24"/>
          <w:szCs w:val="24"/>
        </w:rPr>
        <w:t>В Министерство Здравоохранения направляли обращение по выделению нового медицинского оборудования для кабинета УЗИ, по выделению нового «</w:t>
      </w:r>
      <w:proofErr w:type="spellStart"/>
      <w:r w:rsidRPr="0096746F">
        <w:rPr>
          <w:color w:val="414141"/>
          <w:sz w:val="24"/>
          <w:szCs w:val="24"/>
        </w:rPr>
        <w:t>Холтера</w:t>
      </w:r>
      <w:proofErr w:type="spellEnd"/>
      <w:r w:rsidRPr="0096746F">
        <w:rPr>
          <w:color w:val="414141"/>
          <w:sz w:val="24"/>
          <w:szCs w:val="24"/>
        </w:rPr>
        <w:t>», выделения медицинского транспорта высокой проходимости. По принятию программы для строительства жилья для медицинских кадров и по повышению оплаты труда в труднодоступных муниципалитетах и обеспечению лекарственными препаратами.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96746F">
        <w:rPr>
          <w:color w:val="414141"/>
          <w:sz w:val="24"/>
          <w:szCs w:val="24"/>
        </w:rPr>
        <w:t xml:space="preserve">Многие депутаты используют и другие возможности общения с населением, в том числе не регламентированные законодательством об обращениях граждан, например, с использованием мессенджеров, в том числе в группах, созданных на их базе. Такая форма общения на сегодняшний день является самой оперативной в части донесения важной информации, а также ответов на вопросы </w:t>
      </w:r>
      <w:proofErr w:type="spellStart"/>
      <w:r w:rsidRPr="0096746F">
        <w:rPr>
          <w:color w:val="414141"/>
          <w:sz w:val="24"/>
          <w:szCs w:val="24"/>
        </w:rPr>
        <w:t>усть-удинцев</w:t>
      </w:r>
      <w:proofErr w:type="spellEnd"/>
      <w:r w:rsidRPr="0096746F">
        <w:rPr>
          <w:color w:val="414141"/>
          <w:sz w:val="24"/>
          <w:szCs w:val="24"/>
        </w:rPr>
        <w:t xml:space="preserve">. Так жители района имеют возможность из первых уст в максимально сжатые сроки получить ответы на вопросы в части работы органов местного самоуправления. Сроки получения ответов на заданные вопросы в этом случае также значительно сокращаются по сравнению с общими сроками, установленными законодательством о порядке рассмотрения обращений граждан. В своей </w:t>
      </w:r>
      <w:r w:rsidRPr="0096746F">
        <w:rPr>
          <w:color w:val="414141"/>
          <w:sz w:val="24"/>
          <w:szCs w:val="24"/>
        </w:rPr>
        <w:lastRenderedPageBreak/>
        <w:t>работе используем также выступления перед депутатами поселений, на заседаниях представительных органов муниципалитетов района</w:t>
      </w:r>
      <w:bookmarkStart w:id="1" w:name="P43"/>
      <w:bookmarkEnd w:id="1"/>
      <w:r w:rsidRPr="0096746F">
        <w:rPr>
          <w:color w:val="414141"/>
          <w:sz w:val="24"/>
          <w:szCs w:val="24"/>
        </w:rPr>
        <w:t>, на сходах.</w:t>
      </w:r>
    </w:p>
    <w:p w:rsidR="0096746F" w:rsidRPr="0096746F" w:rsidRDefault="0096746F" w:rsidP="009674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55"/>
      <w:bookmarkEnd w:id="2"/>
      <w:r w:rsidRPr="0096746F">
        <w:rPr>
          <w:rFonts w:eastAsiaTheme="minorHAnsi"/>
          <w:sz w:val="24"/>
          <w:szCs w:val="24"/>
          <w:shd w:val="clear" w:color="auto" w:fill="FFFFFF"/>
          <w:lang w:eastAsia="en-US"/>
        </w:rPr>
        <w:t>Районной Думой создан Координационный Совет, состоящий из глав муниципальных образований района.</w:t>
      </w:r>
      <w:r w:rsidRPr="0096746F">
        <w:rPr>
          <w:rFonts w:eastAsiaTheme="minorHAnsi" w:cstheme="minorBidi"/>
          <w:sz w:val="24"/>
          <w:szCs w:val="24"/>
          <w:lang w:eastAsia="en-US"/>
        </w:rPr>
        <w:t xml:space="preserve"> Совместная деятельность в Координационном Совете, где главы работают уже как председатели своих представительных органов, помогает решать многие вопросы, которые одинаково важны для всех муниципальных образований. В отчетном году было проведено 4 заседания Совета, на которых было рассмотрено 22 важных и нужных вопроса. Это: оказание содействия по созданию Молодежного Парламента, адресная поддержка членов семей участников Специальной военной операции, Общественные инициативы граждан, использование дорожных фондов, гибель и травматизм людей на водных объектах, создание центров помощи для </w:t>
      </w:r>
      <w:proofErr w:type="spellStart"/>
      <w:r w:rsidRPr="0096746F">
        <w:rPr>
          <w:rFonts w:eastAsiaTheme="minorHAnsi" w:cstheme="minorBidi"/>
          <w:sz w:val="24"/>
          <w:szCs w:val="24"/>
          <w:lang w:eastAsia="en-US"/>
        </w:rPr>
        <w:t>ТОСов</w:t>
      </w:r>
      <w:proofErr w:type="spellEnd"/>
      <w:r w:rsidRPr="0096746F">
        <w:rPr>
          <w:rFonts w:eastAsiaTheme="minorHAnsi" w:cstheme="minorBidi"/>
          <w:sz w:val="24"/>
          <w:szCs w:val="24"/>
          <w:lang w:eastAsia="en-US"/>
        </w:rPr>
        <w:t xml:space="preserve"> при библиотеках района.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  <w:lang w:bidi="ru-RU"/>
        </w:rPr>
      </w:pPr>
      <w:r w:rsidRPr="0096746F">
        <w:rPr>
          <w:sz w:val="24"/>
          <w:szCs w:val="24"/>
          <w:lang w:bidi="ru-RU"/>
        </w:rPr>
        <w:t>В целях выявления проблемных направлений работы медицинских ор</w:t>
      </w:r>
      <w:r w:rsidRPr="0096746F">
        <w:rPr>
          <w:sz w:val="24"/>
          <w:szCs w:val="24"/>
          <w:lang w:bidi="ru-RU"/>
        </w:rPr>
        <w:softHyphen/>
        <w:t xml:space="preserve">ганизаций </w:t>
      </w:r>
      <w:proofErr w:type="spellStart"/>
      <w:r w:rsidRPr="0096746F">
        <w:rPr>
          <w:sz w:val="24"/>
          <w:szCs w:val="24"/>
          <w:lang w:bidi="ru-RU"/>
        </w:rPr>
        <w:t>Усть-Удинского</w:t>
      </w:r>
      <w:proofErr w:type="spellEnd"/>
      <w:r w:rsidRPr="0096746F">
        <w:rPr>
          <w:sz w:val="24"/>
          <w:szCs w:val="24"/>
          <w:lang w:bidi="ru-RU"/>
        </w:rPr>
        <w:t xml:space="preserve"> района депутатами Думы ведется социологический опрос на своих избирательных округах, при приеме избирателей, по качеству и доступности различных видов услуг, предоставляемых </w:t>
      </w:r>
      <w:proofErr w:type="spellStart"/>
      <w:r w:rsidRPr="0096746F">
        <w:rPr>
          <w:sz w:val="24"/>
          <w:szCs w:val="24"/>
          <w:lang w:bidi="ru-RU"/>
        </w:rPr>
        <w:t>Усть-Удинской</w:t>
      </w:r>
      <w:proofErr w:type="spellEnd"/>
      <w:r w:rsidRPr="0096746F">
        <w:rPr>
          <w:sz w:val="24"/>
          <w:szCs w:val="24"/>
          <w:lang w:bidi="ru-RU"/>
        </w:rPr>
        <w:t xml:space="preserve"> центральной районной больницы. Уже не первый год практикуется внеплановое посещение стационара. Каждое обращение по вопросам здравоохранения рассматривается совместно с главным врачом.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</w:rPr>
      </w:pPr>
      <w:r w:rsidRPr="0096746F">
        <w:rPr>
          <w:sz w:val="24"/>
          <w:szCs w:val="24"/>
        </w:rPr>
        <w:t xml:space="preserve">Депутатами представительных органов района проводится декада приема граждан, приуроченная ко дню рождения Всероссийской партии «Единая Россия». Про данное мероприятие можно сказать что декада приема граждан – это мгновенный мониторинг проблем района. 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</w:rPr>
      </w:pPr>
      <w:r w:rsidRPr="0096746F">
        <w:rPr>
          <w:sz w:val="24"/>
          <w:szCs w:val="24"/>
        </w:rPr>
        <w:t>Районная Дума очень плотно работает с Общественной Палатой, это еще одна эффективная площадка для решения самых сложных и злободневных задач, центр для дискуссий и диалогов между властью и жителями. Наиболее актуальные и проблемные вопросы стекаются именно к нам. Совместно проводим мониторинг ситуации и определяем – каким образом можно решить проблему. Совместно с Общественной Палатой проводились выезды на строящиеся объекты района.</w:t>
      </w:r>
    </w:p>
    <w:p w:rsidR="0096746F" w:rsidRPr="0096746F" w:rsidRDefault="0096746F" w:rsidP="0096746F">
      <w:pPr>
        <w:shd w:val="clear" w:color="auto" w:fill="FFFFFF"/>
        <w:spacing w:after="120"/>
        <w:jc w:val="both"/>
        <w:rPr>
          <w:sz w:val="24"/>
          <w:szCs w:val="24"/>
        </w:rPr>
      </w:pPr>
      <w:r w:rsidRPr="0096746F">
        <w:rPr>
          <w:sz w:val="24"/>
          <w:szCs w:val="24"/>
        </w:rPr>
        <w:t>Районная Дума предложила совместно с членами Палаты принимает участие в обсуждении мероприятий по проектам «Народные инициативы».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96746F">
        <w:rPr>
          <w:sz w:val="24"/>
          <w:szCs w:val="24"/>
        </w:rPr>
        <w:t>Огромное внимание депутаты Думы уделяют гражданскому и патриотическому воспитанию, содействию в формировании правовых, культурных и нравственных ценностей среди молодежи. Работать с детьми надо, и делать это необходимо регулярно и поступательно…</w:t>
      </w:r>
      <w:r w:rsidRPr="0096746F">
        <w:rPr>
          <w:color w:val="333333"/>
          <w:sz w:val="24"/>
          <w:szCs w:val="24"/>
        </w:rPr>
        <w:t xml:space="preserve"> </w:t>
      </w:r>
      <w:r w:rsidRPr="0096746F">
        <w:rPr>
          <w:sz w:val="24"/>
          <w:szCs w:val="24"/>
        </w:rPr>
        <w:t xml:space="preserve">Большое внимание депутаты уделяют знакомству детей с Конституцией, с Государственными символами Российской Федерации и </w:t>
      </w:r>
      <w:proofErr w:type="spellStart"/>
      <w:r w:rsidRPr="0096746F">
        <w:rPr>
          <w:sz w:val="24"/>
          <w:szCs w:val="24"/>
        </w:rPr>
        <w:t>Усть-Удинского</w:t>
      </w:r>
      <w:proofErr w:type="spellEnd"/>
      <w:r w:rsidRPr="0096746F">
        <w:rPr>
          <w:sz w:val="24"/>
          <w:szCs w:val="24"/>
        </w:rPr>
        <w:t xml:space="preserve"> района. 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96746F">
        <w:rPr>
          <w:sz w:val="24"/>
          <w:szCs w:val="24"/>
        </w:rPr>
        <w:t xml:space="preserve">В школах района были проведены ставшие традиционными мероприятия «Наша страна – Наш Президент». В районе работает районный Детский Парламент, от депутатов курирует данное направление председатель комитета по вопросам социальной политики </w:t>
      </w:r>
      <w:proofErr w:type="spellStart"/>
      <w:r w:rsidRPr="0096746F">
        <w:rPr>
          <w:sz w:val="24"/>
          <w:szCs w:val="24"/>
        </w:rPr>
        <w:t>Равинская</w:t>
      </w:r>
      <w:proofErr w:type="spellEnd"/>
      <w:r w:rsidRPr="0096746F">
        <w:rPr>
          <w:sz w:val="24"/>
          <w:szCs w:val="24"/>
        </w:rPr>
        <w:t xml:space="preserve"> О.А.  Работая с детским Парламентом – депутатами было предложено участвовать в обсуждении проекта «Народные инициативы». Ребята активно обсудили и внесли свои предложения.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96746F">
        <w:rPr>
          <w:sz w:val="24"/>
          <w:szCs w:val="24"/>
        </w:rPr>
        <w:t xml:space="preserve"> В 2023 году был сформирован Молодежный Парламент. Был подготовлен и проведен районный Форум молодых парламентариев. Был организован и проведен районный Конкурс «Лучший класс года 2023». Организатором Конкурса являлся Районный Детский Парламент. Для школьников, в рамках профориентации депутатами районной Думы были организованы встречи с педагогами Саянского колледжа. Такие встречи прошли во многих школах района.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6746F">
        <w:rPr>
          <w:rFonts w:eastAsiaTheme="minorHAnsi"/>
          <w:sz w:val="24"/>
          <w:szCs w:val="24"/>
          <w:lang w:eastAsia="en-US"/>
        </w:rPr>
        <w:lastRenderedPageBreak/>
        <w:t xml:space="preserve">Для оказания помощи в приобретении необходимых вещей для участников спецоперации депутаты оказывали материальную помощь. 24.04.2023 года депутаты районной Думы приняли активное участие в телемарафоне «Своих не бросаем», в результате </w:t>
      </w:r>
      <w:proofErr w:type="gramStart"/>
      <w:r w:rsidRPr="0096746F">
        <w:rPr>
          <w:rFonts w:eastAsiaTheme="minorHAnsi"/>
          <w:sz w:val="24"/>
          <w:szCs w:val="24"/>
          <w:lang w:eastAsia="en-US"/>
        </w:rPr>
        <w:t>проведения</w:t>
      </w:r>
      <w:proofErr w:type="gramEnd"/>
      <w:r w:rsidRPr="0096746F">
        <w:rPr>
          <w:rFonts w:eastAsiaTheme="minorHAnsi"/>
          <w:sz w:val="24"/>
          <w:szCs w:val="24"/>
          <w:lang w:eastAsia="en-US"/>
        </w:rPr>
        <w:t xml:space="preserve"> которого было перечислено 139.7 тысяч рублей.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96746F">
        <w:rPr>
          <w:rFonts w:eastAsiaTheme="minorHAnsi"/>
          <w:b/>
          <w:sz w:val="24"/>
          <w:szCs w:val="24"/>
          <w:lang w:eastAsia="en-US"/>
        </w:rPr>
        <w:t xml:space="preserve">Подводя итоги работы в 2023 году мы понимаем, что добились очевидных успехов. Развивается социальная сфера, крепнет экономика района. Этому способствует работа всех ветвей власти, всех уровней. </w:t>
      </w:r>
    </w:p>
    <w:p w:rsidR="0096746F" w:rsidRPr="0096746F" w:rsidRDefault="0096746F" w:rsidP="0096746F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96746F">
        <w:rPr>
          <w:color w:val="1A1A1A"/>
          <w:sz w:val="24"/>
          <w:szCs w:val="24"/>
        </w:rPr>
        <w:t>Хочется отметить, что мы переживаем нелегкие времена. И задача депутатского корпуса – вселить в людей уверенность в завтрашнем дне, уверенность в своих силах, надежду и веру, позволяющую выйти из критической ситуации. Только всем вместе с привлечением общественности, не равнодушных активных людей можно решить все вопросы. Хочу отметить, что все депутаты – люди с активной жизненной позицией и желанием работать. Сложилась работоспособная и надежная команда, готовая работать в интересах жителей и динамичного развития района. Наши депутаты, несмотря на серьезную занятость на рабочих местах совмещают депутатскую деятельность с выполнением обязанностей по основному месту работы.</w:t>
      </w:r>
    </w:p>
    <w:p w:rsidR="0096746F" w:rsidRPr="0096746F" w:rsidRDefault="0096746F" w:rsidP="0096746F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96746F">
        <w:rPr>
          <w:color w:val="1A1A1A"/>
          <w:sz w:val="24"/>
          <w:szCs w:val="24"/>
        </w:rPr>
        <w:t>Убеждена, что все мы с высокой степенью ответственности продолжим свою</w:t>
      </w:r>
    </w:p>
    <w:p w:rsidR="0096746F" w:rsidRPr="0096746F" w:rsidRDefault="0096746F" w:rsidP="0096746F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96746F">
        <w:rPr>
          <w:color w:val="1A1A1A"/>
          <w:sz w:val="24"/>
          <w:szCs w:val="24"/>
        </w:rPr>
        <w:t xml:space="preserve">работу и единой командой направим силы и возможности на улучшение социально - экономической ситуации района, ведь наша первоочередная задача – сделать все от нас зависящее для процветания нашего района и создания условий для жизни его жителей. </w:t>
      </w:r>
    </w:p>
    <w:p w:rsidR="0096746F" w:rsidRPr="0096746F" w:rsidRDefault="0096746F" w:rsidP="0096746F">
      <w:pPr>
        <w:shd w:val="clear" w:color="auto" w:fill="FFFFFF"/>
        <w:spacing w:line="276" w:lineRule="auto"/>
        <w:jc w:val="both"/>
        <w:rPr>
          <w:color w:val="1A1A1A"/>
          <w:sz w:val="24"/>
          <w:szCs w:val="24"/>
        </w:rPr>
      </w:pPr>
      <w:r w:rsidRPr="0096746F">
        <w:rPr>
          <w:color w:val="1A1A1A"/>
          <w:sz w:val="24"/>
          <w:szCs w:val="24"/>
        </w:rPr>
        <w:t>Успех района – это результат совместного труда мэра района, администрации района, поселений, депутатов всех уровней и тружеников нашего района.</w:t>
      </w:r>
    </w:p>
    <w:p w:rsidR="0096746F" w:rsidRPr="0096746F" w:rsidRDefault="0096746F" w:rsidP="0096746F">
      <w:pPr>
        <w:shd w:val="clear" w:color="auto" w:fill="FFFFFF"/>
        <w:spacing w:after="12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D4080" w:rsidRDefault="00ED4080" w:rsidP="00BC37F0">
      <w:pPr>
        <w:jc w:val="center"/>
        <w:rPr>
          <w:sz w:val="24"/>
          <w:szCs w:val="24"/>
        </w:rPr>
      </w:pPr>
    </w:p>
    <w:sectPr w:rsidR="00ED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363"/>
    <w:multiLevelType w:val="hybridMultilevel"/>
    <w:tmpl w:val="69C8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0"/>
    <w:rsid w:val="000F0CAE"/>
    <w:rsid w:val="001A70AB"/>
    <w:rsid w:val="001D16AE"/>
    <w:rsid w:val="002B64B3"/>
    <w:rsid w:val="004D667D"/>
    <w:rsid w:val="005C7DA8"/>
    <w:rsid w:val="006E0023"/>
    <w:rsid w:val="007B43B3"/>
    <w:rsid w:val="0096746F"/>
    <w:rsid w:val="009A53E3"/>
    <w:rsid w:val="00AC16FB"/>
    <w:rsid w:val="00B30254"/>
    <w:rsid w:val="00BC37F0"/>
    <w:rsid w:val="00C763E3"/>
    <w:rsid w:val="00CA4D92"/>
    <w:rsid w:val="00DE3965"/>
    <w:rsid w:val="00ED4080"/>
    <w:rsid w:val="00F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7BF4-86E3-45E0-84FB-A215E08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BC37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BC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DF83-B809-45DD-A71E-7C65D6B1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2024-04-22T08:30:00Z</cp:lastPrinted>
  <dcterms:created xsi:type="dcterms:W3CDTF">2024-04-15T03:59:00Z</dcterms:created>
  <dcterms:modified xsi:type="dcterms:W3CDTF">2024-04-22T08:30:00Z</dcterms:modified>
</cp:coreProperties>
</file>