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DE" w:rsidRPr="000403DE" w:rsidRDefault="000403DE" w:rsidP="000403DE">
      <w:pPr>
        <w:shd w:val="clear" w:color="auto" w:fill="F3F5FC"/>
        <w:spacing w:line="315" w:lineRule="atLeast"/>
        <w:ind w:left="105" w:right="105" w:firstLine="375"/>
        <w:jc w:val="both"/>
        <w:rPr>
          <w:rFonts w:ascii="Palatino Linotype" w:hAnsi="Palatino Linotype"/>
          <w:color w:val="000000"/>
          <w:sz w:val="21"/>
          <w:szCs w:val="21"/>
        </w:rPr>
      </w:pPr>
      <w:r w:rsidRPr="000403DE">
        <w:rPr>
          <w:rFonts w:ascii="Palatino Linotype" w:hAnsi="Palatino Linotype"/>
          <w:b/>
          <w:bCs/>
          <w:color w:val="000000"/>
          <w:sz w:val="21"/>
          <w:szCs w:val="21"/>
        </w:rPr>
        <w:t>Более 1000 нарушителей самоизоляции в Иркутской области будут привлечены к ответственности</w:t>
      </w:r>
    </w:p>
    <w:p w:rsidR="000403DE" w:rsidRPr="000403DE" w:rsidRDefault="000403DE" w:rsidP="000403DE">
      <w:pPr>
        <w:shd w:val="clear" w:color="auto" w:fill="F3F5FC"/>
        <w:spacing w:line="315" w:lineRule="atLeast"/>
        <w:ind w:left="105" w:right="105" w:firstLine="375"/>
        <w:jc w:val="both"/>
        <w:rPr>
          <w:rFonts w:ascii="Palatino Linotype" w:hAnsi="Palatino Linotype"/>
          <w:color w:val="000000"/>
          <w:sz w:val="21"/>
          <w:szCs w:val="21"/>
        </w:rPr>
      </w:pPr>
      <w:r w:rsidRPr="000403DE">
        <w:rPr>
          <w:rFonts w:ascii="Palatino Linotype" w:hAnsi="Palatino Linotype"/>
          <w:color w:val="000000"/>
          <w:sz w:val="21"/>
          <w:szCs w:val="21"/>
        </w:rPr>
        <w:t> </w:t>
      </w:r>
    </w:p>
    <w:p w:rsidR="000403DE" w:rsidRPr="000403DE" w:rsidRDefault="000403DE" w:rsidP="000403DE">
      <w:pPr>
        <w:shd w:val="clear" w:color="auto" w:fill="F3F5FC"/>
        <w:spacing w:line="315" w:lineRule="atLeast"/>
        <w:ind w:left="105" w:right="105" w:firstLine="375"/>
        <w:jc w:val="both"/>
        <w:rPr>
          <w:rFonts w:ascii="Palatino Linotype" w:hAnsi="Palatino Linotype"/>
          <w:color w:val="000000"/>
          <w:sz w:val="21"/>
          <w:szCs w:val="21"/>
        </w:rPr>
      </w:pPr>
      <w:r w:rsidRPr="000403DE">
        <w:rPr>
          <w:rFonts w:ascii="Palatino Linotype" w:hAnsi="Palatino Linotype"/>
          <w:color w:val="000000"/>
          <w:sz w:val="21"/>
          <w:szCs w:val="21"/>
        </w:rPr>
        <w:t>        В соответствии с указом исполняющего обязанности Губернатора Игоря Кобзева о введении режима повышенной готовности в регионе продолжается комплекс мероприятий, которые направлены на недопущение ввоза и распространения коронавирусной инфекции.</w:t>
      </w:r>
    </w:p>
    <w:p w:rsidR="000403DE" w:rsidRPr="000403DE" w:rsidRDefault="000403DE" w:rsidP="000403DE">
      <w:pPr>
        <w:shd w:val="clear" w:color="auto" w:fill="F3F5FC"/>
        <w:spacing w:line="315" w:lineRule="atLeast"/>
        <w:ind w:left="105" w:right="105" w:firstLine="375"/>
        <w:jc w:val="both"/>
        <w:rPr>
          <w:rFonts w:ascii="Palatino Linotype" w:hAnsi="Palatino Linotype"/>
          <w:color w:val="000000"/>
          <w:sz w:val="21"/>
          <w:szCs w:val="21"/>
        </w:rPr>
      </w:pPr>
      <w:r w:rsidRPr="000403DE">
        <w:rPr>
          <w:rFonts w:ascii="Palatino Linotype" w:hAnsi="Palatino Linotype"/>
          <w:color w:val="000000"/>
          <w:sz w:val="21"/>
          <w:szCs w:val="21"/>
        </w:rPr>
        <w:t>       С начала действия этого режима сотрудниками органов внутренних дел составлено уже 938 протоколов по статье КоАП РФ «Невыполнение правил поведения при чрезвычайной ситуации или угрозе ее возникновения». Еще 135 материалов направлены для составления протоколов другими уполномоченными органами в рамках их компетенции.</w:t>
      </w:r>
    </w:p>
    <w:p w:rsidR="000403DE" w:rsidRPr="000403DE" w:rsidRDefault="000403DE" w:rsidP="000403DE">
      <w:pPr>
        <w:shd w:val="clear" w:color="auto" w:fill="F3F5FC"/>
        <w:spacing w:line="315" w:lineRule="atLeast"/>
        <w:ind w:left="105" w:right="105" w:firstLine="375"/>
        <w:jc w:val="both"/>
        <w:rPr>
          <w:rFonts w:ascii="Palatino Linotype" w:hAnsi="Palatino Linotype"/>
          <w:color w:val="000000"/>
          <w:sz w:val="21"/>
          <w:szCs w:val="21"/>
        </w:rPr>
      </w:pPr>
      <w:r w:rsidRPr="000403DE">
        <w:rPr>
          <w:rFonts w:ascii="Palatino Linotype" w:hAnsi="Palatino Linotype"/>
          <w:color w:val="000000"/>
          <w:sz w:val="21"/>
          <w:szCs w:val="21"/>
        </w:rPr>
        <w:t>       С начала апреля сотрудники ГИБДД Иркутской области выдали автомобилистам свыше 5000 уведомлений о соблюдении режима самоизоляции. В отношении нарушителей составлено 307 протоколов об административных правонарушениях. Больше всего их в Иркутске.</w:t>
      </w:r>
    </w:p>
    <w:p w:rsidR="000403DE" w:rsidRPr="000403DE" w:rsidRDefault="000403DE" w:rsidP="000403DE">
      <w:pPr>
        <w:shd w:val="clear" w:color="auto" w:fill="F3F5FC"/>
        <w:spacing w:line="315" w:lineRule="atLeast"/>
        <w:ind w:left="105" w:right="105" w:firstLine="375"/>
        <w:jc w:val="both"/>
        <w:rPr>
          <w:rFonts w:ascii="Palatino Linotype" w:hAnsi="Palatino Linotype"/>
          <w:color w:val="000000"/>
          <w:sz w:val="21"/>
          <w:szCs w:val="21"/>
        </w:rPr>
      </w:pPr>
      <w:r w:rsidRPr="000403DE">
        <w:rPr>
          <w:rFonts w:ascii="Palatino Linotype" w:hAnsi="Palatino Linotype"/>
          <w:color w:val="000000"/>
          <w:sz w:val="21"/>
          <w:szCs w:val="21"/>
        </w:rPr>
        <w:t>       Особенное внимание сотрудники правоохранительных органов уделяют детям, которые находятся на улице или в общественных местах без сопровождения взрослых. За минувшую неделю выявлено 319 фактов нарушения самоизоляции несовершеннолетними. Меры административного воздействия будут приняты в отношении 266 родителей. Чаще всего подобные факты выявлялись в Братске (106), Иркутске (71), Усть-Илимске (59), Ангарске (23) и Усолье-Сибирском (18).      </w:t>
      </w:r>
      <w:r w:rsidRPr="000403DE">
        <w:rPr>
          <w:rFonts w:ascii="Palatino Linotype" w:hAnsi="Palatino Linotype"/>
          <w:color w:val="000000"/>
          <w:sz w:val="21"/>
          <w:szCs w:val="21"/>
        </w:rPr>
        <w:br/>
        <w:t>    - Сегодня стало известно, что одиннадцать граждан, которые обязаны были в течение двух недель соблюдать режим самоизоляции, вместо этого ее нарушали. В общей сложности эти одиннадцать человек были в контакте почти с сотней людей, подвергли их риску заражения. Теперь необходимо установить всю цепочку контактов и в оперативном порядке определить дальнейшие наши действия. Я хочу еще раз для всех подчеркнуть: такие люди должны осознать, что они не только рискуют своим здоровьем, но и подвергают опасности здоровье других жителей области, - подчеркнул глава региона в ходе заседания оперативного штаба.</w:t>
      </w:r>
    </w:p>
    <w:p w:rsidR="00407D09" w:rsidRPr="000403DE" w:rsidRDefault="00407D09" w:rsidP="000403DE">
      <w:bookmarkStart w:id="0" w:name="_GoBack"/>
      <w:bookmarkEnd w:id="0"/>
    </w:p>
    <w:sectPr w:rsidR="00407D09" w:rsidRPr="00040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64E"/>
    <w:multiLevelType w:val="multilevel"/>
    <w:tmpl w:val="CA7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A2837"/>
    <w:multiLevelType w:val="multilevel"/>
    <w:tmpl w:val="E6B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A6C4A"/>
    <w:multiLevelType w:val="multilevel"/>
    <w:tmpl w:val="5EA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C511F5"/>
    <w:multiLevelType w:val="multilevel"/>
    <w:tmpl w:val="4DD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A2996"/>
    <w:multiLevelType w:val="multilevel"/>
    <w:tmpl w:val="532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3F06BC"/>
    <w:multiLevelType w:val="multilevel"/>
    <w:tmpl w:val="1D40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4"/>
  </w:num>
  <w:num w:numId="5">
    <w:abstractNumId w:val="6"/>
  </w:num>
  <w:num w:numId="6">
    <w:abstractNumId w:val="7"/>
  </w:num>
  <w:num w:numId="7">
    <w:abstractNumId w:val="5"/>
  </w:num>
  <w:num w:numId="8">
    <w:abstractNumId w:val="11"/>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036B23"/>
    <w:rsid w:val="000403DE"/>
    <w:rsid w:val="00051A47"/>
    <w:rsid w:val="00057E51"/>
    <w:rsid w:val="000B00D0"/>
    <w:rsid w:val="000D6AC5"/>
    <w:rsid w:val="000E25AF"/>
    <w:rsid w:val="00105010"/>
    <w:rsid w:val="001F30C2"/>
    <w:rsid w:val="002404A7"/>
    <w:rsid w:val="002446DC"/>
    <w:rsid w:val="00260D1B"/>
    <w:rsid w:val="00331D94"/>
    <w:rsid w:val="00364CA1"/>
    <w:rsid w:val="003A2579"/>
    <w:rsid w:val="003E0016"/>
    <w:rsid w:val="00407D09"/>
    <w:rsid w:val="00431029"/>
    <w:rsid w:val="0044343C"/>
    <w:rsid w:val="00476625"/>
    <w:rsid w:val="004A1B9C"/>
    <w:rsid w:val="004B2B19"/>
    <w:rsid w:val="004B3FF2"/>
    <w:rsid w:val="004E052B"/>
    <w:rsid w:val="0056006F"/>
    <w:rsid w:val="0056320D"/>
    <w:rsid w:val="005B6FCB"/>
    <w:rsid w:val="005C1AEA"/>
    <w:rsid w:val="005F6C8C"/>
    <w:rsid w:val="00637E15"/>
    <w:rsid w:val="006D0072"/>
    <w:rsid w:val="006D2338"/>
    <w:rsid w:val="006D39B1"/>
    <w:rsid w:val="00711B12"/>
    <w:rsid w:val="00726DE1"/>
    <w:rsid w:val="0078775F"/>
    <w:rsid w:val="007E3CAE"/>
    <w:rsid w:val="007E412B"/>
    <w:rsid w:val="00802581"/>
    <w:rsid w:val="00842950"/>
    <w:rsid w:val="00882C7D"/>
    <w:rsid w:val="008944FB"/>
    <w:rsid w:val="008C50ED"/>
    <w:rsid w:val="008E2544"/>
    <w:rsid w:val="008F4F58"/>
    <w:rsid w:val="009074F2"/>
    <w:rsid w:val="00914120"/>
    <w:rsid w:val="009A2465"/>
    <w:rsid w:val="009C4B3E"/>
    <w:rsid w:val="00A06BF8"/>
    <w:rsid w:val="00A36D5A"/>
    <w:rsid w:val="00A7263F"/>
    <w:rsid w:val="00A83601"/>
    <w:rsid w:val="00AB14EB"/>
    <w:rsid w:val="00B77F35"/>
    <w:rsid w:val="00BB14FA"/>
    <w:rsid w:val="00BB6474"/>
    <w:rsid w:val="00BD0C48"/>
    <w:rsid w:val="00C64D74"/>
    <w:rsid w:val="00C83B31"/>
    <w:rsid w:val="00CF4C14"/>
    <w:rsid w:val="00D03455"/>
    <w:rsid w:val="00DB23EF"/>
    <w:rsid w:val="00DF00A0"/>
    <w:rsid w:val="00E5434E"/>
    <w:rsid w:val="00E65D6B"/>
    <w:rsid w:val="00E71389"/>
    <w:rsid w:val="00EC0B9E"/>
    <w:rsid w:val="00ED43E4"/>
    <w:rsid w:val="00F11B3E"/>
    <w:rsid w:val="00F40ED6"/>
    <w:rsid w:val="00F42688"/>
    <w:rsid w:val="00F4677A"/>
    <w:rsid w:val="00F5492E"/>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paragraph" w:styleId="2">
    <w:name w:val="heading 2"/>
    <w:basedOn w:val="a"/>
    <w:link w:val="20"/>
    <w:uiPriority w:val="9"/>
    <w:qFormat/>
    <w:rsid w:val="008F4F58"/>
    <w:pPr>
      <w:spacing w:before="100" w:beforeAutospacing="1" w:after="100" w:afterAutospacing="1" w:line="240" w:lineRule="auto"/>
      <w:ind w:firstLine="0"/>
      <w:outlineLvl w:val="1"/>
    </w:pPr>
    <w:rPr>
      <w:b/>
      <w:bCs/>
      <w:sz w:val="36"/>
      <w:szCs w:val="36"/>
    </w:rPr>
  </w:style>
  <w:style w:type="paragraph" w:styleId="4">
    <w:name w:val="heading 4"/>
    <w:basedOn w:val="a"/>
    <w:next w:val="a"/>
    <w:link w:val="40"/>
    <w:uiPriority w:val="9"/>
    <w:semiHidden/>
    <w:unhideWhenUsed/>
    <w:qFormat/>
    <w:rsid w:val="004A1B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 w:type="character" w:customStyle="1" w:styleId="20">
    <w:name w:val="Заголовок 2 Знак"/>
    <w:basedOn w:val="a0"/>
    <w:link w:val="2"/>
    <w:uiPriority w:val="9"/>
    <w:rsid w:val="008F4F58"/>
    <w:rPr>
      <w:rFonts w:ascii="Times New Roman" w:hAnsi="Times New Roman" w:cs="Times New Roman"/>
      <w:b/>
      <w:bCs/>
      <w:sz w:val="36"/>
      <w:szCs w:val="36"/>
      <w:lang w:eastAsia="ru-RU"/>
    </w:rPr>
  </w:style>
  <w:style w:type="character" w:customStyle="1" w:styleId="40">
    <w:name w:val="Заголовок 4 Знак"/>
    <w:basedOn w:val="a0"/>
    <w:link w:val="4"/>
    <w:uiPriority w:val="9"/>
    <w:semiHidden/>
    <w:rsid w:val="004A1B9C"/>
    <w:rPr>
      <w:rFonts w:asciiTheme="majorHAnsi" w:eastAsiaTheme="majorEastAsia" w:hAnsiTheme="majorHAnsi" w:cstheme="majorBidi"/>
      <w:i/>
      <w:iCs/>
      <w:color w:val="2E74B5" w:themeColor="accent1" w:themeShade="BF"/>
      <w:sz w:val="28"/>
      <w:szCs w:val="24"/>
      <w:lang w:eastAsia="ru-RU"/>
    </w:rPr>
  </w:style>
  <w:style w:type="paragraph" w:customStyle="1" w:styleId="1">
    <w:name w:val="1"/>
    <w:basedOn w:val="a"/>
    <w:rsid w:val="000D6AC5"/>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058">
      <w:bodyDiv w:val="1"/>
      <w:marLeft w:val="0"/>
      <w:marRight w:val="0"/>
      <w:marTop w:val="0"/>
      <w:marBottom w:val="0"/>
      <w:divBdr>
        <w:top w:val="none" w:sz="0" w:space="0" w:color="auto"/>
        <w:left w:val="none" w:sz="0" w:space="0" w:color="auto"/>
        <w:bottom w:val="none" w:sz="0" w:space="0" w:color="auto"/>
        <w:right w:val="none" w:sz="0" w:space="0" w:color="auto"/>
      </w:divBdr>
    </w:div>
    <w:div w:id="110904000">
      <w:bodyDiv w:val="1"/>
      <w:marLeft w:val="0"/>
      <w:marRight w:val="0"/>
      <w:marTop w:val="0"/>
      <w:marBottom w:val="0"/>
      <w:divBdr>
        <w:top w:val="none" w:sz="0" w:space="0" w:color="auto"/>
        <w:left w:val="none" w:sz="0" w:space="0" w:color="auto"/>
        <w:bottom w:val="none" w:sz="0" w:space="0" w:color="auto"/>
        <w:right w:val="none" w:sz="0" w:space="0" w:color="auto"/>
      </w:divBdr>
    </w:div>
    <w:div w:id="165756290">
      <w:bodyDiv w:val="1"/>
      <w:marLeft w:val="0"/>
      <w:marRight w:val="0"/>
      <w:marTop w:val="0"/>
      <w:marBottom w:val="0"/>
      <w:divBdr>
        <w:top w:val="none" w:sz="0" w:space="0" w:color="auto"/>
        <w:left w:val="none" w:sz="0" w:space="0" w:color="auto"/>
        <w:bottom w:val="none" w:sz="0" w:space="0" w:color="auto"/>
        <w:right w:val="none" w:sz="0" w:space="0" w:color="auto"/>
      </w:divBdr>
    </w:div>
    <w:div w:id="175077072">
      <w:bodyDiv w:val="1"/>
      <w:marLeft w:val="0"/>
      <w:marRight w:val="0"/>
      <w:marTop w:val="0"/>
      <w:marBottom w:val="0"/>
      <w:divBdr>
        <w:top w:val="none" w:sz="0" w:space="0" w:color="auto"/>
        <w:left w:val="none" w:sz="0" w:space="0" w:color="auto"/>
        <w:bottom w:val="none" w:sz="0" w:space="0" w:color="auto"/>
        <w:right w:val="none" w:sz="0" w:space="0" w:color="auto"/>
      </w:divBdr>
    </w:div>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201744941">
      <w:bodyDiv w:val="1"/>
      <w:marLeft w:val="0"/>
      <w:marRight w:val="0"/>
      <w:marTop w:val="0"/>
      <w:marBottom w:val="0"/>
      <w:divBdr>
        <w:top w:val="none" w:sz="0" w:space="0" w:color="auto"/>
        <w:left w:val="none" w:sz="0" w:space="0" w:color="auto"/>
        <w:bottom w:val="none" w:sz="0" w:space="0" w:color="auto"/>
        <w:right w:val="none" w:sz="0" w:space="0" w:color="auto"/>
      </w:divBdr>
    </w:div>
    <w:div w:id="206530327">
      <w:bodyDiv w:val="1"/>
      <w:marLeft w:val="0"/>
      <w:marRight w:val="0"/>
      <w:marTop w:val="0"/>
      <w:marBottom w:val="0"/>
      <w:divBdr>
        <w:top w:val="none" w:sz="0" w:space="0" w:color="auto"/>
        <w:left w:val="none" w:sz="0" w:space="0" w:color="auto"/>
        <w:bottom w:val="none" w:sz="0" w:space="0" w:color="auto"/>
        <w:right w:val="none" w:sz="0" w:space="0" w:color="auto"/>
      </w:divBdr>
    </w:div>
    <w:div w:id="243300244">
      <w:bodyDiv w:val="1"/>
      <w:marLeft w:val="0"/>
      <w:marRight w:val="0"/>
      <w:marTop w:val="0"/>
      <w:marBottom w:val="0"/>
      <w:divBdr>
        <w:top w:val="none" w:sz="0" w:space="0" w:color="auto"/>
        <w:left w:val="none" w:sz="0" w:space="0" w:color="auto"/>
        <w:bottom w:val="none" w:sz="0" w:space="0" w:color="auto"/>
        <w:right w:val="none" w:sz="0" w:space="0" w:color="auto"/>
      </w:divBdr>
    </w:div>
    <w:div w:id="347951525">
      <w:bodyDiv w:val="1"/>
      <w:marLeft w:val="0"/>
      <w:marRight w:val="0"/>
      <w:marTop w:val="0"/>
      <w:marBottom w:val="0"/>
      <w:divBdr>
        <w:top w:val="none" w:sz="0" w:space="0" w:color="auto"/>
        <w:left w:val="none" w:sz="0" w:space="0" w:color="auto"/>
        <w:bottom w:val="none" w:sz="0" w:space="0" w:color="auto"/>
        <w:right w:val="none" w:sz="0" w:space="0" w:color="auto"/>
      </w:divBdr>
    </w:div>
    <w:div w:id="37782470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381055114">
      <w:bodyDiv w:val="1"/>
      <w:marLeft w:val="0"/>
      <w:marRight w:val="0"/>
      <w:marTop w:val="0"/>
      <w:marBottom w:val="0"/>
      <w:divBdr>
        <w:top w:val="none" w:sz="0" w:space="0" w:color="auto"/>
        <w:left w:val="none" w:sz="0" w:space="0" w:color="auto"/>
        <w:bottom w:val="none" w:sz="0" w:space="0" w:color="auto"/>
        <w:right w:val="none" w:sz="0" w:space="0" w:color="auto"/>
      </w:divBdr>
    </w:div>
    <w:div w:id="385105790">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479420074">
      <w:bodyDiv w:val="1"/>
      <w:marLeft w:val="0"/>
      <w:marRight w:val="0"/>
      <w:marTop w:val="0"/>
      <w:marBottom w:val="0"/>
      <w:divBdr>
        <w:top w:val="none" w:sz="0" w:space="0" w:color="auto"/>
        <w:left w:val="none" w:sz="0" w:space="0" w:color="auto"/>
        <w:bottom w:val="none" w:sz="0" w:space="0" w:color="auto"/>
        <w:right w:val="none" w:sz="0" w:space="0" w:color="auto"/>
      </w:divBdr>
    </w:div>
    <w:div w:id="539363127">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560361468">
      <w:bodyDiv w:val="1"/>
      <w:marLeft w:val="0"/>
      <w:marRight w:val="0"/>
      <w:marTop w:val="0"/>
      <w:marBottom w:val="0"/>
      <w:divBdr>
        <w:top w:val="none" w:sz="0" w:space="0" w:color="auto"/>
        <w:left w:val="none" w:sz="0" w:space="0" w:color="auto"/>
        <w:bottom w:val="none" w:sz="0" w:space="0" w:color="auto"/>
        <w:right w:val="none" w:sz="0" w:space="0" w:color="auto"/>
      </w:divBdr>
    </w:div>
    <w:div w:id="632174428">
      <w:bodyDiv w:val="1"/>
      <w:marLeft w:val="0"/>
      <w:marRight w:val="0"/>
      <w:marTop w:val="0"/>
      <w:marBottom w:val="0"/>
      <w:divBdr>
        <w:top w:val="none" w:sz="0" w:space="0" w:color="auto"/>
        <w:left w:val="none" w:sz="0" w:space="0" w:color="auto"/>
        <w:bottom w:val="none" w:sz="0" w:space="0" w:color="auto"/>
        <w:right w:val="none" w:sz="0" w:space="0" w:color="auto"/>
      </w:divBdr>
    </w:div>
    <w:div w:id="632906193">
      <w:bodyDiv w:val="1"/>
      <w:marLeft w:val="0"/>
      <w:marRight w:val="0"/>
      <w:marTop w:val="0"/>
      <w:marBottom w:val="0"/>
      <w:divBdr>
        <w:top w:val="none" w:sz="0" w:space="0" w:color="auto"/>
        <w:left w:val="none" w:sz="0" w:space="0" w:color="auto"/>
        <w:bottom w:val="none" w:sz="0" w:space="0" w:color="auto"/>
        <w:right w:val="none" w:sz="0" w:space="0" w:color="auto"/>
      </w:divBdr>
    </w:div>
    <w:div w:id="663048161">
      <w:bodyDiv w:val="1"/>
      <w:marLeft w:val="0"/>
      <w:marRight w:val="0"/>
      <w:marTop w:val="0"/>
      <w:marBottom w:val="0"/>
      <w:divBdr>
        <w:top w:val="none" w:sz="0" w:space="0" w:color="auto"/>
        <w:left w:val="none" w:sz="0" w:space="0" w:color="auto"/>
        <w:bottom w:val="none" w:sz="0" w:space="0" w:color="auto"/>
        <w:right w:val="none" w:sz="0" w:space="0" w:color="auto"/>
      </w:divBdr>
    </w:div>
    <w:div w:id="724841825">
      <w:bodyDiv w:val="1"/>
      <w:marLeft w:val="0"/>
      <w:marRight w:val="0"/>
      <w:marTop w:val="0"/>
      <w:marBottom w:val="0"/>
      <w:divBdr>
        <w:top w:val="none" w:sz="0" w:space="0" w:color="auto"/>
        <w:left w:val="none" w:sz="0" w:space="0" w:color="auto"/>
        <w:bottom w:val="none" w:sz="0" w:space="0" w:color="auto"/>
        <w:right w:val="none" w:sz="0" w:space="0" w:color="auto"/>
      </w:divBdr>
    </w:div>
    <w:div w:id="767819817">
      <w:bodyDiv w:val="1"/>
      <w:marLeft w:val="0"/>
      <w:marRight w:val="0"/>
      <w:marTop w:val="0"/>
      <w:marBottom w:val="0"/>
      <w:divBdr>
        <w:top w:val="none" w:sz="0" w:space="0" w:color="auto"/>
        <w:left w:val="none" w:sz="0" w:space="0" w:color="auto"/>
        <w:bottom w:val="none" w:sz="0" w:space="0" w:color="auto"/>
        <w:right w:val="none" w:sz="0" w:space="0" w:color="auto"/>
      </w:divBdr>
    </w:div>
    <w:div w:id="769667587">
      <w:bodyDiv w:val="1"/>
      <w:marLeft w:val="0"/>
      <w:marRight w:val="0"/>
      <w:marTop w:val="0"/>
      <w:marBottom w:val="0"/>
      <w:divBdr>
        <w:top w:val="none" w:sz="0" w:space="0" w:color="auto"/>
        <w:left w:val="none" w:sz="0" w:space="0" w:color="auto"/>
        <w:bottom w:val="none" w:sz="0" w:space="0" w:color="auto"/>
        <w:right w:val="none" w:sz="0" w:space="0" w:color="auto"/>
      </w:divBdr>
    </w:div>
    <w:div w:id="771583674">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847602899">
      <w:bodyDiv w:val="1"/>
      <w:marLeft w:val="0"/>
      <w:marRight w:val="0"/>
      <w:marTop w:val="0"/>
      <w:marBottom w:val="0"/>
      <w:divBdr>
        <w:top w:val="none" w:sz="0" w:space="0" w:color="auto"/>
        <w:left w:val="none" w:sz="0" w:space="0" w:color="auto"/>
        <w:bottom w:val="none" w:sz="0" w:space="0" w:color="auto"/>
        <w:right w:val="none" w:sz="0" w:space="0" w:color="auto"/>
      </w:divBdr>
    </w:div>
    <w:div w:id="878392379">
      <w:bodyDiv w:val="1"/>
      <w:marLeft w:val="0"/>
      <w:marRight w:val="0"/>
      <w:marTop w:val="0"/>
      <w:marBottom w:val="0"/>
      <w:divBdr>
        <w:top w:val="none" w:sz="0" w:space="0" w:color="auto"/>
        <w:left w:val="none" w:sz="0" w:space="0" w:color="auto"/>
        <w:bottom w:val="none" w:sz="0" w:space="0" w:color="auto"/>
        <w:right w:val="none" w:sz="0" w:space="0" w:color="auto"/>
      </w:divBdr>
    </w:div>
    <w:div w:id="992637135">
      <w:bodyDiv w:val="1"/>
      <w:marLeft w:val="0"/>
      <w:marRight w:val="0"/>
      <w:marTop w:val="0"/>
      <w:marBottom w:val="0"/>
      <w:divBdr>
        <w:top w:val="none" w:sz="0" w:space="0" w:color="auto"/>
        <w:left w:val="none" w:sz="0" w:space="0" w:color="auto"/>
        <w:bottom w:val="none" w:sz="0" w:space="0" w:color="auto"/>
        <w:right w:val="none" w:sz="0" w:space="0" w:color="auto"/>
      </w:divBdr>
      <w:divsChild>
        <w:div w:id="656034045">
          <w:marLeft w:val="225"/>
          <w:marRight w:val="225"/>
          <w:marTop w:val="225"/>
          <w:marBottom w:val="225"/>
          <w:divBdr>
            <w:top w:val="none" w:sz="0" w:space="0" w:color="auto"/>
            <w:left w:val="none" w:sz="0" w:space="0" w:color="auto"/>
            <w:bottom w:val="none" w:sz="0" w:space="0" w:color="auto"/>
            <w:right w:val="none" w:sz="0" w:space="0" w:color="auto"/>
          </w:divBdr>
        </w:div>
        <w:div w:id="620695341">
          <w:marLeft w:val="150"/>
          <w:marRight w:val="150"/>
          <w:marTop w:val="105"/>
          <w:marBottom w:val="105"/>
          <w:divBdr>
            <w:top w:val="none" w:sz="0" w:space="0" w:color="auto"/>
            <w:left w:val="none" w:sz="0" w:space="0" w:color="auto"/>
            <w:bottom w:val="none" w:sz="0" w:space="0" w:color="auto"/>
            <w:right w:val="none" w:sz="0" w:space="0" w:color="auto"/>
          </w:divBdr>
        </w:div>
      </w:divsChild>
    </w:div>
    <w:div w:id="999887478">
      <w:bodyDiv w:val="1"/>
      <w:marLeft w:val="0"/>
      <w:marRight w:val="0"/>
      <w:marTop w:val="0"/>
      <w:marBottom w:val="0"/>
      <w:divBdr>
        <w:top w:val="none" w:sz="0" w:space="0" w:color="auto"/>
        <w:left w:val="none" w:sz="0" w:space="0" w:color="auto"/>
        <w:bottom w:val="none" w:sz="0" w:space="0" w:color="auto"/>
        <w:right w:val="none" w:sz="0" w:space="0" w:color="auto"/>
      </w:divBdr>
    </w:div>
    <w:div w:id="1060321490">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097212915">
      <w:bodyDiv w:val="1"/>
      <w:marLeft w:val="0"/>
      <w:marRight w:val="0"/>
      <w:marTop w:val="0"/>
      <w:marBottom w:val="0"/>
      <w:divBdr>
        <w:top w:val="none" w:sz="0" w:space="0" w:color="auto"/>
        <w:left w:val="none" w:sz="0" w:space="0" w:color="auto"/>
        <w:bottom w:val="none" w:sz="0" w:space="0" w:color="auto"/>
        <w:right w:val="none" w:sz="0" w:space="0" w:color="auto"/>
      </w:divBdr>
    </w:div>
    <w:div w:id="1107388972">
      <w:bodyDiv w:val="1"/>
      <w:marLeft w:val="0"/>
      <w:marRight w:val="0"/>
      <w:marTop w:val="0"/>
      <w:marBottom w:val="0"/>
      <w:divBdr>
        <w:top w:val="none" w:sz="0" w:space="0" w:color="auto"/>
        <w:left w:val="none" w:sz="0" w:space="0" w:color="auto"/>
        <w:bottom w:val="none" w:sz="0" w:space="0" w:color="auto"/>
        <w:right w:val="none" w:sz="0" w:space="0" w:color="auto"/>
      </w:divBdr>
    </w:div>
    <w:div w:id="1128012132">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175147592">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203712295">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243179774">
      <w:bodyDiv w:val="1"/>
      <w:marLeft w:val="0"/>
      <w:marRight w:val="0"/>
      <w:marTop w:val="0"/>
      <w:marBottom w:val="0"/>
      <w:divBdr>
        <w:top w:val="none" w:sz="0" w:space="0" w:color="auto"/>
        <w:left w:val="none" w:sz="0" w:space="0" w:color="auto"/>
        <w:bottom w:val="none" w:sz="0" w:space="0" w:color="auto"/>
        <w:right w:val="none" w:sz="0" w:space="0" w:color="auto"/>
      </w:divBdr>
    </w:div>
    <w:div w:id="1248684467">
      <w:bodyDiv w:val="1"/>
      <w:marLeft w:val="0"/>
      <w:marRight w:val="0"/>
      <w:marTop w:val="0"/>
      <w:marBottom w:val="0"/>
      <w:divBdr>
        <w:top w:val="none" w:sz="0" w:space="0" w:color="auto"/>
        <w:left w:val="none" w:sz="0" w:space="0" w:color="auto"/>
        <w:bottom w:val="none" w:sz="0" w:space="0" w:color="auto"/>
        <w:right w:val="none" w:sz="0" w:space="0" w:color="auto"/>
      </w:divBdr>
      <w:divsChild>
        <w:div w:id="483088439">
          <w:marLeft w:val="225"/>
          <w:marRight w:val="225"/>
          <w:marTop w:val="225"/>
          <w:marBottom w:val="225"/>
          <w:divBdr>
            <w:top w:val="none" w:sz="0" w:space="0" w:color="auto"/>
            <w:left w:val="none" w:sz="0" w:space="0" w:color="auto"/>
            <w:bottom w:val="none" w:sz="0" w:space="0" w:color="auto"/>
            <w:right w:val="none" w:sz="0" w:space="0" w:color="auto"/>
          </w:divBdr>
        </w:div>
      </w:divsChild>
    </w:div>
    <w:div w:id="1329820233">
      <w:bodyDiv w:val="1"/>
      <w:marLeft w:val="0"/>
      <w:marRight w:val="0"/>
      <w:marTop w:val="0"/>
      <w:marBottom w:val="0"/>
      <w:divBdr>
        <w:top w:val="none" w:sz="0" w:space="0" w:color="auto"/>
        <w:left w:val="none" w:sz="0" w:space="0" w:color="auto"/>
        <w:bottom w:val="none" w:sz="0" w:space="0" w:color="auto"/>
        <w:right w:val="none" w:sz="0" w:space="0" w:color="auto"/>
      </w:divBdr>
    </w:div>
    <w:div w:id="1346253570">
      <w:bodyDiv w:val="1"/>
      <w:marLeft w:val="0"/>
      <w:marRight w:val="0"/>
      <w:marTop w:val="0"/>
      <w:marBottom w:val="0"/>
      <w:divBdr>
        <w:top w:val="none" w:sz="0" w:space="0" w:color="auto"/>
        <w:left w:val="none" w:sz="0" w:space="0" w:color="auto"/>
        <w:bottom w:val="none" w:sz="0" w:space="0" w:color="auto"/>
        <w:right w:val="none" w:sz="0" w:space="0" w:color="auto"/>
      </w:divBdr>
    </w:div>
    <w:div w:id="1355881963">
      <w:bodyDiv w:val="1"/>
      <w:marLeft w:val="0"/>
      <w:marRight w:val="0"/>
      <w:marTop w:val="0"/>
      <w:marBottom w:val="0"/>
      <w:divBdr>
        <w:top w:val="none" w:sz="0" w:space="0" w:color="auto"/>
        <w:left w:val="none" w:sz="0" w:space="0" w:color="auto"/>
        <w:bottom w:val="none" w:sz="0" w:space="0" w:color="auto"/>
        <w:right w:val="none" w:sz="0" w:space="0" w:color="auto"/>
      </w:divBdr>
    </w:div>
    <w:div w:id="1362246593">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384477723">
      <w:bodyDiv w:val="1"/>
      <w:marLeft w:val="0"/>
      <w:marRight w:val="0"/>
      <w:marTop w:val="0"/>
      <w:marBottom w:val="0"/>
      <w:divBdr>
        <w:top w:val="none" w:sz="0" w:space="0" w:color="auto"/>
        <w:left w:val="none" w:sz="0" w:space="0" w:color="auto"/>
        <w:bottom w:val="none" w:sz="0" w:space="0" w:color="auto"/>
        <w:right w:val="none" w:sz="0" w:space="0" w:color="auto"/>
      </w:divBdr>
    </w:div>
    <w:div w:id="1399354423">
      <w:bodyDiv w:val="1"/>
      <w:marLeft w:val="0"/>
      <w:marRight w:val="0"/>
      <w:marTop w:val="0"/>
      <w:marBottom w:val="0"/>
      <w:divBdr>
        <w:top w:val="none" w:sz="0" w:space="0" w:color="auto"/>
        <w:left w:val="none" w:sz="0" w:space="0" w:color="auto"/>
        <w:bottom w:val="none" w:sz="0" w:space="0" w:color="auto"/>
        <w:right w:val="none" w:sz="0" w:space="0" w:color="auto"/>
      </w:divBdr>
    </w:div>
    <w:div w:id="1435977224">
      <w:bodyDiv w:val="1"/>
      <w:marLeft w:val="0"/>
      <w:marRight w:val="0"/>
      <w:marTop w:val="0"/>
      <w:marBottom w:val="0"/>
      <w:divBdr>
        <w:top w:val="none" w:sz="0" w:space="0" w:color="auto"/>
        <w:left w:val="none" w:sz="0" w:space="0" w:color="auto"/>
        <w:bottom w:val="none" w:sz="0" w:space="0" w:color="auto"/>
        <w:right w:val="none" w:sz="0" w:space="0" w:color="auto"/>
      </w:divBdr>
    </w:div>
    <w:div w:id="1502815758">
      <w:bodyDiv w:val="1"/>
      <w:marLeft w:val="0"/>
      <w:marRight w:val="0"/>
      <w:marTop w:val="0"/>
      <w:marBottom w:val="0"/>
      <w:divBdr>
        <w:top w:val="none" w:sz="0" w:space="0" w:color="auto"/>
        <w:left w:val="none" w:sz="0" w:space="0" w:color="auto"/>
        <w:bottom w:val="none" w:sz="0" w:space="0" w:color="auto"/>
        <w:right w:val="none" w:sz="0" w:space="0" w:color="auto"/>
      </w:divBdr>
    </w:div>
    <w:div w:id="1532452671">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594701357">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
    <w:div w:id="1614048392">
      <w:bodyDiv w:val="1"/>
      <w:marLeft w:val="0"/>
      <w:marRight w:val="0"/>
      <w:marTop w:val="0"/>
      <w:marBottom w:val="0"/>
      <w:divBdr>
        <w:top w:val="none" w:sz="0" w:space="0" w:color="auto"/>
        <w:left w:val="none" w:sz="0" w:space="0" w:color="auto"/>
        <w:bottom w:val="none" w:sz="0" w:space="0" w:color="auto"/>
        <w:right w:val="none" w:sz="0" w:space="0" w:color="auto"/>
      </w:divBdr>
    </w:div>
    <w:div w:id="1657032249">
      <w:bodyDiv w:val="1"/>
      <w:marLeft w:val="0"/>
      <w:marRight w:val="0"/>
      <w:marTop w:val="0"/>
      <w:marBottom w:val="0"/>
      <w:divBdr>
        <w:top w:val="none" w:sz="0" w:space="0" w:color="auto"/>
        <w:left w:val="none" w:sz="0" w:space="0" w:color="auto"/>
        <w:bottom w:val="none" w:sz="0" w:space="0" w:color="auto"/>
        <w:right w:val="none" w:sz="0" w:space="0" w:color="auto"/>
      </w:divBdr>
    </w:div>
    <w:div w:id="1659922926">
      <w:bodyDiv w:val="1"/>
      <w:marLeft w:val="0"/>
      <w:marRight w:val="0"/>
      <w:marTop w:val="0"/>
      <w:marBottom w:val="0"/>
      <w:divBdr>
        <w:top w:val="none" w:sz="0" w:space="0" w:color="auto"/>
        <w:left w:val="none" w:sz="0" w:space="0" w:color="auto"/>
        <w:bottom w:val="none" w:sz="0" w:space="0" w:color="auto"/>
        <w:right w:val="none" w:sz="0" w:space="0" w:color="auto"/>
      </w:divBdr>
    </w:div>
    <w:div w:id="1713113913">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737242697">
      <w:bodyDiv w:val="1"/>
      <w:marLeft w:val="0"/>
      <w:marRight w:val="0"/>
      <w:marTop w:val="0"/>
      <w:marBottom w:val="0"/>
      <w:divBdr>
        <w:top w:val="none" w:sz="0" w:space="0" w:color="auto"/>
        <w:left w:val="none" w:sz="0" w:space="0" w:color="auto"/>
        <w:bottom w:val="none" w:sz="0" w:space="0" w:color="auto"/>
        <w:right w:val="none" w:sz="0" w:space="0" w:color="auto"/>
      </w:divBdr>
    </w:div>
    <w:div w:id="1750958010">
      <w:bodyDiv w:val="1"/>
      <w:marLeft w:val="0"/>
      <w:marRight w:val="0"/>
      <w:marTop w:val="0"/>
      <w:marBottom w:val="0"/>
      <w:divBdr>
        <w:top w:val="none" w:sz="0" w:space="0" w:color="auto"/>
        <w:left w:val="none" w:sz="0" w:space="0" w:color="auto"/>
        <w:bottom w:val="none" w:sz="0" w:space="0" w:color="auto"/>
        <w:right w:val="none" w:sz="0" w:space="0" w:color="auto"/>
      </w:divBdr>
    </w:div>
    <w:div w:id="1832330509">
      <w:bodyDiv w:val="1"/>
      <w:marLeft w:val="0"/>
      <w:marRight w:val="0"/>
      <w:marTop w:val="0"/>
      <w:marBottom w:val="0"/>
      <w:divBdr>
        <w:top w:val="none" w:sz="0" w:space="0" w:color="auto"/>
        <w:left w:val="none" w:sz="0" w:space="0" w:color="auto"/>
        <w:bottom w:val="none" w:sz="0" w:space="0" w:color="auto"/>
        <w:right w:val="none" w:sz="0" w:space="0" w:color="auto"/>
      </w:divBdr>
    </w:div>
    <w:div w:id="1839464919">
      <w:bodyDiv w:val="1"/>
      <w:marLeft w:val="0"/>
      <w:marRight w:val="0"/>
      <w:marTop w:val="0"/>
      <w:marBottom w:val="0"/>
      <w:divBdr>
        <w:top w:val="none" w:sz="0" w:space="0" w:color="auto"/>
        <w:left w:val="none" w:sz="0" w:space="0" w:color="auto"/>
        <w:bottom w:val="none" w:sz="0" w:space="0" w:color="auto"/>
        <w:right w:val="none" w:sz="0" w:space="0" w:color="auto"/>
      </w:divBdr>
      <w:divsChild>
        <w:div w:id="225848369">
          <w:marLeft w:val="225"/>
          <w:marRight w:val="225"/>
          <w:marTop w:val="225"/>
          <w:marBottom w:val="225"/>
          <w:divBdr>
            <w:top w:val="none" w:sz="0" w:space="0" w:color="auto"/>
            <w:left w:val="none" w:sz="0" w:space="0" w:color="auto"/>
            <w:bottom w:val="none" w:sz="0" w:space="0" w:color="auto"/>
            <w:right w:val="none" w:sz="0" w:space="0" w:color="auto"/>
          </w:divBdr>
        </w:div>
        <w:div w:id="1552569509">
          <w:marLeft w:val="150"/>
          <w:marRight w:val="150"/>
          <w:marTop w:val="105"/>
          <w:marBottom w:val="105"/>
          <w:divBdr>
            <w:top w:val="none" w:sz="0" w:space="0" w:color="auto"/>
            <w:left w:val="none" w:sz="0" w:space="0" w:color="auto"/>
            <w:bottom w:val="none" w:sz="0" w:space="0" w:color="auto"/>
            <w:right w:val="none" w:sz="0" w:space="0" w:color="auto"/>
          </w:divBdr>
        </w:div>
      </w:divsChild>
    </w:div>
    <w:div w:id="1853494226">
      <w:bodyDiv w:val="1"/>
      <w:marLeft w:val="0"/>
      <w:marRight w:val="0"/>
      <w:marTop w:val="0"/>
      <w:marBottom w:val="0"/>
      <w:divBdr>
        <w:top w:val="none" w:sz="0" w:space="0" w:color="auto"/>
        <w:left w:val="none" w:sz="0" w:space="0" w:color="auto"/>
        <w:bottom w:val="none" w:sz="0" w:space="0" w:color="auto"/>
        <w:right w:val="none" w:sz="0" w:space="0" w:color="auto"/>
      </w:divBdr>
    </w:div>
    <w:div w:id="1874028697">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 w:id="2118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295</Words>
  <Characters>1685</Characters>
  <Application>Microsoft Office Word</Application>
  <DocSecurity>0</DocSecurity>
  <Lines>14</Lines>
  <Paragraphs>3</Paragraphs>
  <ScaleCrop>false</ScaleCrop>
  <Company>diakov.net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73</cp:revision>
  <dcterms:created xsi:type="dcterms:W3CDTF">2021-07-29T03:34:00Z</dcterms:created>
  <dcterms:modified xsi:type="dcterms:W3CDTF">2021-07-29T05:55:00Z</dcterms:modified>
</cp:coreProperties>
</file>