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</w:t>
      </w:r>
      <w:r w:rsidR="009D4676">
        <w:t>6</w:t>
      </w:r>
      <w:r>
        <w:t xml:space="preserve">» </w:t>
      </w:r>
      <w:r w:rsidR="009D4676">
        <w:t>мая</w:t>
      </w:r>
      <w:r>
        <w:t xml:space="preserve"> 202</w:t>
      </w:r>
      <w:r w:rsidR="00503BD0">
        <w:t>2</w:t>
      </w:r>
      <w:r>
        <w:t xml:space="preserve"> г.</w:t>
      </w:r>
      <w:r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43</w:t>
      </w:r>
      <w:r>
        <w:t>/</w:t>
      </w:r>
      <w:r w:rsidR="00C21A63">
        <w:t>9</w:t>
      </w:r>
      <w:r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Pr="00C21A63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21A63">
        <w:rPr>
          <w:rFonts w:ascii="Times New Roman" w:hAnsi="Times New Roman" w:cs="Times New Roman"/>
          <w:sz w:val="24"/>
          <w:szCs w:val="24"/>
        </w:rPr>
        <w:t>О заслушивании информации</w:t>
      </w:r>
    </w:p>
    <w:p w:rsidR="00C21A63" w:rsidRDefault="00C21A63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21A63">
        <w:rPr>
          <w:rFonts w:ascii="Times New Roman" w:hAnsi="Times New Roman" w:cs="Times New Roman"/>
          <w:sz w:val="24"/>
          <w:szCs w:val="24"/>
        </w:rPr>
        <w:t>«О подготовке к летней оздоровительной кампании в 2022 году»</w:t>
      </w:r>
    </w:p>
    <w:p w:rsidR="00C21A63" w:rsidRPr="00C21A63" w:rsidRDefault="00C21A63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9D4676">
        <w:rPr>
          <w:sz w:val="24"/>
          <w:szCs w:val="24"/>
        </w:rPr>
        <w:t>43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9D4676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9D4676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503BD0">
        <w:rPr>
          <w:sz w:val="24"/>
          <w:szCs w:val="24"/>
        </w:rPr>
        <w:t>2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303F" w:rsidRPr="00D9303F" w:rsidRDefault="00D92FAB" w:rsidP="00C21A63">
      <w:pPr>
        <w:widowControl w:val="0"/>
        <w:overflowPunct/>
        <w:autoSpaceDE/>
        <w:autoSpaceDN/>
        <w:adjustRightInd/>
        <w:ind w:firstLine="540"/>
        <w:rPr>
          <w:rFonts w:eastAsia="Arial Unicode MS"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Заслушав информацию</w:t>
      </w:r>
      <w:r w:rsidR="00C21A63">
        <w:rPr>
          <w:sz w:val="24"/>
          <w:szCs w:val="24"/>
        </w:rPr>
        <w:t xml:space="preserve"> «О подготовке к летней оздоровительной кампании в 2022 году»</w:t>
      </w:r>
    </w:p>
    <w:p w:rsidR="00D92FAB" w:rsidRPr="00EB3DC3" w:rsidRDefault="00D92FAB" w:rsidP="00D9303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1A63" w:rsidRPr="00D9303F" w:rsidRDefault="003908B9" w:rsidP="00C21A63">
      <w:pPr>
        <w:widowControl w:val="0"/>
        <w:overflowPunct/>
        <w:autoSpaceDE/>
        <w:autoSpaceDN/>
        <w:adjustRightInd/>
        <w:ind w:firstLine="540"/>
        <w:rPr>
          <w:rFonts w:eastAsia="Arial Unicode MS"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   </w:t>
      </w:r>
      <w:r w:rsidR="00D9303F">
        <w:rPr>
          <w:sz w:val="24"/>
          <w:szCs w:val="24"/>
        </w:rPr>
        <w:t xml:space="preserve">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 xml:space="preserve">. </w:t>
      </w:r>
      <w:r w:rsidR="00C21A63">
        <w:rPr>
          <w:sz w:val="24"/>
          <w:szCs w:val="24"/>
        </w:rPr>
        <w:t>И</w:t>
      </w:r>
      <w:r w:rsidR="002B1857">
        <w:rPr>
          <w:sz w:val="24"/>
          <w:szCs w:val="24"/>
        </w:rPr>
        <w:t>н</w:t>
      </w:r>
      <w:r w:rsidR="00C21A63">
        <w:rPr>
          <w:sz w:val="24"/>
          <w:szCs w:val="24"/>
        </w:rPr>
        <w:t>формацию «О подготовке к летней оздоровительной кампании в 2022 году»</w:t>
      </w:r>
    </w:p>
    <w:p w:rsidR="00D92FAB" w:rsidRPr="007C58C7" w:rsidRDefault="00C21A63" w:rsidP="003908B9">
      <w:pPr>
        <w:widowControl w:val="0"/>
        <w:overflowPunct/>
        <w:autoSpaceDE/>
        <w:autoSpaceDN/>
        <w:adjustRightInd/>
      </w:pPr>
      <w:r>
        <w:rPr>
          <w:sz w:val="24"/>
          <w:szCs w:val="24"/>
        </w:rPr>
        <w:t xml:space="preserve"> </w:t>
      </w:r>
      <w:r w:rsidR="00D92FAB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391BB2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391BB2" w:rsidRDefault="00391BB2" w:rsidP="00391BB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и.о.мэра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bookmarkEnd w:id="0"/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2</w:t>
      </w:r>
      <w:r w:rsidR="009D4676">
        <w:rPr>
          <w:sz w:val="24"/>
          <w:szCs w:val="24"/>
        </w:rPr>
        <w:t>6</w:t>
      </w:r>
      <w:r w:rsidRPr="00D92FAB">
        <w:rPr>
          <w:sz w:val="24"/>
          <w:szCs w:val="24"/>
        </w:rPr>
        <w:t>.0</w:t>
      </w:r>
      <w:r w:rsidR="009D4676">
        <w:rPr>
          <w:sz w:val="24"/>
          <w:szCs w:val="24"/>
        </w:rPr>
        <w:t>5</w:t>
      </w:r>
      <w:r w:rsidRPr="00D92FAB">
        <w:rPr>
          <w:sz w:val="24"/>
          <w:szCs w:val="24"/>
        </w:rPr>
        <w:t>.202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43</w:t>
      </w:r>
      <w:r w:rsidRPr="00D92FAB">
        <w:rPr>
          <w:sz w:val="24"/>
          <w:szCs w:val="24"/>
        </w:rPr>
        <w:t>/</w:t>
      </w:r>
      <w:r w:rsidR="00C21A63">
        <w:rPr>
          <w:sz w:val="24"/>
          <w:szCs w:val="24"/>
        </w:rPr>
        <w:t>9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C21A63" w:rsidRPr="00D9303F" w:rsidRDefault="00C21A63" w:rsidP="00C21A63">
      <w:pPr>
        <w:widowControl w:val="0"/>
        <w:overflowPunct/>
        <w:autoSpaceDE/>
        <w:autoSpaceDN/>
        <w:adjustRightInd/>
        <w:ind w:firstLine="540"/>
        <w:jc w:val="center"/>
        <w:rPr>
          <w:rFonts w:eastAsia="Arial Unicode MS"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«О подготовке к летней оздоровительной кампании в 2022 году»</w:t>
      </w:r>
    </w:p>
    <w:p w:rsidR="00C57A4F" w:rsidRPr="00C57A4F" w:rsidRDefault="00C57A4F" w:rsidP="00C57A4F">
      <w:pPr>
        <w:rPr>
          <w:sz w:val="24"/>
          <w:szCs w:val="24"/>
        </w:rPr>
      </w:pPr>
      <w:r w:rsidRPr="00C57A4F">
        <w:rPr>
          <w:sz w:val="24"/>
          <w:szCs w:val="24"/>
        </w:rPr>
        <w:t xml:space="preserve">Количество детей, проживающих на подведомственной территории, </w:t>
      </w:r>
      <w:proofErr w:type="gramStart"/>
      <w:r w:rsidRPr="00C57A4F">
        <w:rPr>
          <w:sz w:val="24"/>
          <w:szCs w:val="24"/>
        </w:rPr>
        <w:t>в :</w:t>
      </w:r>
      <w:proofErr w:type="gramEnd"/>
    </w:p>
    <w:p w:rsidR="00C57A4F" w:rsidRPr="00C57A4F" w:rsidRDefault="00C57A4F" w:rsidP="00C57A4F">
      <w:pPr>
        <w:rPr>
          <w:sz w:val="24"/>
          <w:szCs w:val="24"/>
        </w:rPr>
      </w:pPr>
      <w:r w:rsidRPr="00C57A4F">
        <w:rPr>
          <w:sz w:val="24"/>
          <w:szCs w:val="24"/>
        </w:rPr>
        <w:t>числе:</w:t>
      </w:r>
    </w:p>
    <w:p w:rsidR="00C57A4F" w:rsidRPr="00C57A4F" w:rsidRDefault="00C57A4F" w:rsidP="00C57A4F">
      <w:pPr>
        <w:tabs>
          <w:tab w:val="left" w:pos="922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>детей в возрасте 4-18 лет - 3361 несовершеннолетие «18 лет -204»:</w:t>
      </w:r>
    </w:p>
    <w:p w:rsidR="00C57A4F" w:rsidRPr="00C57A4F" w:rsidRDefault="00C57A4F" w:rsidP="00C57A4F">
      <w:pPr>
        <w:tabs>
          <w:tab w:val="left" w:pos="4572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-детей школьного возраста -</w:t>
      </w:r>
      <w:r w:rsidRPr="00C57A4F">
        <w:rPr>
          <w:sz w:val="24"/>
          <w:szCs w:val="24"/>
        </w:rPr>
        <w:tab/>
        <w:t>2147 обучаются в общеобразовательных</w:t>
      </w:r>
    </w:p>
    <w:p w:rsidR="00C57A4F" w:rsidRPr="00C57A4F" w:rsidRDefault="00C57A4F" w:rsidP="00C57A4F">
      <w:pPr>
        <w:rPr>
          <w:sz w:val="24"/>
          <w:szCs w:val="24"/>
        </w:rPr>
      </w:pPr>
      <w:r w:rsidRPr="00C57A4F">
        <w:rPr>
          <w:sz w:val="24"/>
          <w:szCs w:val="24"/>
        </w:rPr>
        <w:t>организациях;</w:t>
      </w:r>
    </w:p>
    <w:p w:rsidR="00C57A4F" w:rsidRPr="00C57A4F" w:rsidRDefault="00C57A4F" w:rsidP="00C57A4F">
      <w:pPr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детей, состоящих на профилактических учетах в правоохранительных органах - 15,</w:t>
      </w:r>
    </w:p>
    <w:p w:rsidR="00C57A4F" w:rsidRPr="00C57A4F" w:rsidRDefault="00C57A4F" w:rsidP="00C57A4F">
      <w:pPr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Количество детей, которых планируется охватить отдыхом и оздоровлением, в том</w:t>
      </w:r>
    </w:p>
    <w:p w:rsidR="00C57A4F" w:rsidRPr="00C57A4F" w:rsidRDefault="00C57A4F" w:rsidP="00C57A4F">
      <w:pPr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числе:</w:t>
      </w:r>
    </w:p>
    <w:p w:rsidR="00C57A4F" w:rsidRPr="00C57A4F" w:rsidRDefault="00C57A4F" w:rsidP="00C57A4F">
      <w:pPr>
        <w:tabs>
          <w:tab w:val="left" w:pos="824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 xml:space="preserve">на территории </w:t>
      </w:r>
      <w:proofErr w:type="spellStart"/>
      <w:r w:rsidRPr="00C57A4F">
        <w:rPr>
          <w:sz w:val="24"/>
          <w:szCs w:val="24"/>
        </w:rPr>
        <w:t>Усть-Удинского</w:t>
      </w:r>
      <w:proofErr w:type="spellEnd"/>
      <w:r w:rsidRPr="00C57A4F">
        <w:rPr>
          <w:sz w:val="24"/>
          <w:szCs w:val="24"/>
        </w:rPr>
        <w:t xml:space="preserve"> муниципального образования планируются</w:t>
      </w:r>
      <w:r w:rsidRPr="00C57A4F">
        <w:rPr>
          <w:sz w:val="24"/>
          <w:szCs w:val="24"/>
        </w:rPr>
        <w:br/>
        <w:t>мероприятия с общим охватом 2500 несовершеннолетних:</w:t>
      </w:r>
    </w:p>
    <w:p w:rsidR="00C57A4F" w:rsidRPr="00C57A4F" w:rsidRDefault="00C57A4F" w:rsidP="00C57A4F">
      <w:pPr>
        <w:tabs>
          <w:tab w:val="left" w:pos="829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 xml:space="preserve">9 лагерей с дневным пребыванием - 347 детей (с </w:t>
      </w:r>
      <w:r w:rsidRPr="00C57A4F">
        <w:rPr>
          <w:sz w:val="24"/>
          <w:szCs w:val="24"/>
          <w:lang w:eastAsia="en-US" w:bidi="en-US"/>
        </w:rPr>
        <w:t>0</w:t>
      </w:r>
      <w:proofErr w:type="spellStart"/>
      <w:r w:rsidRPr="00C57A4F">
        <w:rPr>
          <w:sz w:val="24"/>
          <w:szCs w:val="24"/>
          <w:lang w:val="en-US" w:eastAsia="en-US" w:bidi="en-US"/>
        </w:rPr>
        <w:t>i</w:t>
      </w:r>
      <w:proofErr w:type="spellEnd"/>
      <w:r w:rsidRPr="00C57A4F">
        <w:rPr>
          <w:sz w:val="24"/>
          <w:szCs w:val="24"/>
          <w:lang w:eastAsia="en-US" w:bidi="en-US"/>
        </w:rPr>
        <w:t>.</w:t>
      </w:r>
      <w:r w:rsidRPr="00C57A4F">
        <w:rPr>
          <w:sz w:val="24"/>
          <w:szCs w:val="24"/>
          <w:lang w:val="en-US" w:eastAsia="en-US" w:bidi="en-US"/>
        </w:rPr>
        <w:t>U</w:t>
      </w:r>
      <w:r w:rsidRPr="00C57A4F">
        <w:rPr>
          <w:sz w:val="24"/>
          <w:szCs w:val="24"/>
          <w:lang w:eastAsia="en-US" w:bidi="en-US"/>
        </w:rPr>
        <w:t>6.2</w:t>
      </w:r>
      <w:r w:rsidRPr="00C57A4F">
        <w:rPr>
          <w:sz w:val="24"/>
          <w:szCs w:val="24"/>
          <w:lang w:val="en-US" w:eastAsia="en-US" w:bidi="en-US"/>
        </w:rPr>
        <w:t>G</w:t>
      </w:r>
      <w:r w:rsidRPr="00C57A4F">
        <w:rPr>
          <w:sz w:val="24"/>
          <w:szCs w:val="24"/>
          <w:lang w:eastAsia="en-US" w:bidi="en-US"/>
        </w:rPr>
        <w:t xml:space="preserve">22 </w:t>
      </w:r>
      <w:r w:rsidRPr="00C57A4F">
        <w:rPr>
          <w:sz w:val="24"/>
          <w:szCs w:val="24"/>
        </w:rPr>
        <w:t>г. по 22.06.2022 г.) 7</w:t>
      </w:r>
      <w:r w:rsidRPr="00C57A4F">
        <w:rPr>
          <w:sz w:val="24"/>
          <w:szCs w:val="24"/>
        </w:rPr>
        <w:br/>
        <w:t xml:space="preserve">лагерей внесены в общий реестр </w:t>
      </w:r>
      <w:proofErr w:type="gramStart"/>
      <w:r w:rsidRPr="00C57A4F">
        <w:rPr>
          <w:sz w:val="24"/>
          <w:szCs w:val="24"/>
        </w:rPr>
        <w:t>организаций</w:t>
      </w:r>
      <w:proofErr w:type="gramEnd"/>
      <w:r w:rsidRPr="00C57A4F">
        <w:rPr>
          <w:sz w:val="24"/>
          <w:szCs w:val="24"/>
        </w:rPr>
        <w:t xml:space="preserve"> осуществляющих отдых и оздоровление на</w:t>
      </w:r>
      <w:r w:rsidRPr="00C57A4F">
        <w:rPr>
          <w:sz w:val="24"/>
          <w:szCs w:val="24"/>
        </w:rPr>
        <w:br/>
        <w:t>территории Иркутской области (сайт Министерства социального развития, опеки и</w:t>
      </w:r>
      <w:r w:rsidRPr="00C57A4F">
        <w:rPr>
          <w:sz w:val="24"/>
          <w:szCs w:val="24"/>
        </w:rPr>
        <w:br/>
        <w:t>попечительства Иркутской области (вкладка отдых и оздоровление), сайт МБУ «РИМЦ</w:t>
      </w:r>
      <w:r w:rsidRPr="00C57A4F">
        <w:rPr>
          <w:sz w:val="24"/>
          <w:szCs w:val="24"/>
        </w:rPr>
        <w:br/>
      </w:r>
      <w:proofErr w:type="spellStart"/>
      <w:r w:rsidRPr="00C57A4F">
        <w:rPr>
          <w:sz w:val="24"/>
          <w:szCs w:val="24"/>
        </w:rPr>
        <w:t>Усть-Удинского</w:t>
      </w:r>
      <w:proofErr w:type="spellEnd"/>
      <w:r w:rsidRPr="00C57A4F">
        <w:rPr>
          <w:sz w:val="24"/>
          <w:szCs w:val="24"/>
        </w:rPr>
        <w:t xml:space="preserve"> района» области (вкладка отдых и оздоровление). На 2 учреждения</w:t>
      </w:r>
      <w:r w:rsidRPr="00C57A4F">
        <w:rPr>
          <w:sz w:val="24"/>
          <w:szCs w:val="24"/>
        </w:rPr>
        <w:br/>
        <w:t>документы будут переданы в министерство после получения СЭЗ.</w:t>
      </w:r>
    </w:p>
    <w:p w:rsidR="00C57A4F" w:rsidRPr="00C57A4F" w:rsidRDefault="00C57A4F" w:rsidP="00C57A4F">
      <w:pPr>
        <w:tabs>
          <w:tab w:val="left" w:pos="824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>трудоустройство несовершеннолетних в возрасте от 14 до 18 лет -104 человек</w:t>
      </w:r>
      <w:r w:rsidRPr="00C57A4F">
        <w:rPr>
          <w:sz w:val="24"/>
          <w:szCs w:val="24"/>
        </w:rPr>
        <w:br/>
        <w:t>(апрель-сентябрь);</w:t>
      </w:r>
    </w:p>
    <w:p w:rsidR="00C57A4F" w:rsidRPr="00C57A4F" w:rsidRDefault="00C57A4F" w:rsidP="00C57A4F">
      <w:pPr>
        <w:tabs>
          <w:tab w:val="left" w:pos="838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 xml:space="preserve">Конкурс летних программ - 220 чел. (экскурсии, походы ежедневные, 3-х </w:t>
      </w:r>
      <w:proofErr w:type="gramStart"/>
      <w:r w:rsidRPr="00C57A4F">
        <w:rPr>
          <w:sz w:val="24"/>
          <w:szCs w:val="24"/>
        </w:rPr>
        <w:t>дневные,</w:t>
      </w:r>
      <w:r w:rsidRPr="00C57A4F">
        <w:rPr>
          <w:sz w:val="24"/>
          <w:szCs w:val="24"/>
        </w:rPr>
        <w:br/>
        <w:t>туристический</w:t>
      </w:r>
      <w:proofErr w:type="gramEnd"/>
      <w:r w:rsidRPr="00C57A4F">
        <w:rPr>
          <w:sz w:val="24"/>
          <w:szCs w:val="24"/>
        </w:rPr>
        <w:t xml:space="preserve"> поход д. Карда)</w:t>
      </w:r>
    </w:p>
    <w:p w:rsidR="00C57A4F" w:rsidRPr="00C57A4F" w:rsidRDefault="00C57A4F" w:rsidP="00C57A4F">
      <w:pPr>
        <w:tabs>
          <w:tab w:val="left" w:pos="927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>Школьное лесничество - 40 чел.;</w:t>
      </w:r>
    </w:p>
    <w:p w:rsidR="00C57A4F" w:rsidRPr="00C57A4F" w:rsidRDefault="00C57A4F" w:rsidP="00C57A4F">
      <w:pPr>
        <w:tabs>
          <w:tab w:val="left" w:pos="927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 xml:space="preserve">Пришкольные участки - 915 </w:t>
      </w:r>
      <w:proofErr w:type="gramStart"/>
      <w:r w:rsidRPr="00C57A4F">
        <w:rPr>
          <w:sz w:val="24"/>
          <w:szCs w:val="24"/>
        </w:rPr>
        <w:t>чел</w:t>
      </w:r>
      <w:proofErr w:type="gramEnd"/>
      <w:r w:rsidRPr="00C57A4F">
        <w:rPr>
          <w:sz w:val="24"/>
          <w:szCs w:val="24"/>
        </w:rPr>
        <w:t>;</w:t>
      </w:r>
    </w:p>
    <w:p w:rsidR="00C57A4F" w:rsidRPr="00C57A4F" w:rsidRDefault="00C57A4F" w:rsidP="00C57A4F">
      <w:pPr>
        <w:tabs>
          <w:tab w:val="left" w:pos="927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 xml:space="preserve">В ДОЛ, санатории - 112 </w:t>
      </w:r>
      <w:proofErr w:type="gramStart"/>
      <w:r w:rsidRPr="00C57A4F">
        <w:rPr>
          <w:sz w:val="24"/>
          <w:szCs w:val="24"/>
        </w:rPr>
        <w:t>чел</w:t>
      </w:r>
      <w:proofErr w:type="gramEnd"/>
      <w:r w:rsidRPr="00C57A4F">
        <w:rPr>
          <w:sz w:val="24"/>
          <w:szCs w:val="24"/>
        </w:rPr>
        <w:t>;</w:t>
      </w:r>
    </w:p>
    <w:p w:rsidR="00C57A4F" w:rsidRPr="00C57A4F" w:rsidRDefault="00C57A4F" w:rsidP="00C57A4F">
      <w:pPr>
        <w:tabs>
          <w:tab w:val="left" w:pos="927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 xml:space="preserve">Походы, экскурсии (театры, музеи) - 866 </w:t>
      </w:r>
      <w:proofErr w:type="gramStart"/>
      <w:r w:rsidRPr="00C57A4F">
        <w:rPr>
          <w:sz w:val="24"/>
          <w:szCs w:val="24"/>
        </w:rPr>
        <w:t>чел</w:t>
      </w:r>
      <w:proofErr w:type="gramEnd"/>
      <w:r w:rsidRPr="00C57A4F">
        <w:rPr>
          <w:sz w:val="24"/>
          <w:szCs w:val="24"/>
        </w:rPr>
        <w:t>,</w:t>
      </w:r>
    </w:p>
    <w:p w:rsidR="00C57A4F" w:rsidRPr="00C57A4F" w:rsidRDefault="00C57A4F" w:rsidP="00C57A4F">
      <w:pPr>
        <w:tabs>
          <w:tab w:val="left" w:pos="927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 xml:space="preserve">Спортивные мероприятия на базе ФОКА </w:t>
      </w:r>
      <w:r w:rsidRPr="00C57A4F">
        <w:rPr>
          <w:smallCaps/>
          <w:sz w:val="24"/>
          <w:szCs w:val="24"/>
        </w:rPr>
        <w:t>б</w:t>
      </w:r>
      <w:r w:rsidRPr="00C57A4F">
        <w:rPr>
          <w:sz w:val="24"/>
          <w:szCs w:val="24"/>
        </w:rPr>
        <w:t xml:space="preserve"> летний период.</w:t>
      </w:r>
    </w:p>
    <w:p w:rsidR="00C57A4F" w:rsidRPr="00C57A4F" w:rsidRDefault="00C57A4F" w:rsidP="00C57A4F">
      <w:pPr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Предусмотренный размер финансирования детской оздоровительной кампании 2022</w:t>
      </w:r>
    </w:p>
    <w:p w:rsidR="00C57A4F" w:rsidRPr="00C57A4F" w:rsidRDefault="00C57A4F" w:rsidP="00C57A4F">
      <w:pPr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 xml:space="preserve">год 2 278,526 рублей </w:t>
      </w:r>
      <w:proofErr w:type="gramStart"/>
      <w:r w:rsidRPr="00C57A4F">
        <w:rPr>
          <w:sz w:val="24"/>
          <w:szCs w:val="24"/>
        </w:rPr>
        <w:t>( областной</w:t>
      </w:r>
      <w:proofErr w:type="gramEnd"/>
      <w:r w:rsidRPr="00C57A4F">
        <w:rPr>
          <w:sz w:val="24"/>
          <w:szCs w:val="24"/>
        </w:rPr>
        <w:t xml:space="preserve"> 917 500, местный 1361 026. в том числе:</w:t>
      </w:r>
    </w:p>
    <w:p w:rsidR="00C57A4F" w:rsidRPr="00C57A4F" w:rsidRDefault="00C57A4F" w:rsidP="00C57A4F">
      <w:pPr>
        <w:tabs>
          <w:tab w:val="left" w:pos="824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>Организация отдыха и проведение лагерей с дневным пребыванием детей</w:t>
      </w:r>
      <w:r w:rsidRPr="00C57A4F">
        <w:rPr>
          <w:sz w:val="24"/>
          <w:szCs w:val="24"/>
        </w:rPr>
        <w:br/>
        <w:t>оздоровительные путевки - 1280,582 из них местный — 612,682. областной - 667,9;</w:t>
      </w:r>
    </w:p>
    <w:p w:rsidR="00C57A4F" w:rsidRPr="00C57A4F" w:rsidRDefault="00C57A4F" w:rsidP="00C57A4F">
      <w:pPr>
        <w:tabs>
          <w:tab w:val="left" w:pos="927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 xml:space="preserve">Конкурс летних программ - 200 </w:t>
      </w:r>
      <w:proofErr w:type="spellStart"/>
      <w:r w:rsidRPr="00C57A4F">
        <w:rPr>
          <w:sz w:val="24"/>
          <w:szCs w:val="24"/>
        </w:rPr>
        <w:t>тыс</w:t>
      </w:r>
      <w:proofErr w:type="spellEnd"/>
      <w:r w:rsidRPr="00C57A4F">
        <w:rPr>
          <w:sz w:val="24"/>
          <w:szCs w:val="24"/>
        </w:rPr>
        <w:t>, руб.;</w:t>
      </w:r>
    </w:p>
    <w:p w:rsidR="00C57A4F" w:rsidRPr="00C57A4F" w:rsidRDefault="00C57A4F" w:rsidP="00C57A4F">
      <w:pPr>
        <w:tabs>
          <w:tab w:val="left" w:pos="800"/>
        </w:tabs>
        <w:ind w:firstLine="360"/>
        <w:rPr>
          <w:sz w:val="24"/>
          <w:szCs w:val="24"/>
        </w:rPr>
      </w:pPr>
      <w:r w:rsidRPr="00C57A4F">
        <w:rPr>
          <w:sz w:val="24"/>
          <w:szCs w:val="24"/>
        </w:rPr>
        <w:t>-</w:t>
      </w:r>
      <w:r w:rsidRPr="00C57A4F">
        <w:rPr>
          <w:sz w:val="24"/>
          <w:szCs w:val="24"/>
        </w:rPr>
        <w:tab/>
        <w:t>Организация временного трудоустройства несовершеннолетних в возрасте от 14 до</w:t>
      </w:r>
      <w:r w:rsidRPr="00C57A4F">
        <w:rPr>
          <w:sz w:val="24"/>
          <w:szCs w:val="24"/>
        </w:rPr>
        <w:br/>
        <w:t>18 лет - 797,944 из них: областной - 249,6. местный - 548,344</w:t>
      </w:r>
    </w:p>
    <w:p w:rsidR="003908B9" w:rsidRPr="00C57A4F" w:rsidRDefault="003908B9" w:rsidP="000C53FB">
      <w:pPr>
        <w:jc w:val="center"/>
        <w:rPr>
          <w:sz w:val="24"/>
          <w:szCs w:val="24"/>
        </w:rPr>
      </w:pPr>
    </w:p>
    <w:sectPr w:rsidR="003908B9" w:rsidRPr="00C5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2876DE"/>
    <w:rsid w:val="002B1857"/>
    <w:rsid w:val="003908B9"/>
    <w:rsid w:val="00391BB2"/>
    <w:rsid w:val="00503BD0"/>
    <w:rsid w:val="006A2651"/>
    <w:rsid w:val="009D4676"/>
    <w:rsid w:val="00C21A63"/>
    <w:rsid w:val="00C57A4F"/>
    <w:rsid w:val="00CC2F56"/>
    <w:rsid w:val="00D92FAB"/>
    <w:rsid w:val="00D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1B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1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2022-05-26T05:25:00Z</cp:lastPrinted>
  <dcterms:created xsi:type="dcterms:W3CDTF">2022-05-18T03:29:00Z</dcterms:created>
  <dcterms:modified xsi:type="dcterms:W3CDTF">2022-05-26T05:27:00Z</dcterms:modified>
</cp:coreProperties>
</file>