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Ответственное потребление товаров.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Ежегодно, 15 марта, международная общественность отмечает Всемирный день прав потребителей (World Consumer Rights Day).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Международная Федерация потребительских организаций – Consumers International (CI) каждый год определяет тематику Всемирного дня защиты прав потребителей. В 2020 году он пройдет под девизом </w:t>
      </w: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«The Sustainable Consumer»  -  «Рациональный потребитель».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 Рациональный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потребитель</w:t>
      </w:r>
      <w:r>
        <w:rPr>
          <w:rFonts w:ascii="Palatino Linotype" w:hAnsi="Palatino Linotype"/>
          <w:color w:val="000000"/>
          <w:sz w:val="21"/>
          <w:szCs w:val="21"/>
        </w:rPr>
        <w:t> –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это</w:t>
      </w:r>
      <w:r>
        <w:rPr>
          <w:rFonts w:ascii="Palatino Linotype" w:hAnsi="Palatino Linotype"/>
          <w:color w:val="000000"/>
          <w:sz w:val="21"/>
          <w:szCs w:val="21"/>
        </w:rPr>
        <w:t> тот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потребитель</w:t>
      </w:r>
      <w:r>
        <w:rPr>
          <w:rFonts w:ascii="Palatino Linotype" w:hAnsi="Palatino Linotype"/>
          <w:color w:val="000000"/>
          <w:sz w:val="21"/>
          <w:szCs w:val="21"/>
        </w:rPr>
        <w:t>, который извлекает максимальную полезность от потребления товаров и услуг 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Совершая очередную покупку, среднестатистический потребитель думает о том, чем она его порадует, а рациональный – где эта вещь окажется после того, как перестанет быть нужной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быту человек использует множество предметов, которые оказывают значительный вред для окружающей среды. Чаще всего,  это одноразовые предметы, бытовая химия, продукция из немаркированного пластика, который нельзя сдать на переработку. В ряде случаев, эти «вредные»   товары  можно  заменить  экологичными.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1. Полиэтиленовые пакеты</w:t>
      </w:r>
      <w:r>
        <w:rPr>
          <w:rFonts w:ascii="Palatino Linotype" w:hAnsi="Palatino Linotype"/>
          <w:color w:val="000000"/>
          <w:sz w:val="21"/>
          <w:szCs w:val="21"/>
        </w:rPr>
        <w:t>- это едва ли не самый вредный бытовой товар, который очень часто  используется  человеом.  В год человечество использует 4 триллиона пакетов. Попадая в окружающую среду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 </w:t>
      </w:r>
      <w:hyperlink r:id="rId5" w:tgtFrame="_blank" w:history="1">
        <w:r>
          <w:rPr>
            <w:rStyle w:val="a4"/>
            <w:rFonts w:ascii="Palatino Linotype" w:hAnsi="Palatino Linotype"/>
            <w:sz w:val="21"/>
            <w:szCs w:val="21"/>
          </w:rPr>
          <w:t>запретило использование пакетов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тряпичные сумки, тканевые или бумажные мешочки для хранения продуктов, биоразлагаемые пакеты 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2.Одноразовая пластиковая посуда</w:t>
      </w:r>
      <w:r>
        <w:rPr>
          <w:rFonts w:ascii="Palatino Linotype" w:hAnsi="Palatino Linotype"/>
          <w:color w:val="000000"/>
          <w:sz w:val="21"/>
          <w:szCs w:val="21"/>
        </w:rPr>
        <w:t> - вредна не только для экологии, но и для здоровья человека. На ней не всегда указывают маркировку </w:t>
      </w:r>
      <w:hyperlink r:id="rId6" w:tgtFrame="_blank" w:history="1">
        <w:r>
          <w:rPr>
            <w:rStyle w:val="a4"/>
            <w:rFonts w:ascii="Palatino Linotype" w:hAnsi="Palatino Linotype"/>
            <w:sz w:val="21"/>
            <w:szCs w:val="21"/>
          </w:rPr>
          <w:t>вида пластика</w:t>
        </w:r>
      </w:hyperlink>
      <w:r>
        <w:rPr>
          <w:rFonts w:ascii="Palatino Linotype" w:hAnsi="Palatino Linotype"/>
          <w:color w:val="000000"/>
          <w:sz w:val="21"/>
          <w:szCs w:val="21"/>
        </w:rPr>
        <w:t>, из которого она произведена. Некоторую посуду изготавливают из полистирола. Такой посуде нельзя взаимодействовать с горячими веществами, так как она выделяет токсины, оказывающие вредное воздействие  на печень. В плане экологии одноразовая посуда загрязняет экологию также, как и любой другой пластик и может храниться на полигонах сотни лет.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 </w:t>
      </w:r>
      <w:r>
        <w:rPr>
          <w:rFonts w:ascii="Palatino Linotype" w:hAnsi="Palatino Linotype"/>
          <w:color w:val="000000"/>
          <w:sz w:val="21"/>
          <w:szCs w:val="21"/>
        </w:rPr>
        <w:t>многоразовые контейнеры для еды из подлежащего переработке пластика, посуда из органических материалов.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3. Пластиковые контейнеры, бутылки</w:t>
      </w:r>
      <w:r>
        <w:rPr>
          <w:rFonts w:ascii="Palatino Linotype" w:hAnsi="Palatino Linotype"/>
          <w:color w:val="000000"/>
          <w:sz w:val="21"/>
          <w:szCs w:val="21"/>
        </w:rPr>
        <w:t>для хранения продуктов. Несмотря на долговечность пластика, который используют для изготовления таких контейнеров, экологичнее стекла они быть не могут.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использовать:</w:t>
      </w:r>
      <w:r>
        <w:rPr>
          <w:rFonts w:ascii="Palatino Linotype" w:hAnsi="Palatino Linotype"/>
          <w:color w:val="000000"/>
          <w:sz w:val="21"/>
          <w:szCs w:val="21"/>
        </w:rPr>
        <w:t>стеклянная  тара.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4.Одноразовые  гигиенические салфетки. </w:t>
      </w:r>
      <w:r>
        <w:rPr>
          <w:rFonts w:ascii="Palatino Linotype" w:hAnsi="Palatino Linotype"/>
          <w:color w:val="000000"/>
          <w:sz w:val="21"/>
          <w:szCs w:val="21"/>
        </w:rPr>
        <w:t> В составе гигиенических салфеток есть пластик, что не дает им разлагаться естественным путем.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 </w:t>
      </w:r>
      <w:r>
        <w:rPr>
          <w:rFonts w:ascii="Palatino Linotype" w:hAnsi="Palatino Linotype"/>
          <w:color w:val="000000"/>
          <w:sz w:val="21"/>
          <w:szCs w:val="21"/>
        </w:rPr>
        <w:t>тканевые платки, пропитанные перекисью водорода, антисептики, дезинфицирующие средства.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5. Ватные палочки </w:t>
      </w:r>
      <w:r>
        <w:rPr>
          <w:rFonts w:ascii="Palatino Linotype" w:hAnsi="Palatino Linotype"/>
          <w:color w:val="000000"/>
          <w:sz w:val="21"/>
          <w:szCs w:val="21"/>
        </w:rPr>
        <w:t>сделаны из немаркированного пластика, который не подлежит переработке, а в силу своего размера легко загрязняют окружающую среду.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 </w:t>
      </w:r>
      <w:r>
        <w:rPr>
          <w:rFonts w:ascii="Palatino Linotype" w:hAnsi="Palatino Linotype"/>
          <w:color w:val="000000"/>
          <w:sz w:val="21"/>
          <w:szCs w:val="21"/>
        </w:rPr>
        <w:t>готовые  деревянные ватные  палочки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, </w:t>
      </w:r>
      <w:r>
        <w:rPr>
          <w:rFonts w:ascii="Palatino Linotype" w:hAnsi="Palatino Linotype"/>
          <w:color w:val="000000"/>
          <w:sz w:val="21"/>
          <w:szCs w:val="21"/>
        </w:rPr>
        <w:t>обычная вата, тканевые платочки, либо стоит  наматывать вату на спички или зубочистки.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6. Чай в пакетика</w:t>
      </w:r>
      <w:r>
        <w:rPr>
          <w:rFonts w:ascii="Palatino Linotype" w:hAnsi="Palatino Linotype"/>
          <w:color w:val="000000"/>
          <w:sz w:val="21"/>
          <w:szCs w:val="21"/>
        </w:rPr>
        <w:t>х. Чайные пакетики состоят из немаркированного пластика, поэтому проверить, может ли он контактировать с кипятком возможности нет.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замениь:</w:t>
      </w:r>
      <w:r>
        <w:rPr>
          <w:rFonts w:ascii="Palatino Linotype" w:hAnsi="Palatino Linotype"/>
          <w:color w:val="000000"/>
          <w:sz w:val="21"/>
          <w:szCs w:val="21"/>
        </w:rPr>
        <w:t>листовой чай.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7. Одноразовые бритвенные станки  - </w:t>
      </w:r>
      <w:r>
        <w:rPr>
          <w:rFonts w:ascii="Palatino Linotype" w:hAnsi="Palatino Linotype"/>
          <w:color w:val="000000"/>
          <w:sz w:val="21"/>
          <w:szCs w:val="21"/>
        </w:rPr>
        <w:t>состоят из немаркированного пластика, неподлежащего переработке.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не одноразовый пластиковый станок, металлический или деревянный станок.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8. Одноразовые ручки</w:t>
      </w:r>
      <w:r>
        <w:rPr>
          <w:rFonts w:ascii="Palatino Linotype" w:hAnsi="Palatino Linotype"/>
          <w:color w:val="000000"/>
          <w:sz w:val="21"/>
          <w:szCs w:val="21"/>
        </w:rPr>
        <w:t>  производятся из пластика, который не подлежит вторичной переработке и остается десятилетиями лежать на мусорных полигонах из-за долгого срока разложения.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карандаши, металлические ручки со сменным стержнем, перьевые ручки со сменными чернилами, менять стержень в обычной шариковой ручке, не выкидывая корпус (хотя сам стержень тоже изготавливается из пластика, поэтому такой вариант нельзя не является  полностью экологичным).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9. Компакт-диски, дискеты, кассеты</w:t>
      </w:r>
      <w:r>
        <w:rPr>
          <w:rFonts w:ascii="Palatino Linotype" w:hAnsi="Palatino Linotype"/>
          <w:color w:val="000000"/>
          <w:sz w:val="21"/>
          <w:szCs w:val="21"/>
        </w:rPr>
        <w:t>-  все это в конечном счете оказывается на мусорных полигонах и десятилетиями отравляет почву.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облачные хранилища, файлообменники, USB-носители.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10. Пластиковые зубные щетки</w:t>
      </w:r>
      <w:r>
        <w:rPr>
          <w:rFonts w:ascii="Palatino Linotype" w:hAnsi="Palatino Linotype"/>
          <w:color w:val="000000"/>
          <w:sz w:val="21"/>
          <w:szCs w:val="21"/>
        </w:rPr>
        <w:t>также не подлежат вторичной переработке. Если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 </w:t>
      </w:r>
      <w:r>
        <w:rPr>
          <w:rFonts w:ascii="Palatino Linotype" w:hAnsi="Palatino Linotype"/>
          <w:color w:val="000000"/>
          <w:sz w:val="21"/>
          <w:szCs w:val="21"/>
        </w:rPr>
        <w:t>деревянные зубные щетки, щетки с долгим циклом использования -  электронные с аккумулятором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11. Бытовая химия - ч</w:t>
      </w:r>
      <w:r>
        <w:rPr>
          <w:rFonts w:ascii="Palatino Linotype" w:hAnsi="Palatino Linotype"/>
          <w:color w:val="000000"/>
          <w:sz w:val="21"/>
          <w:szCs w:val="21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Эти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вещества могут проникать в организм через кожу, накапливаться в суставах, вызывать аллергию или раздражение кожи.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экологическая бытовая химия - ее производят на основе веществ растительного происхождения, такие средства выпускаются как российскими, так и зарубежными производителями. Самостоятельное создание чистящих средств. Многую бытовую химию можно заменить, используя соду, уксус, лимонную кислоту или другие использующиеся в обиходе средства.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12. Экологическая косметика - </w:t>
      </w:r>
      <w:r>
        <w:rPr>
          <w:rFonts w:ascii="Palatino Linotype" w:hAnsi="Palatino Linotype"/>
          <w:color w:val="000000"/>
          <w:sz w:val="21"/>
          <w:szCs w:val="21"/>
        </w:rPr>
        <w:t>при изготовлении косметики используются микрочастицы пластика (особенно в масках и скрабах). Также отметим, что косметику и бытовую химию тестирую на животных.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Можно заменить:</w:t>
      </w:r>
      <w:r>
        <w:rPr>
          <w:rFonts w:ascii="Palatino Linotype" w:hAnsi="Palatino Linotype"/>
          <w:color w:val="000000"/>
          <w:sz w:val="21"/>
          <w:szCs w:val="21"/>
        </w:rPr>
        <w:t>натуральные косметические средства на основе веществ растительного происхождения, экологичная или органическая косметика. Такие вещества состоят из растений, продуктов пчеловодства и молочной кислоты.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Информация подготовлена специалистами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консультационного центра по защите прав потребителей</w:t>
      </w:r>
    </w:p>
    <w:p w:rsidR="006D2338" w:rsidRDefault="006D2338" w:rsidP="006D23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с использованием материалов сайта: greenpeace.ru; wikipedia.org/wiki</w:t>
      </w:r>
    </w:p>
    <w:p w:rsidR="00407D09" w:rsidRPr="006D2338" w:rsidRDefault="00407D09" w:rsidP="006D2338">
      <w:bookmarkStart w:id="0" w:name="_GoBack"/>
      <w:bookmarkEnd w:id="0"/>
    </w:p>
    <w:sectPr w:rsidR="00407D09" w:rsidRPr="006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ogynow.ru/knowledge/vtoricnaa-pererabotka/vidy-plastika-dla-izgotovlenia-butylok" TargetMode="External"/><Relationship Id="rId5" Type="http://schemas.openxmlformats.org/officeDocument/2006/relationships/hyperlink" Target="https://ecologynow.ru/knowledge/vtoricnaa-pererabotka/zapret-na-polietilenovye-pakety-v-raznyh-stranah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1034</Words>
  <Characters>5897</Characters>
  <Application>Microsoft Office Word</Application>
  <DocSecurity>0</DocSecurity>
  <Lines>49</Lines>
  <Paragraphs>13</Paragraphs>
  <ScaleCrop>false</ScaleCrop>
  <Company>diakov.net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2021-07-29T03:34:00Z</dcterms:created>
  <dcterms:modified xsi:type="dcterms:W3CDTF">2021-07-29T04:12:00Z</dcterms:modified>
</cp:coreProperties>
</file>