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7E2" w:rsidRDefault="002127E2" w:rsidP="002127E2">
      <w:pPr>
        <w:pStyle w:val="a3"/>
        <w:shd w:val="clear" w:color="auto" w:fill="F3F5FC"/>
        <w:spacing w:before="0" w:beforeAutospacing="0" w:after="0" w:afterAutospacing="0" w:line="315" w:lineRule="atLeast"/>
        <w:ind w:left="105" w:right="105" w:firstLine="375"/>
        <w:jc w:val="center"/>
        <w:rPr>
          <w:rFonts w:ascii="Palatino Linotype" w:hAnsi="Palatino Linotype"/>
          <w:color w:val="000000"/>
          <w:sz w:val="21"/>
          <w:szCs w:val="21"/>
        </w:rPr>
      </w:pPr>
      <w:r>
        <w:rPr>
          <w:rStyle w:val="a4"/>
          <w:rFonts w:ascii="Palatino Linotype" w:hAnsi="Palatino Linotype"/>
          <w:color w:val="000000"/>
          <w:sz w:val="21"/>
          <w:szCs w:val="21"/>
        </w:rPr>
        <w:t>КАК ПЕРЕПИСАТЬ ТРИ МИЛЛИАРДА ЧЕЛОВЕК</w:t>
      </w:r>
    </w:p>
    <w:p w:rsidR="002127E2" w:rsidRDefault="002127E2" w:rsidP="002127E2">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2127E2" w:rsidRDefault="002127E2" w:rsidP="002127E2">
      <w:pPr>
        <w:pStyle w:val="a3"/>
        <w:shd w:val="clear" w:color="auto" w:fill="F3F5FC"/>
        <w:spacing w:before="0" w:beforeAutospacing="0" w:after="0" w:afterAutospacing="0" w:line="315" w:lineRule="atLeast"/>
        <w:ind w:left="1276" w:right="105" w:firstLine="375"/>
        <w:jc w:val="both"/>
        <w:rPr>
          <w:rFonts w:ascii="Palatino Linotype" w:hAnsi="Palatino Linotype"/>
          <w:color w:val="000000"/>
          <w:sz w:val="21"/>
          <w:szCs w:val="21"/>
        </w:rPr>
      </w:pPr>
      <w:r>
        <w:rPr>
          <w:rStyle w:val="a4"/>
          <w:rFonts w:ascii="Palatino Linotype" w:hAnsi="Palatino Linotype"/>
          <w:color w:val="000000"/>
          <w:sz w:val="21"/>
          <w:szCs w:val="21"/>
        </w:rPr>
        <w:t>Именно столько составляет население более 50 стран мира, в которых в 2020 году пройдут переписи. Среди них самые населенные государства планеты: Китай, США, Индонезия. Рассказываем, когда проведут переписи наши ближайшие соседи, как Верховный суд США отказал президенту Дональду Трампу и при чем здесь перепись населения.</w:t>
      </w:r>
    </w:p>
    <w:p w:rsidR="002127E2" w:rsidRDefault="002127E2" w:rsidP="002127E2">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В рамках Всемирной программы переписей населения ООН рекомендует проводить переписи не реже одного раза в десять лет. Большинство развитых стран придерживается этого правила. Одними из первых — в апреле 2020 года — проведут всеобщую перепись населения США. Традиционно к переписям населения в Штатах приковано большое внимание общества, СМИ и политиков, ведь их результаты учитываются при создании новой карты округов избирателей, а также при перераспределении федеральных средств.</w:t>
      </w:r>
    </w:p>
    <w:p w:rsidR="002127E2" w:rsidRDefault="002127E2" w:rsidP="002127E2">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Пожалуй, самым острым вопросом, спровоцировавшим ожесточенные споры в американском обществе, стал вопрос добавления графы «гражданство» в бланки новой переписи населения. На этом настаивал президент США Дональд Трамп, недовольный масштабами миграции в США жителей сопредельных государств. Но Верховный суд страны отказался поддержать Белый дом, и вопрос о гражданстве не вошел в бланк американской переписи населения 2020 года. Особое отношение к будущей переписи отражают и обещания американских корпораций Google, Facebook и Twitter удалять из своих соцсетей любую информацию, которая может помешать проведению главного статистического исследования десятилетия в США.</w:t>
      </w:r>
    </w:p>
    <w:p w:rsidR="002127E2" w:rsidRDefault="002127E2" w:rsidP="002127E2">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Седьмая по счету в истории КНР всеобщая перепись населения пройдет в ноябре 2020 года. Болезненная тема переписи в Китае — это недоучет населения, особенно в сельской местности. Жители китайских деревень стараются обойти установленный правительством лимит рождения детей и во время переписей населения зачастую скрывают членов семьи. По данным последней переписи 2010 года, количество жителей в КНР увеличилось до 1,37 млрд человек.</w:t>
      </w:r>
    </w:p>
    <w:p w:rsidR="002127E2" w:rsidRDefault="002127E2" w:rsidP="002127E2">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По данным ООН, в 2020 году переписи населения пройдут в Индонезии, Таиланде, Японии, Южной Корее, Камбодже, Израиле, Кувейте, Монголии, Омане, Саудовской Аравии, Алжире, Замбии, Зимбабве, Аргентине, Бразилии, Доминиканской Республике, Мексике, Никарагуа, Эквадоре и других странах.</w:t>
      </w:r>
    </w:p>
    <w:p w:rsidR="002127E2" w:rsidRDefault="002127E2" w:rsidP="002127E2">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В 2019 году переписи населения провели почти 30 стран мира, в том числе наши ближайшие соседи — Азербайджан и Беларусь. Причем Беларусь провела первую в странах СНГ электронную перепись населения. Пример Беларуси отражает набирающую силу мировую тенденцию — переписи становятся цифровыми, уходят в онлайн, а бумажные бланки уступают место электронным планшетам. Проведение электронных переписей населения на 2020 год запланировали Армения, Казахстан, Киргизия и Украина. Единственная перепись в истории независимой Украины проводилась еще в 2001 году. С 1 по 26 декабря 2019 года на Украине прошла пробная перепись населения.</w:t>
      </w:r>
    </w:p>
    <w:p w:rsidR="002127E2" w:rsidRDefault="002127E2" w:rsidP="002127E2">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Всероссийская перепись населения, которая в труднодоступных районах Чукотского и Ямало-Ненецкого автономных округов стартует уже в апреле 2020 года, является частью Всемирной программы переписей населения ООН. Так же, как и в большинстве стран мира, двенадцатая в истории России перепись населения пройдет в новом цифровом формате.  </w:t>
      </w:r>
    </w:p>
    <w:p w:rsidR="002127E2" w:rsidRDefault="002127E2" w:rsidP="002127E2">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2127E2" w:rsidRDefault="002127E2" w:rsidP="002127E2">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6"/>
          <w:rFonts w:ascii="Palatino Linotype" w:hAnsi="Palatino Linotype"/>
          <w:color w:val="000000"/>
          <w:sz w:val="21"/>
          <w:szCs w:val="21"/>
        </w:rPr>
        <w:lastRenderedPageBreak/>
        <w:t>Всероссийская перепись населения пройдет с 1 по 31 октября 2020</w:t>
      </w:r>
      <w:r>
        <w:rPr>
          <w:rFonts w:ascii="Palatino Linotype" w:hAnsi="Palatino Linotype"/>
          <w:color w:val="000000"/>
          <w:sz w:val="21"/>
          <w:szCs w:val="21"/>
        </w:rPr>
        <w:t> </w:t>
      </w:r>
      <w:r>
        <w:rPr>
          <w:rStyle w:val="a6"/>
          <w:rFonts w:ascii="Palatino Linotype" w:hAnsi="Palatino Linotype"/>
          <w:color w:val="000000"/>
          <w:sz w:val="21"/>
          <w:szCs w:val="21"/>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2127E2" w:rsidRDefault="002127E2" w:rsidP="002127E2">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2127E2" w:rsidRDefault="002127E2" w:rsidP="002127E2">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Медиаофис ВПН-2020</w:t>
      </w:r>
    </w:p>
    <w:p w:rsidR="002127E2" w:rsidRDefault="002127E2" w:rsidP="002127E2">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4" w:history="1">
        <w:r>
          <w:rPr>
            <w:rStyle w:val="a5"/>
            <w:rFonts w:ascii="Palatino Linotype" w:hAnsi="Palatino Linotype"/>
            <w:sz w:val="21"/>
            <w:szCs w:val="21"/>
          </w:rPr>
          <w:t>media@strana2020.ru</w:t>
        </w:r>
      </w:hyperlink>
    </w:p>
    <w:p w:rsidR="002127E2" w:rsidRDefault="002127E2" w:rsidP="002127E2">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+7 (495) 933-31-94</w:t>
      </w:r>
    </w:p>
    <w:p w:rsidR="002127E2" w:rsidRDefault="002127E2" w:rsidP="002127E2">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2127E2" w:rsidRDefault="002127E2" w:rsidP="002127E2">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Сообщества ВПН-2020 в социальных сетях:</w:t>
      </w:r>
    </w:p>
    <w:p w:rsidR="002127E2" w:rsidRDefault="002127E2" w:rsidP="002127E2">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5" w:history="1">
        <w:r>
          <w:rPr>
            <w:rStyle w:val="a5"/>
            <w:rFonts w:ascii="Palatino Linotype" w:hAnsi="Palatino Linotype"/>
            <w:sz w:val="21"/>
            <w:szCs w:val="21"/>
          </w:rPr>
          <w:t>https://www.facebook.com/strana2020</w:t>
        </w:r>
      </w:hyperlink>
    </w:p>
    <w:p w:rsidR="002127E2" w:rsidRDefault="002127E2" w:rsidP="002127E2">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6" w:history="1">
        <w:r>
          <w:rPr>
            <w:rStyle w:val="a5"/>
            <w:rFonts w:ascii="Palatino Linotype" w:hAnsi="Palatino Linotype"/>
            <w:sz w:val="21"/>
            <w:szCs w:val="21"/>
          </w:rPr>
          <w:t>https://vk.com/strana2020</w:t>
        </w:r>
      </w:hyperlink>
    </w:p>
    <w:p w:rsidR="002127E2" w:rsidRDefault="002127E2" w:rsidP="002127E2">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7" w:history="1">
        <w:r>
          <w:rPr>
            <w:rStyle w:val="a5"/>
            <w:rFonts w:ascii="Palatino Linotype" w:hAnsi="Palatino Linotype"/>
            <w:sz w:val="21"/>
            <w:szCs w:val="21"/>
          </w:rPr>
          <w:t>https://ok.ru/strana2020</w:t>
        </w:r>
      </w:hyperlink>
    </w:p>
    <w:p w:rsidR="002127E2" w:rsidRDefault="002127E2" w:rsidP="002127E2">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8" w:history="1">
        <w:r>
          <w:rPr>
            <w:rStyle w:val="a5"/>
            <w:rFonts w:ascii="Palatino Linotype" w:hAnsi="Palatino Linotype"/>
            <w:sz w:val="21"/>
            <w:szCs w:val="21"/>
          </w:rPr>
          <w:t>https://www.instagram.com/strana2020</w:t>
        </w:r>
      </w:hyperlink>
    </w:p>
    <w:p w:rsidR="002127E2" w:rsidRDefault="002127E2" w:rsidP="002127E2">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9" w:history="1">
        <w:r>
          <w:rPr>
            <w:rStyle w:val="a5"/>
            <w:rFonts w:ascii="Palatino Linotype" w:hAnsi="Palatino Linotype"/>
            <w:sz w:val="21"/>
            <w:szCs w:val="21"/>
          </w:rPr>
          <w:t>youtube.com</w:t>
        </w:r>
      </w:hyperlink>
    </w:p>
    <w:p w:rsidR="003554B0" w:rsidRPr="002127E2" w:rsidRDefault="002127E2" w:rsidP="002127E2">
      <w:bookmarkStart w:id="0" w:name="_GoBack"/>
      <w:bookmarkEnd w:id="0"/>
    </w:p>
    <w:sectPr w:rsidR="003554B0" w:rsidRPr="002127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BE9"/>
    <w:rsid w:val="00026D15"/>
    <w:rsid w:val="000C63C1"/>
    <w:rsid w:val="00170407"/>
    <w:rsid w:val="002127E2"/>
    <w:rsid w:val="002A480C"/>
    <w:rsid w:val="00313B12"/>
    <w:rsid w:val="0031710C"/>
    <w:rsid w:val="004739C3"/>
    <w:rsid w:val="0057408C"/>
    <w:rsid w:val="006C51D2"/>
    <w:rsid w:val="007C1BE9"/>
    <w:rsid w:val="0084721D"/>
    <w:rsid w:val="00B12837"/>
    <w:rsid w:val="00D9205E"/>
    <w:rsid w:val="00DC5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DFF02-2136-4EBC-8132-809EF983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50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C5072"/>
    <w:rPr>
      <w:b/>
      <w:bCs/>
    </w:rPr>
  </w:style>
  <w:style w:type="character" w:styleId="a5">
    <w:name w:val="Hyperlink"/>
    <w:basedOn w:val="a0"/>
    <w:uiPriority w:val="99"/>
    <w:semiHidden/>
    <w:unhideWhenUsed/>
    <w:rsid w:val="00DC5072"/>
    <w:rPr>
      <w:color w:val="0000FF"/>
      <w:u w:val="single"/>
    </w:rPr>
  </w:style>
  <w:style w:type="character" w:styleId="a6">
    <w:name w:val="Emphasis"/>
    <w:basedOn w:val="a0"/>
    <w:uiPriority w:val="20"/>
    <w:qFormat/>
    <w:rsid w:val="000C63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111">
      <w:bodyDiv w:val="1"/>
      <w:marLeft w:val="0"/>
      <w:marRight w:val="0"/>
      <w:marTop w:val="0"/>
      <w:marBottom w:val="0"/>
      <w:divBdr>
        <w:top w:val="none" w:sz="0" w:space="0" w:color="auto"/>
        <w:left w:val="none" w:sz="0" w:space="0" w:color="auto"/>
        <w:bottom w:val="none" w:sz="0" w:space="0" w:color="auto"/>
        <w:right w:val="none" w:sz="0" w:space="0" w:color="auto"/>
      </w:divBdr>
    </w:div>
    <w:div w:id="240338284">
      <w:bodyDiv w:val="1"/>
      <w:marLeft w:val="0"/>
      <w:marRight w:val="0"/>
      <w:marTop w:val="0"/>
      <w:marBottom w:val="0"/>
      <w:divBdr>
        <w:top w:val="none" w:sz="0" w:space="0" w:color="auto"/>
        <w:left w:val="none" w:sz="0" w:space="0" w:color="auto"/>
        <w:bottom w:val="none" w:sz="0" w:space="0" w:color="auto"/>
        <w:right w:val="none" w:sz="0" w:space="0" w:color="auto"/>
      </w:divBdr>
    </w:div>
    <w:div w:id="401636300">
      <w:bodyDiv w:val="1"/>
      <w:marLeft w:val="0"/>
      <w:marRight w:val="0"/>
      <w:marTop w:val="0"/>
      <w:marBottom w:val="0"/>
      <w:divBdr>
        <w:top w:val="none" w:sz="0" w:space="0" w:color="auto"/>
        <w:left w:val="none" w:sz="0" w:space="0" w:color="auto"/>
        <w:bottom w:val="none" w:sz="0" w:space="0" w:color="auto"/>
        <w:right w:val="none" w:sz="0" w:space="0" w:color="auto"/>
      </w:divBdr>
    </w:div>
    <w:div w:id="648173892">
      <w:bodyDiv w:val="1"/>
      <w:marLeft w:val="0"/>
      <w:marRight w:val="0"/>
      <w:marTop w:val="0"/>
      <w:marBottom w:val="0"/>
      <w:divBdr>
        <w:top w:val="none" w:sz="0" w:space="0" w:color="auto"/>
        <w:left w:val="none" w:sz="0" w:space="0" w:color="auto"/>
        <w:bottom w:val="none" w:sz="0" w:space="0" w:color="auto"/>
        <w:right w:val="none" w:sz="0" w:space="0" w:color="auto"/>
      </w:divBdr>
    </w:div>
    <w:div w:id="893388290">
      <w:bodyDiv w:val="1"/>
      <w:marLeft w:val="0"/>
      <w:marRight w:val="0"/>
      <w:marTop w:val="0"/>
      <w:marBottom w:val="0"/>
      <w:divBdr>
        <w:top w:val="none" w:sz="0" w:space="0" w:color="auto"/>
        <w:left w:val="none" w:sz="0" w:space="0" w:color="auto"/>
        <w:bottom w:val="none" w:sz="0" w:space="0" w:color="auto"/>
        <w:right w:val="none" w:sz="0" w:space="0" w:color="auto"/>
      </w:divBdr>
    </w:div>
    <w:div w:id="1433163686">
      <w:bodyDiv w:val="1"/>
      <w:marLeft w:val="0"/>
      <w:marRight w:val="0"/>
      <w:marTop w:val="0"/>
      <w:marBottom w:val="0"/>
      <w:divBdr>
        <w:top w:val="none" w:sz="0" w:space="0" w:color="auto"/>
        <w:left w:val="none" w:sz="0" w:space="0" w:color="auto"/>
        <w:bottom w:val="none" w:sz="0" w:space="0" w:color="auto"/>
        <w:right w:val="none" w:sz="0" w:space="0" w:color="auto"/>
      </w:divBdr>
    </w:div>
    <w:div w:id="1589117626">
      <w:bodyDiv w:val="1"/>
      <w:marLeft w:val="0"/>
      <w:marRight w:val="0"/>
      <w:marTop w:val="0"/>
      <w:marBottom w:val="0"/>
      <w:divBdr>
        <w:top w:val="none" w:sz="0" w:space="0" w:color="auto"/>
        <w:left w:val="none" w:sz="0" w:space="0" w:color="auto"/>
        <w:bottom w:val="none" w:sz="0" w:space="0" w:color="auto"/>
        <w:right w:val="none" w:sz="0" w:space="0" w:color="auto"/>
      </w:divBdr>
    </w:div>
    <w:div w:id="1751730229">
      <w:bodyDiv w:val="1"/>
      <w:marLeft w:val="0"/>
      <w:marRight w:val="0"/>
      <w:marTop w:val="0"/>
      <w:marBottom w:val="0"/>
      <w:divBdr>
        <w:top w:val="none" w:sz="0" w:space="0" w:color="auto"/>
        <w:left w:val="none" w:sz="0" w:space="0" w:color="auto"/>
        <w:bottom w:val="none" w:sz="0" w:space="0" w:color="auto"/>
        <w:right w:val="none" w:sz="0" w:space="0" w:color="auto"/>
      </w:divBdr>
    </w:div>
    <w:div w:id="1764453152">
      <w:bodyDiv w:val="1"/>
      <w:marLeft w:val="0"/>
      <w:marRight w:val="0"/>
      <w:marTop w:val="0"/>
      <w:marBottom w:val="0"/>
      <w:divBdr>
        <w:top w:val="none" w:sz="0" w:space="0" w:color="auto"/>
        <w:left w:val="none" w:sz="0" w:space="0" w:color="auto"/>
        <w:bottom w:val="none" w:sz="0" w:space="0" w:color="auto"/>
        <w:right w:val="none" w:sz="0" w:space="0" w:color="auto"/>
      </w:divBdr>
    </w:div>
    <w:div w:id="1779762544">
      <w:bodyDiv w:val="1"/>
      <w:marLeft w:val="0"/>
      <w:marRight w:val="0"/>
      <w:marTop w:val="0"/>
      <w:marBottom w:val="0"/>
      <w:divBdr>
        <w:top w:val="none" w:sz="0" w:space="0" w:color="auto"/>
        <w:left w:val="none" w:sz="0" w:space="0" w:color="auto"/>
        <w:bottom w:val="none" w:sz="0" w:space="0" w:color="auto"/>
        <w:right w:val="none" w:sz="0" w:space="0" w:color="auto"/>
      </w:divBdr>
    </w:div>
    <w:div w:id="1967999964">
      <w:bodyDiv w:val="1"/>
      <w:marLeft w:val="0"/>
      <w:marRight w:val="0"/>
      <w:marTop w:val="0"/>
      <w:marBottom w:val="0"/>
      <w:divBdr>
        <w:top w:val="none" w:sz="0" w:space="0" w:color="auto"/>
        <w:left w:val="none" w:sz="0" w:space="0" w:color="auto"/>
        <w:bottom w:val="none" w:sz="0" w:space="0" w:color="auto"/>
        <w:right w:val="none" w:sz="0" w:space="0" w:color="auto"/>
      </w:divBdr>
    </w:div>
    <w:div w:id="210379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strana2020" TargetMode="External"/><Relationship Id="rId3" Type="http://schemas.openxmlformats.org/officeDocument/2006/relationships/webSettings" Target="webSettings.xml"/><Relationship Id="rId7" Type="http://schemas.openxmlformats.org/officeDocument/2006/relationships/hyperlink" Target="https://ok.ru/strana2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strana2020" TargetMode="External"/><Relationship Id="rId11" Type="http://schemas.openxmlformats.org/officeDocument/2006/relationships/theme" Target="theme/theme1.xml"/><Relationship Id="rId5" Type="http://schemas.openxmlformats.org/officeDocument/2006/relationships/hyperlink" Target="https://www.facebook.com/strana2020" TargetMode="External"/><Relationship Id="rId10" Type="http://schemas.openxmlformats.org/officeDocument/2006/relationships/fontTable" Target="fontTable.xml"/><Relationship Id="rId4" Type="http://schemas.openxmlformats.org/officeDocument/2006/relationships/hyperlink" Target="mailto:media@strana2020.ru" TargetMode="External"/><Relationship Id="rId9" Type="http://schemas.openxmlformats.org/officeDocument/2006/relationships/hyperlink" Target="https://www.youtube.com/channel/UCgTKw3dQVvCVGJuHqiWG5Z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3666</Characters>
  <Application>Microsoft Office Word</Application>
  <DocSecurity>0</DocSecurity>
  <Lines>30</Lines>
  <Paragraphs>8</Paragraphs>
  <ScaleCrop>false</ScaleCrop>
  <Company>SPecialiST RePack</Company>
  <LinksUpToDate>false</LinksUpToDate>
  <CharactersWithSpaces>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13</cp:revision>
  <dcterms:created xsi:type="dcterms:W3CDTF">2021-09-01T01:57:00Z</dcterms:created>
  <dcterms:modified xsi:type="dcterms:W3CDTF">2021-09-01T02:23:00Z</dcterms:modified>
</cp:coreProperties>
</file>