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DE" w:rsidRPr="0092119E" w:rsidRDefault="00A439F4" w:rsidP="00132ADE">
      <w:pPr>
        <w:jc w:val="center"/>
        <w:rPr>
          <w:lang w:val="ru-RU"/>
        </w:rPr>
      </w:pPr>
      <w:bookmarkStart w:id="0" w:name="_GoBack"/>
      <w:bookmarkEnd w:id="0"/>
      <w:r w:rsidRPr="00132ADE">
        <w:rPr>
          <w:b/>
          <w:sz w:val="28"/>
          <w:lang w:val="ru-RU"/>
        </w:rPr>
        <w:t xml:space="preserve"> </w:t>
      </w:r>
      <w:r w:rsidR="00EE257B" w:rsidRPr="0092119E">
        <w:rPr>
          <w:rFonts w:ascii="Calibri" w:eastAsia="Calibri" w:hAnsi="Calibri"/>
          <w:noProof/>
          <w:sz w:val="22"/>
          <w:lang w:val="ru-RU"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DE" w:rsidRPr="0092119E" w:rsidRDefault="00132ADE" w:rsidP="00132ADE">
      <w:pPr>
        <w:jc w:val="center"/>
        <w:rPr>
          <w:lang w:val="ru-RU"/>
        </w:rPr>
      </w:pPr>
      <w:r w:rsidRPr="0092119E">
        <w:rPr>
          <w:lang w:val="ru-RU"/>
        </w:rPr>
        <w:t>Российская Федерация</w:t>
      </w:r>
    </w:p>
    <w:p w:rsidR="00132ADE" w:rsidRPr="0092119E" w:rsidRDefault="00132ADE" w:rsidP="00132ADE">
      <w:pPr>
        <w:jc w:val="center"/>
        <w:rPr>
          <w:lang w:val="ru-RU"/>
        </w:rPr>
      </w:pPr>
      <w:r w:rsidRPr="0092119E">
        <w:rPr>
          <w:lang w:val="ru-RU"/>
        </w:rPr>
        <w:t>Иркутская область</w:t>
      </w:r>
    </w:p>
    <w:p w:rsidR="00132ADE" w:rsidRPr="0092119E" w:rsidRDefault="00132ADE" w:rsidP="00132ADE">
      <w:pPr>
        <w:jc w:val="center"/>
        <w:rPr>
          <w:lang w:val="ru-RU"/>
        </w:rPr>
      </w:pPr>
      <w:r w:rsidRPr="0092119E">
        <w:rPr>
          <w:lang w:val="ru-RU"/>
        </w:rPr>
        <w:t>Усть-Удинский район</w:t>
      </w:r>
    </w:p>
    <w:p w:rsidR="00132ADE" w:rsidRPr="0092119E" w:rsidRDefault="00132ADE" w:rsidP="00132ADE">
      <w:pPr>
        <w:jc w:val="center"/>
        <w:rPr>
          <w:lang w:val="ru-RU"/>
        </w:rPr>
      </w:pPr>
      <w:r w:rsidRPr="0092119E">
        <w:rPr>
          <w:lang w:val="ru-RU"/>
        </w:rPr>
        <w:t xml:space="preserve">АДМИНИСТРАЦИЯ </w:t>
      </w:r>
    </w:p>
    <w:p w:rsidR="00132ADE" w:rsidRPr="0092119E" w:rsidRDefault="00132ADE" w:rsidP="00132ADE">
      <w:pPr>
        <w:jc w:val="center"/>
        <w:rPr>
          <w:lang w:val="ru-RU"/>
        </w:rPr>
      </w:pPr>
      <w:r w:rsidRPr="0092119E">
        <w:rPr>
          <w:lang w:val="ru-RU"/>
        </w:rPr>
        <w:t>ПОСТАНОВЛЕНИЕ</w:t>
      </w:r>
    </w:p>
    <w:p w:rsidR="00132ADE" w:rsidRPr="0092119E" w:rsidRDefault="00132ADE" w:rsidP="00132ADE">
      <w:pPr>
        <w:rPr>
          <w:lang w:val="ru-RU"/>
        </w:rPr>
      </w:pPr>
    </w:p>
    <w:p w:rsidR="00132ADE" w:rsidRPr="0092119E" w:rsidRDefault="00132ADE" w:rsidP="00132ADE">
      <w:pPr>
        <w:rPr>
          <w:lang w:val="ru-RU"/>
        </w:rPr>
      </w:pPr>
    </w:p>
    <w:p w:rsidR="00132ADE" w:rsidRPr="0092119E" w:rsidRDefault="00132ADE" w:rsidP="00132ADE">
      <w:pPr>
        <w:rPr>
          <w:lang w:val="ru-RU"/>
        </w:rPr>
      </w:pPr>
    </w:p>
    <w:p w:rsidR="00132ADE" w:rsidRPr="0092119E" w:rsidRDefault="00132ADE" w:rsidP="00132ADE">
      <w:pPr>
        <w:ind w:firstLine="0"/>
        <w:rPr>
          <w:lang w:val="ru-RU"/>
        </w:rPr>
      </w:pPr>
      <w:r w:rsidRPr="0092119E">
        <w:rPr>
          <w:lang w:val="ru-RU"/>
        </w:rPr>
        <w:t xml:space="preserve">от </w:t>
      </w:r>
      <w:r w:rsidR="00EE2C00">
        <w:rPr>
          <w:lang w:val="ru-RU"/>
        </w:rPr>
        <w:t>08</w:t>
      </w:r>
      <w:r w:rsidRPr="0092119E">
        <w:rPr>
          <w:lang w:val="ru-RU"/>
        </w:rPr>
        <w:t xml:space="preserve"> </w:t>
      </w:r>
      <w:r w:rsidR="00EE2C00">
        <w:rPr>
          <w:lang w:val="ru-RU"/>
        </w:rPr>
        <w:t>августа</w:t>
      </w:r>
      <w:r w:rsidRPr="0092119E">
        <w:rPr>
          <w:lang w:val="ru-RU"/>
        </w:rPr>
        <w:t xml:space="preserve"> 2023 г.  № </w:t>
      </w:r>
      <w:r w:rsidR="00EE2C00">
        <w:rPr>
          <w:lang w:val="ru-RU"/>
        </w:rPr>
        <w:t>330</w:t>
      </w:r>
    </w:p>
    <w:p w:rsidR="00132ADE" w:rsidRPr="0092119E" w:rsidRDefault="00132ADE" w:rsidP="00132ADE">
      <w:pPr>
        <w:ind w:firstLine="0"/>
        <w:rPr>
          <w:lang w:val="ru-RU"/>
        </w:rPr>
      </w:pPr>
      <w:r w:rsidRPr="0092119E">
        <w:rPr>
          <w:lang w:val="ru-RU"/>
        </w:rPr>
        <w:t>п. Усть-Уда</w:t>
      </w:r>
    </w:p>
    <w:p w:rsidR="00132ADE" w:rsidRPr="0092119E" w:rsidRDefault="00132ADE" w:rsidP="00132ADE">
      <w:pPr>
        <w:tabs>
          <w:tab w:val="left" w:pos="3960"/>
        </w:tabs>
        <w:ind w:firstLine="0"/>
        <w:rPr>
          <w:lang w:val="ru-RU"/>
        </w:rPr>
      </w:pPr>
    </w:p>
    <w:p w:rsidR="00132ADE" w:rsidRPr="0092119E" w:rsidRDefault="00132ADE" w:rsidP="00B06DA7">
      <w:pPr>
        <w:spacing w:line="360" w:lineRule="auto"/>
        <w:ind w:right="5079" w:firstLine="0"/>
        <w:rPr>
          <w:lang w:val="ru-RU"/>
        </w:rPr>
      </w:pPr>
      <w:r w:rsidRPr="0092119E">
        <w:rPr>
          <w:bCs/>
          <w:lang w:val="ru-RU" w:eastAsia="ru-RU"/>
        </w:rPr>
        <w:t>Об утверждении Регламента сопровождения инвестиционных проектов, реализуемых и (или) планируемых к реализации на территории Усть-Удинского района</w:t>
      </w:r>
    </w:p>
    <w:p w:rsidR="000970F5" w:rsidRPr="0092119E" w:rsidRDefault="00A439F4" w:rsidP="00B06DA7">
      <w:pPr>
        <w:spacing w:after="32" w:line="360" w:lineRule="auto"/>
        <w:ind w:right="0" w:firstLine="0"/>
        <w:jc w:val="left"/>
        <w:rPr>
          <w:lang w:val="ru-RU"/>
        </w:rPr>
      </w:pPr>
      <w:r w:rsidRPr="0092119E">
        <w:rPr>
          <w:sz w:val="28"/>
          <w:lang w:val="ru-RU"/>
        </w:rPr>
        <w:t xml:space="preserve"> </w:t>
      </w:r>
    </w:p>
    <w:p w:rsidR="00132ADE" w:rsidRPr="0092119E" w:rsidRDefault="00132ADE" w:rsidP="00B06D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E">
        <w:rPr>
          <w:rFonts w:ascii="Times New Roman" w:hAnsi="Times New Roman" w:cs="Times New Roman"/>
          <w:sz w:val="24"/>
          <w:szCs w:val="24"/>
        </w:rPr>
        <w:t xml:space="preserve">В целях формирования благоприятного инвестиционного климата и обеспечения эффективного взаимодействия инвесторов с администрацией Усть-Удинского района при реализации инвестиционных проектов, руководствуясь Федеральным законом от 25.02.1999 г. № 39-ФЗ «Об инвестиционной деятельности в Российской Федерации, осуществляемой в форме капитальных вложений», </w:t>
      </w:r>
      <w:hyperlink r:id="rId6">
        <w:r w:rsidRPr="0092119E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hyperlink r:id="rId7">
        <w:r w:rsidRPr="0092119E">
          <w:rPr>
            <w:rFonts w:ascii="Times New Roman" w:hAnsi="Times New Roman" w:cs="Times New Roman"/>
            <w:sz w:val="24"/>
            <w:szCs w:val="24"/>
          </w:rPr>
          <w:t>22, 45</w:t>
        </w:r>
      </w:hyperlink>
      <w:r w:rsidRPr="0092119E">
        <w:rPr>
          <w:rFonts w:ascii="Times New Roman" w:hAnsi="Times New Roman" w:cs="Times New Roman"/>
          <w:sz w:val="24"/>
          <w:szCs w:val="24"/>
        </w:rPr>
        <w:t xml:space="preserve"> Устава РМО «Усть-Удинский район», администрация Усть-Удинского района </w:t>
      </w:r>
    </w:p>
    <w:p w:rsidR="00132ADE" w:rsidRPr="0092119E" w:rsidRDefault="00132ADE" w:rsidP="00B06DA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119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32ADE" w:rsidRPr="0092119E" w:rsidRDefault="00132ADE" w:rsidP="00B06D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E">
        <w:rPr>
          <w:rFonts w:ascii="Times New Roman" w:hAnsi="Times New Roman" w:cs="Times New Roman"/>
          <w:sz w:val="24"/>
          <w:szCs w:val="24"/>
        </w:rPr>
        <w:t>1. Утвердить Регламент сопровождения инвестиционных проектов, реализуемых и (или) планируемых к реализации на территории Усть-Удинского района (Приложение).</w:t>
      </w:r>
    </w:p>
    <w:p w:rsidR="00132ADE" w:rsidRPr="0092119E" w:rsidRDefault="00132ADE" w:rsidP="00B06D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E">
        <w:rPr>
          <w:rFonts w:ascii="Times New Roman" w:hAnsi="Times New Roman" w:cs="Times New Roman"/>
          <w:sz w:val="24"/>
          <w:szCs w:val="24"/>
        </w:rPr>
        <w:t>2. Управлению делами администрации Усть-Удинского района (О.С. Толмачева) опубликовать настоящее постановление в газете «Усть-Удинске вести» и разместить его в информационно-телекоммуникационной сети "Интернет" на официальном сайте администрации Усть-Удинского района образования https://усть-уда.рф/.</w:t>
      </w:r>
    </w:p>
    <w:p w:rsidR="00132ADE" w:rsidRPr="0092119E" w:rsidRDefault="00132ADE" w:rsidP="00B06D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9E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</w:t>
      </w:r>
    </w:p>
    <w:p w:rsidR="00132ADE" w:rsidRPr="0092119E" w:rsidRDefault="00132ADE" w:rsidP="00B06DA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9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32ADE" w:rsidRPr="0092119E" w:rsidRDefault="00132ADE" w:rsidP="00B06DA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19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32ADE" w:rsidRPr="0092119E" w:rsidRDefault="00132ADE" w:rsidP="00B06DA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19E">
        <w:rPr>
          <w:rFonts w:ascii="Times New Roman" w:hAnsi="Times New Roman" w:cs="Times New Roman"/>
          <w:sz w:val="24"/>
          <w:szCs w:val="24"/>
        </w:rPr>
        <w:t>Усть-Удинского района                                                                               С.Н. Чемезов</w:t>
      </w:r>
    </w:p>
    <w:p w:rsidR="000970F5" w:rsidRPr="0092119E" w:rsidRDefault="00A439F4" w:rsidP="00B06DA7">
      <w:pPr>
        <w:spacing w:after="0" w:line="360" w:lineRule="auto"/>
        <w:ind w:right="0" w:firstLine="0"/>
        <w:jc w:val="left"/>
        <w:rPr>
          <w:lang w:val="ru-RU"/>
        </w:rPr>
      </w:pPr>
      <w:r w:rsidRPr="0092119E">
        <w:rPr>
          <w:sz w:val="20"/>
          <w:lang w:val="ru-RU"/>
        </w:rPr>
        <w:t xml:space="preserve"> </w:t>
      </w:r>
    </w:p>
    <w:p w:rsidR="000970F5" w:rsidRPr="0092119E" w:rsidRDefault="000970F5">
      <w:pPr>
        <w:spacing w:after="0" w:line="259" w:lineRule="auto"/>
        <w:ind w:right="0" w:firstLine="0"/>
        <w:jc w:val="left"/>
        <w:rPr>
          <w:lang w:val="ru-RU"/>
        </w:rPr>
      </w:pPr>
    </w:p>
    <w:p w:rsidR="00BC2B77" w:rsidRPr="0092119E" w:rsidRDefault="00B713E5" w:rsidP="00BC2B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119E">
        <w:rPr>
          <w:rFonts w:ascii="Times New Roman" w:hAnsi="Times New Roman" w:cs="Times New Roman"/>
          <w:sz w:val="24"/>
          <w:szCs w:val="24"/>
        </w:rPr>
        <w:t>Приложение</w:t>
      </w:r>
      <w:r w:rsidR="00BC2B77" w:rsidRPr="0092119E">
        <w:rPr>
          <w:rFonts w:ascii="Times New Roman" w:hAnsi="Times New Roman" w:cs="Times New Roman"/>
          <w:sz w:val="24"/>
          <w:szCs w:val="24"/>
        </w:rPr>
        <w:t xml:space="preserve"> </w:t>
      </w:r>
      <w:r w:rsidRPr="0092119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713E5" w:rsidRPr="0092119E" w:rsidRDefault="00B713E5" w:rsidP="00BC2B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119E">
        <w:rPr>
          <w:rFonts w:ascii="Times New Roman" w:hAnsi="Times New Roman" w:cs="Times New Roman"/>
          <w:sz w:val="24"/>
          <w:szCs w:val="24"/>
        </w:rPr>
        <w:t>администрации Усть-Удинского района</w:t>
      </w:r>
    </w:p>
    <w:p w:rsidR="00B713E5" w:rsidRPr="0092119E" w:rsidRDefault="00B713E5" w:rsidP="00B713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119E">
        <w:rPr>
          <w:rFonts w:ascii="Times New Roman" w:hAnsi="Times New Roman" w:cs="Times New Roman"/>
          <w:sz w:val="24"/>
          <w:szCs w:val="24"/>
        </w:rPr>
        <w:t xml:space="preserve">от </w:t>
      </w:r>
      <w:r w:rsidR="00AE3CB8" w:rsidRPr="00AE3CB8">
        <w:rPr>
          <w:rFonts w:ascii="Times New Roman" w:hAnsi="Times New Roman" w:cs="Times New Roman"/>
          <w:sz w:val="24"/>
          <w:szCs w:val="24"/>
        </w:rPr>
        <w:t>08 августа 2023 г.  № 330</w:t>
      </w:r>
    </w:p>
    <w:p w:rsidR="000970F5" w:rsidRPr="0092119E" w:rsidRDefault="00A439F4">
      <w:pPr>
        <w:spacing w:after="68" w:line="259" w:lineRule="auto"/>
        <w:ind w:right="0" w:firstLine="0"/>
        <w:jc w:val="center"/>
        <w:rPr>
          <w:lang w:val="ru-RU"/>
        </w:rPr>
      </w:pPr>
      <w:r w:rsidRPr="0092119E">
        <w:rPr>
          <w:b/>
          <w:sz w:val="20"/>
          <w:lang w:val="ru-RU"/>
        </w:rPr>
        <w:t xml:space="preserve"> </w:t>
      </w:r>
    </w:p>
    <w:p w:rsidR="00B713E5" w:rsidRPr="0092119E" w:rsidRDefault="00B713E5">
      <w:pPr>
        <w:spacing w:after="0" w:line="282" w:lineRule="auto"/>
        <w:ind w:left="1445" w:right="1499" w:firstLine="0"/>
        <w:jc w:val="center"/>
        <w:rPr>
          <w:b/>
          <w:lang w:val="ru-RU"/>
        </w:rPr>
      </w:pPr>
    </w:p>
    <w:p w:rsidR="000D4878" w:rsidRPr="0092119E" w:rsidRDefault="00A439F4" w:rsidP="000D4878">
      <w:pPr>
        <w:spacing w:after="0" w:line="282" w:lineRule="auto"/>
        <w:ind w:left="1445" w:right="1499" w:firstLine="0"/>
        <w:jc w:val="center"/>
        <w:rPr>
          <w:b/>
          <w:lang w:val="ru-RU"/>
        </w:rPr>
      </w:pPr>
      <w:r w:rsidRPr="0092119E">
        <w:rPr>
          <w:b/>
          <w:lang w:val="ru-RU"/>
        </w:rPr>
        <w:t>Регламент сопровождения инвестиционных проектов, реализуемых и (или) планируемых к реализации</w:t>
      </w:r>
      <w:r w:rsidR="000D4878" w:rsidRPr="0092119E">
        <w:rPr>
          <w:b/>
          <w:lang w:val="ru-RU"/>
        </w:rPr>
        <w:t xml:space="preserve"> </w:t>
      </w:r>
    </w:p>
    <w:p w:rsidR="000970F5" w:rsidRPr="0092119E" w:rsidRDefault="00A439F4" w:rsidP="000D4878">
      <w:pPr>
        <w:spacing w:after="0" w:line="282" w:lineRule="auto"/>
        <w:ind w:left="1445" w:right="1499" w:firstLine="0"/>
        <w:jc w:val="center"/>
        <w:rPr>
          <w:lang w:val="ru-RU"/>
        </w:rPr>
      </w:pPr>
      <w:r w:rsidRPr="0092119E">
        <w:rPr>
          <w:b/>
          <w:lang w:val="ru-RU"/>
        </w:rPr>
        <w:t>на</w:t>
      </w:r>
      <w:r w:rsidR="000D4878" w:rsidRPr="0092119E">
        <w:rPr>
          <w:b/>
          <w:lang w:val="ru-RU"/>
        </w:rPr>
        <w:t xml:space="preserve"> </w:t>
      </w:r>
      <w:r w:rsidRPr="0092119E">
        <w:rPr>
          <w:b/>
          <w:lang w:val="ru-RU"/>
        </w:rPr>
        <w:t>территории</w:t>
      </w:r>
      <w:r w:rsidR="000D4878" w:rsidRPr="0092119E">
        <w:rPr>
          <w:b/>
          <w:lang w:val="ru-RU"/>
        </w:rPr>
        <w:t xml:space="preserve"> Усть-Удинского района</w:t>
      </w:r>
    </w:p>
    <w:p w:rsidR="000970F5" w:rsidRPr="0092119E" w:rsidRDefault="00A439F4">
      <w:pPr>
        <w:spacing w:after="17" w:line="259" w:lineRule="auto"/>
        <w:ind w:left="10" w:right="0" w:firstLine="0"/>
        <w:jc w:val="center"/>
        <w:rPr>
          <w:lang w:val="ru-RU"/>
        </w:rPr>
      </w:pPr>
      <w:r w:rsidRPr="0092119E">
        <w:rPr>
          <w:b/>
          <w:lang w:val="ru-RU"/>
        </w:rPr>
        <w:t xml:space="preserve"> </w:t>
      </w:r>
    </w:p>
    <w:p w:rsidR="000970F5" w:rsidRPr="0092119E" w:rsidRDefault="00A439F4">
      <w:pPr>
        <w:spacing w:after="1" w:line="259" w:lineRule="auto"/>
        <w:ind w:left="10" w:right="50" w:hanging="10"/>
        <w:jc w:val="center"/>
        <w:rPr>
          <w:lang w:val="ru-RU"/>
        </w:rPr>
      </w:pPr>
      <w:r w:rsidRPr="0092119E">
        <w:t>I</w:t>
      </w:r>
      <w:r w:rsidRPr="0092119E">
        <w:rPr>
          <w:lang w:val="ru-RU"/>
        </w:rPr>
        <w:t xml:space="preserve">. Общие положения </w:t>
      </w:r>
    </w:p>
    <w:p w:rsidR="000970F5" w:rsidRPr="0092119E" w:rsidRDefault="00A439F4">
      <w:pPr>
        <w:spacing w:after="22" w:line="259" w:lineRule="auto"/>
        <w:ind w:right="0" w:firstLine="0"/>
        <w:jc w:val="left"/>
        <w:rPr>
          <w:lang w:val="ru-RU"/>
        </w:rPr>
      </w:pPr>
      <w:r w:rsidRPr="0092119E">
        <w:rPr>
          <w:lang w:val="ru-RU"/>
        </w:rPr>
        <w:t xml:space="preserve"> </w:t>
      </w:r>
    </w:p>
    <w:p w:rsidR="000970F5" w:rsidRPr="0092119E" w:rsidRDefault="00A439F4" w:rsidP="00B06DA7">
      <w:pPr>
        <w:numPr>
          <w:ilvl w:val="0"/>
          <w:numId w:val="2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>Регламент сопровождения инвестиционных проектов, реализуемых и (или) планируемых к реализации на территории</w:t>
      </w:r>
      <w:r w:rsidR="003A66C6" w:rsidRPr="0092119E">
        <w:rPr>
          <w:lang w:val="ru-RU"/>
        </w:rPr>
        <w:t xml:space="preserve"> Усть-Удинского района</w:t>
      </w:r>
      <w:r w:rsidRPr="0092119E">
        <w:rPr>
          <w:lang w:val="ru-RU"/>
        </w:rPr>
        <w:t xml:space="preserve"> (далее - Регламент), разработан в целях создания наиболее благоприятных условий для реализации инвестиционных проектов на территории </w:t>
      </w:r>
      <w:r w:rsidR="003A66C6" w:rsidRPr="0092119E">
        <w:rPr>
          <w:lang w:val="ru-RU"/>
        </w:rPr>
        <w:t>Усть-Удинского района</w:t>
      </w:r>
      <w:r w:rsidRPr="0092119E">
        <w:rPr>
          <w:lang w:val="ru-RU"/>
        </w:rPr>
        <w:t xml:space="preserve">. </w:t>
      </w:r>
    </w:p>
    <w:p w:rsidR="000970F5" w:rsidRPr="0092119E" w:rsidRDefault="00A439F4" w:rsidP="00B06DA7">
      <w:pPr>
        <w:numPr>
          <w:ilvl w:val="0"/>
          <w:numId w:val="2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>Регламент устанавливает порядок и сроки взаимодействия</w:t>
      </w:r>
      <w:r w:rsidR="003A66C6" w:rsidRPr="0092119E">
        <w:rPr>
          <w:lang w:val="ru-RU"/>
        </w:rPr>
        <w:t xml:space="preserve"> администрации Усть-Удинского района</w:t>
      </w:r>
      <w:r w:rsidRPr="0092119E">
        <w:rPr>
          <w:lang w:val="ru-RU"/>
        </w:rPr>
        <w:t xml:space="preserve"> (далее - Администрация) с субъектами инвестиционной деятельности, реализующими и (или) планирующими реализацию инвестиционных проектов на территории </w:t>
      </w:r>
      <w:r w:rsidR="003A66C6" w:rsidRPr="0092119E">
        <w:rPr>
          <w:lang w:val="ru-RU"/>
        </w:rPr>
        <w:t>Усть-Удинского</w:t>
      </w:r>
      <w:r w:rsidRPr="0092119E">
        <w:rPr>
          <w:lang w:val="ru-RU"/>
        </w:rPr>
        <w:t xml:space="preserve"> района. </w:t>
      </w:r>
    </w:p>
    <w:p w:rsidR="00B06DA7" w:rsidRPr="0092119E" w:rsidRDefault="00A439F4" w:rsidP="00B06DA7">
      <w:pPr>
        <w:numPr>
          <w:ilvl w:val="0"/>
          <w:numId w:val="2"/>
        </w:numPr>
        <w:spacing w:line="360" w:lineRule="auto"/>
        <w:ind w:right="45" w:firstLine="709"/>
        <w:rPr>
          <w:lang w:val="ru-RU"/>
        </w:rPr>
      </w:pPr>
      <w:r w:rsidRPr="0092119E">
        <w:rPr>
          <w:lang w:val="ru-RU"/>
        </w:rPr>
        <w:t xml:space="preserve">Для целей настоящего Регламента применяются следующие понятия: </w:t>
      </w:r>
    </w:p>
    <w:p w:rsidR="00B06DA7" w:rsidRPr="0092119E" w:rsidRDefault="00A439F4" w:rsidP="00B06DA7">
      <w:pPr>
        <w:spacing w:line="360" w:lineRule="auto"/>
        <w:ind w:right="45" w:firstLine="709"/>
        <w:rPr>
          <w:lang w:val="ru-RU"/>
        </w:rPr>
      </w:pPr>
      <w:r w:rsidRPr="0092119E">
        <w:rPr>
          <w:lang w:val="ru-RU"/>
        </w:rPr>
        <w:t xml:space="preserve">инвестор - субъект инвестиционной деятельности, осуществляющий капитальные и (или) иные вложения за счет собственных, заемных и (или) привлеченных средств для реализации инвестиционного проекта на территории </w:t>
      </w:r>
      <w:r w:rsidR="00B06DA7" w:rsidRPr="0092119E">
        <w:rPr>
          <w:lang w:val="ru-RU"/>
        </w:rPr>
        <w:t>Усть-Удинского района</w:t>
      </w:r>
      <w:r w:rsidRPr="0092119E">
        <w:rPr>
          <w:lang w:val="ru-RU"/>
        </w:rPr>
        <w:t xml:space="preserve">; </w:t>
      </w:r>
    </w:p>
    <w:p w:rsidR="00B06DA7" w:rsidRPr="0092119E" w:rsidRDefault="00A439F4" w:rsidP="00B06DA7">
      <w:pPr>
        <w:spacing w:line="360" w:lineRule="auto"/>
        <w:ind w:right="45" w:firstLine="709"/>
        <w:rPr>
          <w:lang w:val="ru-RU"/>
        </w:rPr>
      </w:pPr>
      <w:r w:rsidRPr="0092119E">
        <w:rPr>
          <w:lang w:val="ru-RU"/>
        </w:rPr>
        <w:t>инициатор инвестиционного проекта - юридическое лицо или индивидуальный предприниматель, предлагающий самостоятельно или с участием третьих лиц реализацию инвестиционного проекта на территории</w:t>
      </w:r>
      <w:r w:rsidR="00B06DA7" w:rsidRPr="0092119E">
        <w:rPr>
          <w:lang w:val="ru-RU"/>
        </w:rPr>
        <w:t xml:space="preserve"> Усть-Удинского района</w:t>
      </w:r>
      <w:r w:rsidRPr="0092119E">
        <w:rPr>
          <w:lang w:val="ru-RU"/>
        </w:rPr>
        <w:t xml:space="preserve">; </w:t>
      </w:r>
    </w:p>
    <w:p w:rsidR="00B06DA7" w:rsidRPr="0092119E" w:rsidRDefault="00A439F4" w:rsidP="00B06DA7">
      <w:pPr>
        <w:spacing w:line="360" w:lineRule="auto"/>
        <w:ind w:right="45" w:firstLine="709"/>
        <w:rPr>
          <w:lang w:val="ru-RU"/>
        </w:rPr>
      </w:pPr>
      <w:r w:rsidRPr="0092119E">
        <w:rPr>
          <w:lang w:val="ru-RU"/>
        </w:rPr>
        <w:t>инвестиционный проект - обоснование экономической целесообразности, объема и сроков осуществления капитальных вложений, включая необходимую проектную документацию (разработанную в соответствии с федеральным и региональным законодательством), а также описание практических действий по осуществлению инвестиций в проект (бизнес-план);</w:t>
      </w:r>
    </w:p>
    <w:p w:rsidR="00B06DA7" w:rsidRPr="0092119E" w:rsidRDefault="00A439F4" w:rsidP="00B06DA7">
      <w:pPr>
        <w:spacing w:line="360" w:lineRule="auto"/>
        <w:ind w:right="45" w:firstLine="709"/>
        <w:rPr>
          <w:lang w:val="ru-RU"/>
        </w:rPr>
      </w:pPr>
      <w:r w:rsidRPr="0092119E">
        <w:rPr>
          <w:lang w:val="ru-RU"/>
        </w:rPr>
        <w:t xml:space="preserve"> сопровождение инвестиционного проекта - комплекс мероприятий, направленных на оказание консультативной, информационной, административной и организационной поддержки в ходе реализации инвестиционных проектов на территории</w:t>
      </w:r>
      <w:r w:rsidR="00B06DA7" w:rsidRPr="0092119E">
        <w:rPr>
          <w:lang w:val="ru-RU"/>
        </w:rPr>
        <w:t xml:space="preserve"> Усть-Удинского района</w:t>
      </w:r>
      <w:r w:rsidRPr="0092119E">
        <w:rPr>
          <w:lang w:val="ru-RU"/>
        </w:rPr>
        <w:t>;</w:t>
      </w:r>
    </w:p>
    <w:p w:rsidR="000970F5" w:rsidRPr="0092119E" w:rsidRDefault="00A439F4" w:rsidP="00B06DA7">
      <w:pPr>
        <w:spacing w:line="360" w:lineRule="auto"/>
        <w:ind w:right="45" w:firstLine="709"/>
        <w:rPr>
          <w:lang w:val="ru-RU"/>
        </w:rPr>
      </w:pPr>
      <w:r w:rsidRPr="0092119E">
        <w:rPr>
          <w:lang w:val="ru-RU"/>
        </w:rPr>
        <w:t xml:space="preserve">инвестиционное соглашение - письменный договор, заключаемый с инвестором (инициатором), определяющий права, обязанности и ответственность сторон, возникающие в ходе сопровождения инвестиционного проекта (далее - Соглашение). </w:t>
      </w:r>
    </w:p>
    <w:p w:rsidR="000970F5" w:rsidRPr="0092119E" w:rsidRDefault="00A439F4" w:rsidP="00B06DA7">
      <w:pPr>
        <w:numPr>
          <w:ilvl w:val="0"/>
          <w:numId w:val="2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lastRenderedPageBreak/>
        <w:t xml:space="preserve">Администрация осуществляет сопровождение инвестиционных проектов, признанных приоритетными для социально-экономического развития </w:t>
      </w:r>
      <w:r w:rsidR="00B06DA7" w:rsidRPr="0092119E">
        <w:rPr>
          <w:lang w:val="ru-RU"/>
        </w:rPr>
        <w:t>Усть-Удинского района</w:t>
      </w:r>
      <w:r w:rsidRPr="0092119E">
        <w:rPr>
          <w:lang w:val="ru-RU"/>
        </w:rPr>
        <w:t xml:space="preserve"> (далее - приоритетный проект). </w:t>
      </w:r>
    </w:p>
    <w:p w:rsidR="000970F5" w:rsidRPr="0092119E" w:rsidRDefault="00A439F4" w:rsidP="00B06DA7">
      <w:pPr>
        <w:numPr>
          <w:ilvl w:val="0"/>
          <w:numId w:val="2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>Инвестиционный проект признается приоритетным в том случае, когда цели и задачи его реализации соответствуют приоритетным направлениям социально</w:t>
      </w:r>
      <w:r w:rsidR="00B06DA7" w:rsidRPr="0092119E">
        <w:rPr>
          <w:lang w:val="ru-RU"/>
        </w:rPr>
        <w:t>-экономического развития Усть-Удинского района</w:t>
      </w:r>
      <w:r w:rsidRPr="0092119E">
        <w:rPr>
          <w:lang w:val="ru-RU"/>
        </w:rPr>
        <w:t xml:space="preserve">, установленным пунктом 7 настоящего Регламента. Кроме того, сводная интегральная оценка эффективности реализации проекта в соответствии с критериями, установленными в приложении № 3 к настоящему Регламенту, составляет не менее 60 баллов. </w:t>
      </w:r>
    </w:p>
    <w:p w:rsidR="000970F5" w:rsidRPr="0092119E" w:rsidRDefault="00A439F4" w:rsidP="00B06DA7">
      <w:pPr>
        <w:numPr>
          <w:ilvl w:val="0"/>
          <w:numId w:val="2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>Решение о признании инвестиционного проекта приоритетным для социально</w:t>
      </w:r>
      <w:r w:rsidR="00B06DA7" w:rsidRPr="0092119E">
        <w:rPr>
          <w:lang w:val="ru-RU"/>
        </w:rPr>
        <w:t>-</w:t>
      </w:r>
      <w:r w:rsidRPr="0092119E">
        <w:rPr>
          <w:lang w:val="ru-RU"/>
        </w:rPr>
        <w:t>экономического развития</w:t>
      </w:r>
      <w:r w:rsidR="00B06DA7" w:rsidRPr="0092119E">
        <w:rPr>
          <w:lang w:val="ru-RU"/>
        </w:rPr>
        <w:t xml:space="preserve"> Усть-Удинского района</w:t>
      </w:r>
      <w:r w:rsidRPr="0092119E">
        <w:rPr>
          <w:lang w:val="ru-RU"/>
        </w:rPr>
        <w:t xml:space="preserve">, определение формы его дальнейшего сопровождения со стороны Администрации и назначение лиц, ответственных за сопровождение проекта, принимается инвестиционной рабочей группой Администрации (далее - рабочая группа), утвержденной </w:t>
      </w:r>
      <w:hyperlink r:id="rId8">
        <w:r w:rsidRPr="0092119E">
          <w:rPr>
            <w:lang w:val="ru-RU"/>
          </w:rPr>
          <w:t>постановлением</w:t>
        </w:r>
      </w:hyperlink>
      <w:hyperlink r:id="rId9">
        <w:r w:rsidRPr="0092119E">
          <w:rPr>
            <w:lang w:val="ru-RU"/>
          </w:rPr>
          <w:t xml:space="preserve"> </w:t>
        </w:r>
      </w:hyperlink>
      <w:r w:rsidRPr="0092119E">
        <w:rPr>
          <w:lang w:val="ru-RU"/>
        </w:rPr>
        <w:t xml:space="preserve">Администрации. </w:t>
      </w:r>
    </w:p>
    <w:p w:rsidR="000970F5" w:rsidRPr="0092119E" w:rsidRDefault="00A439F4" w:rsidP="00B06DA7">
      <w:pPr>
        <w:numPr>
          <w:ilvl w:val="0"/>
          <w:numId w:val="2"/>
        </w:numPr>
        <w:spacing w:after="37" w:line="360" w:lineRule="auto"/>
        <w:ind w:right="45"/>
        <w:rPr>
          <w:lang w:val="ru-RU"/>
        </w:rPr>
      </w:pPr>
      <w:r w:rsidRPr="0092119E">
        <w:rPr>
          <w:lang w:val="ru-RU"/>
        </w:rPr>
        <w:t>Приоритетными направлениями реализации инвестиционных проектов на территории</w:t>
      </w:r>
      <w:r w:rsidR="00B06DA7" w:rsidRPr="0092119E">
        <w:rPr>
          <w:lang w:val="ru-RU"/>
        </w:rPr>
        <w:t xml:space="preserve"> Усть-Удинского района являются:</w:t>
      </w:r>
    </w:p>
    <w:p w:rsidR="000970F5" w:rsidRPr="0092119E" w:rsidRDefault="00B06DA7" w:rsidP="00B06DA7">
      <w:p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>1</w:t>
      </w:r>
      <w:r w:rsidR="009A4ECE" w:rsidRPr="0092119E">
        <w:rPr>
          <w:lang w:val="ru-RU"/>
        </w:rPr>
        <w:t>)</w:t>
      </w:r>
      <w:r w:rsidRPr="0092119E">
        <w:rPr>
          <w:lang w:val="ru-RU"/>
        </w:rPr>
        <w:t xml:space="preserve"> </w:t>
      </w:r>
      <w:r w:rsidR="00A439F4" w:rsidRPr="0092119E">
        <w:rPr>
          <w:lang w:val="ru-RU"/>
        </w:rPr>
        <w:t xml:space="preserve">организация новых производств, включая производство промышленных и продовольственных товаров; </w:t>
      </w:r>
    </w:p>
    <w:p w:rsidR="000970F5" w:rsidRPr="0092119E" w:rsidRDefault="009A4ECE" w:rsidP="00B06DA7">
      <w:p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>2)</w:t>
      </w:r>
      <w:r w:rsidR="00B06DA7" w:rsidRPr="0092119E">
        <w:rPr>
          <w:lang w:val="ru-RU"/>
        </w:rPr>
        <w:t xml:space="preserve"> </w:t>
      </w:r>
      <w:r w:rsidR="00A439F4" w:rsidRPr="0092119E">
        <w:rPr>
          <w:lang w:val="ru-RU"/>
        </w:rPr>
        <w:t>развитие</w:t>
      </w:r>
      <w:r w:rsidR="00B06DA7" w:rsidRPr="0092119E">
        <w:rPr>
          <w:lang w:val="ru-RU"/>
        </w:rPr>
        <w:t xml:space="preserve"> </w:t>
      </w:r>
      <w:r w:rsidR="00A439F4" w:rsidRPr="0092119E">
        <w:rPr>
          <w:lang w:val="ru-RU"/>
        </w:rPr>
        <w:t>сельскохозяйственн</w:t>
      </w:r>
      <w:r w:rsidR="00B06DA7" w:rsidRPr="0092119E">
        <w:rPr>
          <w:lang w:val="ru-RU"/>
        </w:rPr>
        <w:t xml:space="preserve">ых производств и переработки </w:t>
      </w:r>
      <w:r w:rsidR="00A439F4" w:rsidRPr="0092119E">
        <w:rPr>
          <w:lang w:val="ru-RU"/>
        </w:rPr>
        <w:t xml:space="preserve">сельскохозяйственной продукции; </w:t>
      </w:r>
    </w:p>
    <w:p w:rsidR="000970F5" w:rsidRPr="0092119E" w:rsidRDefault="009A4ECE" w:rsidP="00B06DA7">
      <w:pPr>
        <w:spacing w:after="33" w:line="360" w:lineRule="auto"/>
        <w:ind w:right="45"/>
        <w:rPr>
          <w:lang w:val="ru-RU"/>
        </w:rPr>
      </w:pPr>
      <w:r w:rsidRPr="0092119E">
        <w:rPr>
          <w:lang w:val="ru-RU"/>
        </w:rPr>
        <w:t>3)</w:t>
      </w:r>
      <w:r w:rsidR="00B06DA7" w:rsidRPr="0092119E">
        <w:rPr>
          <w:lang w:val="ru-RU"/>
        </w:rPr>
        <w:t xml:space="preserve"> </w:t>
      </w:r>
      <w:r w:rsidR="00A439F4" w:rsidRPr="0092119E">
        <w:rPr>
          <w:lang w:val="ru-RU"/>
        </w:rPr>
        <w:t xml:space="preserve">реализация инновационных проектов, обеспечивающих внедрение новых технологий и выпуск новых для Архангельской области видов продукции; </w:t>
      </w:r>
    </w:p>
    <w:p w:rsidR="00B06DA7" w:rsidRPr="0092119E" w:rsidRDefault="00B06DA7" w:rsidP="00B06DA7">
      <w:pPr>
        <w:spacing w:line="360" w:lineRule="auto"/>
        <w:ind w:right="45"/>
        <w:rPr>
          <w:rFonts w:ascii="Segoe UI Symbol" w:eastAsia="Segoe UI Symbol" w:hAnsi="Segoe UI Symbol" w:cs="Segoe UI Symbol"/>
          <w:lang w:val="ru-RU"/>
        </w:rPr>
      </w:pPr>
      <w:r w:rsidRPr="0092119E">
        <w:rPr>
          <w:lang w:val="ru-RU"/>
        </w:rPr>
        <w:t>4</w:t>
      </w:r>
      <w:r w:rsidR="009A4ECE" w:rsidRPr="0092119E">
        <w:rPr>
          <w:lang w:val="ru-RU"/>
        </w:rPr>
        <w:t>)</w:t>
      </w:r>
      <w:r w:rsidRPr="0092119E">
        <w:rPr>
          <w:lang w:val="ru-RU"/>
        </w:rPr>
        <w:t xml:space="preserve"> </w:t>
      </w:r>
      <w:r w:rsidR="00A439F4" w:rsidRPr="0092119E">
        <w:rPr>
          <w:lang w:val="ru-RU"/>
        </w:rPr>
        <w:t xml:space="preserve">модернизация (реконструкция) существующих производственных мощностей, проводимая в целях увеличения объемов выпуска и обновления номенклатуры продукции; </w:t>
      </w:r>
    </w:p>
    <w:p w:rsidR="000970F5" w:rsidRPr="0092119E" w:rsidRDefault="00B06DA7" w:rsidP="00B06DA7">
      <w:pPr>
        <w:spacing w:line="360" w:lineRule="auto"/>
        <w:ind w:right="45"/>
        <w:rPr>
          <w:lang w:val="ru-RU"/>
        </w:rPr>
      </w:pPr>
      <w:r w:rsidRPr="0092119E">
        <w:rPr>
          <w:rFonts w:eastAsia="Segoe UI Symbol"/>
          <w:lang w:val="ru-RU"/>
        </w:rPr>
        <w:t>5</w:t>
      </w:r>
      <w:r w:rsidR="009A4ECE" w:rsidRPr="0092119E">
        <w:rPr>
          <w:rFonts w:ascii="Calibri" w:eastAsia="Segoe UI Symbol" w:hAnsi="Calibri" w:cs="Segoe UI Symbol"/>
          <w:lang w:val="ru-RU"/>
        </w:rPr>
        <w:t>)</w:t>
      </w:r>
      <w:r w:rsidR="00A439F4" w:rsidRPr="0092119E">
        <w:rPr>
          <w:rFonts w:ascii="Arial" w:eastAsia="Arial" w:hAnsi="Arial" w:cs="Arial"/>
          <w:lang w:val="ru-RU"/>
        </w:rPr>
        <w:t xml:space="preserve"> </w:t>
      </w:r>
      <w:r w:rsidR="00A439F4" w:rsidRPr="0092119E">
        <w:rPr>
          <w:lang w:val="ru-RU"/>
        </w:rPr>
        <w:t xml:space="preserve">проекты в сфере развития ремесел и народно-художественных промыслов; </w:t>
      </w:r>
    </w:p>
    <w:p w:rsidR="00B06DA7" w:rsidRPr="0092119E" w:rsidRDefault="00B06DA7" w:rsidP="00B06DA7">
      <w:p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>6</w:t>
      </w:r>
      <w:r w:rsidR="009A4ECE" w:rsidRPr="0092119E">
        <w:rPr>
          <w:lang w:val="ru-RU"/>
        </w:rPr>
        <w:t>)</w:t>
      </w:r>
      <w:r w:rsidRPr="0092119E">
        <w:rPr>
          <w:lang w:val="ru-RU"/>
        </w:rPr>
        <w:t xml:space="preserve"> </w:t>
      </w:r>
      <w:r w:rsidR="00A439F4" w:rsidRPr="0092119E">
        <w:rPr>
          <w:lang w:val="ru-RU"/>
        </w:rPr>
        <w:t xml:space="preserve">создание и развитие объектов социальной инфраструктуры в сфере образования, здравоохранения, культуры, физической культуры и спорта; </w:t>
      </w:r>
    </w:p>
    <w:p w:rsidR="000970F5" w:rsidRPr="0092119E" w:rsidRDefault="009A4ECE" w:rsidP="00B06DA7">
      <w:p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>7)</w:t>
      </w:r>
      <w:r w:rsidR="00E8719C" w:rsidRPr="0092119E">
        <w:rPr>
          <w:lang w:val="ru-RU"/>
        </w:rPr>
        <w:t xml:space="preserve"> </w:t>
      </w:r>
      <w:r w:rsidR="00A439F4" w:rsidRPr="0092119E">
        <w:rPr>
          <w:lang w:val="ru-RU"/>
        </w:rPr>
        <w:t xml:space="preserve">создание и развитие объектов инфраструктуры туризма. </w:t>
      </w:r>
    </w:p>
    <w:p w:rsidR="000970F5" w:rsidRPr="0092119E" w:rsidRDefault="00A439F4" w:rsidP="00B06DA7">
      <w:pPr>
        <w:numPr>
          <w:ilvl w:val="0"/>
          <w:numId w:val="4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Инвестор (инициатор) проекта, реализуемого и (или) планируемого к реализации на территории </w:t>
      </w:r>
      <w:r w:rsidR="00E8719C" w:rsidRPr="0092119E">
        <w:rPr>
          <w:lang w:val="ru-RU"/>
        </w:rPr>
        <w:t>Усть-Удинского района</w:t>
      </w:r>
      <w:r w:rsidRPr="0092119E">
        <w:rPr>
          <w:lang w:val="ru-RU"/>
        </w:rPr>
        <w:t xml:space="preserve">, вправе обратиться с заявлением о сопровождении своего инвестиционного проекта в органы государственной власти </w:t>
      </w:r>
      <w:r w:rsidR="00B56572" w:rsidRPr="0092119E">
        <w:rPr>
          <w:lang w:val="ru-RU"/>
        </w:rPr>
        <w:t>Иркутской</w:t>
      </w:r>
      <w:r w:rsidRPr="0092119E">
        <w:rPr>
          <w:lang w:val="ru-RU"/>
        </w:rPr>
        <w:t xml:space="preserve"> области и специализированные организации по привлечению инвестиций и работе с инвесторами, работающие на территории </w:t>
      </w:r>
      <w:r w:rsidR="00B56572" w:rsidRPr="0092119E">
        <w:rPr>
          <w:lang w:val="ru-RU"/>
        </w:rPr>
        <w:t>Иркутской</w:t>
      </w:r>
      <w:r w:rsidRPr="0092119E">
        <w:rPr>
          <w:lang w:val="ru-RU"/>
        </w:rPr>
        <w:t xml:space="preserve"> области в режиме "одного окна". </w:t>
      </w:r>
    </w:p>
    <w:p w:rsidR="000970F5" w:rsidRPr="0092119E" w:rsidRDefault="00A439F4" w:rsidP="00B06DA7">
      <w:pPr>
        <w:numPr>
          <w:ilvl w:val="0"/>
          <w:numId w:val="4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lastRenderedPageBreak/>
        <w:t>В зависимости от количества обращений инвесторов (инициаторов) проектов, в случае необходимости, на территории</w:t>
      </w:r>
      <w:r w:rsidR="00690517" w:rsidRPr="0092119E">
        <w:rPr>
          <w:lang w:val="ru-RU"/>
        </w:rPr>
        <w:t xml:space="preserve"> Усть-Удинского района</w:t>
      </w:r>
      <w:r w:rsidRPr="0092119E">
        <w:rPr>
          <w:lang w:val="ru-RU"/>
        </w:rPr>
        <w:t xml:space="preserve"> возможно создание специализированной организации по привлечению инвестиций и работе с инвесторами в режиме "одного окна" (далее - специализированная организация). </w:t>
      </w:r>
    </w:p>
    <w:p w:rsidR="000970F5" w:rsidRPr="0092119E" w:rsidRDefault="00A439F4" w:rsidP="00B06DA7">
      <w:pPr>
        <w:numPr>
          <w:ilvl w:val="0"/>
          <w:numId w:val="4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В отсутствие на территории </w:t>
      </w:r>
      <w:r w:rsidR="00690517" w:rsidRPr="0092119E">
        <w:rPr>
          <w:lang w:val="ru-RU"/>
        </w:rPr>
        <w:t>Усть-Удинского района</w:t>
      </w:r>
      <w:r w:rsidRPr="0092119E">
        <w:rPr>
          <w:lang w:val="ru-RU"/>
        </w:rPr>
        <w:t xml:space="preserve"> специализированной организации сопровождение приоритетных инвестиционных проектов осуществляется органами Администрации (по направлению), с привлечением органов государственной власти </w:t>
      </w:r>
      <w:r w:rsidR="00690517" w:rsidRPr="0092119E">
        <w:rPr>
          <w:lang w:val="ru-RU"/>
        </w:rPr>
        <w:t>Иркутской</w:t>
      </w:r>
      <w:r w:rsidRPr="0092119E">
        <w:rPr>
          <w:lang w:val="ru-RU"/>
        </w:rPr>
        <w:t xml:space="preserve"> области и специализированных организаций, работающих на территории </w:t>
      </w:r>
      <w:r w:rsidR="00690517" w:rsidRPr="0092119E">
        <w:rPr>
          <w:lang w:val="ru-RU"/>
        </w:rPr>
        <w:t>Иркутской</w:t>
      </w:r>
      <w:r w:rsidRPr="0092119E">
        <w:rPr>
          <w:lang w:val="ru-RU"/>
        </w:rPr>
        <w:t xml:space="preserve"> области. </w:t>
      </w:r>
    </w:p>
    <w:p w:rsidR="000970F5" w:rsidRPr="0092119E" w:rsidRDefault="00A439F4" w:rsidP="00B06DA7">
      <w:pPr>
        <w:numPr>
          <w:ilvl w:val="0"/>
          <w:numId w:val="4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>Первичное рассмотрение заявлений инвесторов (инициаторов) проектов, реализуемых и (или) планируемых к реализации на территории</w:t>
      </w:r>
      <w:r w:rsidR="00690517" w:rsidRPr="0092119E">
        <w:rPr>
          <w:lang w:val="ru-RU"/>
        </w:rPr>
        <w:t xml:space="preserve"> Усть-Удинского района</w:t>
      </w:r>
      <w:r w:rsidRPr="0092119E">
        <w:rPr>
          <w:lang w:val="ru-RU"/>
        </w:rPr>
        <w:t xml:space="preserve">, проводится </w:t>
      </w:r>
      <w:r w:rsidR="00690517" w:rsidRPr="0092119E">
        <w:rPr>
          <w:lang w:val="ru-RU"/>
        </w:rPr>
        <w:t>экономическим отделом администрации Усть-Удинского района</w:t>
      </w:r>
      <w:r w:rsidRPr="0092119E">
        <w:rPr>
          <w:lang w:val="ru-RU"/>
        </w:rPr>
        <w:t xml:space="preserve"> (далее </w:t>
      </w:r>
      <w:r w:rsidR="00690517" w:rsidRPr="0092119E">
        <w:rPr>
          <w:lang w:val="ru-RU"/>
        </w:rPr>
        <w:t>–экономический отдел</w:t>
      </w:r>
      <w:r w:rsidRPr="0092119E">
        <w:rPr>
          <w:lang w:val="ru-RU"/>
        </w:rPr>
        <w:t xml:space="preserve">). </w:t>
      </w:r>
    </w:p>
    <w:p w:rsidR="000970F5" w:rsidRPr="0092119E" w:rsidRDefault="00A439F4" w:rsidP="00B06DA7">
      <w:pPr>
        <w:spacing w:after="62" w:line="360" w:lineRule="auto"/>
        <w:ind w:right="0" w:firstLine="0"/>
        <w:jc w:val="left"/>
        <w:rPr>
          <w:lang w:val="ru-RU"/>
        </w:rPr>
      </w:pPr>
      <w:r w:rsidRPr="0092119E">
        <w:rPr>
          <w:rFonts w:ascii="Arial" w:eastAsia="Arial" w:hAnsi="Arial" w:cs="Arial"/>
          <w:sz w:val="20"/>
          <w:lang w:val="ru-RU"/>
        </w:rPr>
        <w:t xml:space="preserve"> </w:t>
      </w:r>
    </w:p>
    <w:p w:rsidR="000970F5" w:rsidRPr="0092119E" w:rsidRDefault="00A439F4" w:rsidP="00B06DA7">
      <w:pPr>
        <w:spacing w:after="1" w:line="360" w:lineRule="auto"/>
        <w:ind w:left="10" w:hanging="10"/>
        <w:jc w:val="center"/>
      </w:pPr>
      <w:r w:rsidRPr="0092119E">
        <w:t xml:space="preserve">II. Формы сопровождения инвестиционных проектов </w:t>
      </w:r>
    </w:p>
    <w:p w:rsidR="000970F5" w:rsidRPr="0092119E" w:rsidRDefault="00A439F4" w:rsidP="00B06DA7">
      <w:pPr>
        <w:spacing w:after="0" w:line="360" w:lineRule="auto"/>
        <w:ind w:left="10" w:right="0" w:firstLine="0"/>
        <w:jc w:val="center"/>
      </w:pPr>
      <w:r w:rsidRPr="0092119E">
        <w:t xml:space="preserve"> </w:t>
      </w:r>
    </w:p>
    <w:p w:rsidR="000970F5" w:rsidRPr="0092119E" w:rsidRDefault="00A439F4" w:rsidP="00E8719C">
      <w:pPr>
        <w:numPr>
          <w:ilvl w:val="0"/>
          <w:numId w:val="4"/>
        </w:numPr>
        <w:spacing w:line="360" w:lineRule="auto"/>
        <w:ind w:left="-17" w:right="45" w:firstLine="709"/>
        <w:rPr>
          <w:lang w:val="ru-RU"/>
        </w:rPr>
      </w:pPr>
      <w:r w:rsidRPr="0092119E">
        <w:rPr>
          <w:lang w:val="ru-RU"/>
        </w:rPr>
        <w:t xml:space="preserve">Сопровождение инвестиционных проектов, реализуемых и (или) планируемых к реализации на территории </w:t>
      </w:r>
      <w:r w:rsidR="00E8719C" w:rsidRPr="0092119E">
        <w:rPr>
          <w:lang w:val="ru-RU"/>
        </w:rPr>
        <w:t>Усть-Удинского района</w:t>
      </w:r>
      <w:r w:rsidRPr="0092119E">
        <w:rPr>
          <w:lang w:val="ru-RU"/>
        </w:rPr>
        <w:t xml:space="preserve">, может осуществляться в форме оказания консультативной, информационной, юридической, административной и организационной помощи инвестору (инициатору) проекта, направленной на решение следующих вопросов: </w:t>
      </w:r>
    </w:p>
    <w:p w:rsidR="000970F5" w:rsidRPr="0092119E" w:rsidRDefault="00A439F4" w:rsidP="00B06DA7">
      <w:pPr>
        <w:numPr>
          <w:ilvl w:val="0"/>
          <w:numId w:val="5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организацию эффективного взаимодействия субъектов инвестиционной деятельности с органами государственной власти </w:t>
      </w:r>
      <w:r w:rsidR="00E8719C" w:rsidRPr="0092119E">
        <w:rPr>
          <w:lang w:val="ru-RU"/>
        </w:rPr>
        <w:t>Иркутской</w:t>
      </w:r>
      <w:r w:rsidRPr="0092119E">
        <w:rPr>
          <w:lang w:val="ru-RU"/>
        </w:rPr>
        <w:t xml:space="preserve"> области, специализированными организациями по привлечению инвестиций и работе с инвесторами в режиме "одного окна", работающими на территории </w:t>
      </w:r>
      <w:r w:rsidR="00E8719C" w:rsidRPr="0092119E">
        <w:rPr>
          <w:lang w:val="ru-RU"/>
        </w:rPr>
        <w:t xml:space="preserve">Иркутской </w:t>
      </w:r>
      <w:r w:rsidRPr="0092119E">
        <w:rPr>
          <w:lang w:val="ru-RU"/>
        </w:rPr>
        <w:t xml:space="preserve">области, и органами Администрации; </w:t>
      </w:r>
    </w:p>
    <w:p w:rsidR="000970F5" w:rsidRPr="0092119E" w:rsidRDefault="00A439F4" w:rsidP="00B06DA7">
      <w:pPr>
        <w:numPr>
          <w:ilvl w:val="0"/>
          <w:numId w:val="5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государственную поддержку инвесторов (инициаторов) в соответствии с действующим федеральным и региональным законодательством; </w:t>
      </w:r>
    </w:p>
    <w:p w:rsidR="000970F5" w:rsidRPr="0092119E" w:rsidRDefault="00A439F4" w:rsidP="00B06DA7">
      <w:pPr>
        <w:numPr>
          <w:ilvl w:val="0"/>
          <w:numId w:val="5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оказание содействия инвестору (инициатору) проекта в подборе необходимых инфраструктурных, финансовых, кадровых и иных ресурсов для запуска и реализации инвестиционного проекта; </w:t>
      </w:r>
    </w:p>
    <w:p w:rsidR="000970F5" w:rsidRPr="0092119E" w:rsidRDefault="00A439F4" w:rsidP="00B06DA7">
      <w:pPr>
        <w:numPr>
          <w:ilvl w:val="0"/>
          <w:numId w:val="5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оптимизацию сроков рассмотрения вопросов, возникающих в ходе реализации инвестиционного проекта; </w:t>
      </w:r>
    </w:p>
    <w:p w:rsidR="000970F5" w:rsidRPr="0092119E" w:rsidRDefault="00A439F4" w:rsidP="00B06DA7">
      <w:pPr>
        <w:numPr>
          <w:ilvl w:val="0"/>
          <w:numId w:val="5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организацию встреч с инвестором (инициатором) в целях оперативного решения спорных вопросов, возникающих в ходе реализации проекта; </w:t>
      </w:r>
    </w:p>
    <w:p w:rsidR="000970F5" w:rsidRPr="0092119E" w:rsidRDefault="00A439F4" w:rsidP="00B06DA7">
      <w:pPr>
        <w:numPr>
          <w:ilvl w:val="0"/>
          <w:numId w:val="5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lastRenderedPageBreak/>
        <w:t xml:space="preserve">подготовку инвестиционных соглашений с инвестором (инициатором) об условиях сопровождения его инвестиционного проекта; </w:t>
      </w:r>
    </w:p>
    <w:p w:rsidR="000970F5" w:rsidRPr="0092119E" w:rsidRDefault="00A439F4" w:rsidP="00B06DA7">
      <w:pPr>
        <w:numPr>
          <w:ilvl w:val="0"/>
          <w:numId w:val="5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>размещение информации о реализуемом и (или) планируемом к реализации инвес</w:t>
      </w:r>
      <w:r w:rsidR="00FD493B" w:rsidRPr="0092119E">
        <w:rPr>
          <w:lang w:val="ru-RU"/>
        </w:rPr>
        <w:t>тиционном проекте на официальном сайте администрации Усть-Удинского района</w:t>
      </w:r>
      <w:r w:rsidRPr="0092119E">
        <w:rPr>
          <w:lang w:val="ru-RU"/>
        </w:rPr>
        <w:t xml:space="preserve">; </w:t>
      </w:r>
    </w:p>
    <w:p w:rsidR="000970F5" w:rsidRPr="0092119E" w:rsidRDefault="00A439F4" w:rsidP="00B06DA7">
      <w:pPr>
        <w:numPr>
          <w:ilvl w:val="0"/>
          <w:numId w:val="5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>размещение информации об инвестиционном проекте в реестре инвестиционных проектов</w:t>
      </w:r>
      <w:r w:rsidR="00FD493B" w:rsidRPr="0092119E">
        <w:rPr>
          <w:lang w:val="ru-RU"/>
        </w:rPr>
        <w:t xml:space="preserve"> Усть-Удинского района</w:t>
      </w:r>
      <w:r w:rsidRPr="0092119E">
        <w:rPr>
          <w:lang w:val="ru-RU"/>
        </w:rPr>
        <w:t xml:space="preserve"> (далее - реестр); </w:t>
      </w:r>
    </w:p>
    <w:p w:rsidR="000970F5" w:rsidRPr="0092119E" w:rsidRDefault="00A439F4" w:rsidP="00B06DA7">
      <w:pPr>
        <w:numPr>
          <w:ilvl w:val="0"/>
          <w:numId w:val="5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оказание иных мер поддержки в соответствии с законодательством Российской Федерации, законодательством </w:t>
      </w:r>
      <w:r w:rsidR="00FD493B" w:rsidRPr="0092119E">
        <w:rPr>
          <w:lang w:val="ru-RU"/>
        </w:rPr>
        <w:t>Иркутской</w:t>
      </w:r>
      <w:r w:rsidRPr="0092119E">
        <w:rPr>
          <w:lang w:val="ru-RU"/>
        </w:rPr>
        <w:t xml:space="preserve"> области и нормативными документами</w:t>
      </w:r>
      <w:r w:rsidR="00FD493B" w:rsidRPr="0092119E">
        <w:rPr>
          <w:lang w:val="ru-RU"/>
        </w:rPr>
        <w:t xml:space="preserve"> Усть-Удинского района</w:t>
      </w:r>
      <w:r w:rsidRPr="0092119E">
        <w:rPr>
          <w:lang w:val="ru-RU"/>
        </w:rPr>
        <w:t xml:space="preserve">. </w:t>
      </w:r>
    </w:p>
    <w:p w:rsidR="000970F5" w:rsidRPr="0092119E" w:rsidRDefault="00A439F4" w:rsidP="00B06DA7">
      <w:pPr>
        <w:spacing w:after="61" w:line="360" w:lineRule="auto"/>
        <w:ind w:left="708" w:right="0" w:firstLine="0"/>
        <w:jc w:val="left"/>
        <w:rPr>
          <w:lang w:val="ru-RU"/>
        </w:rPr>
      </w:pPr>
      <w:r w:rsidRPr="0092119E">
        <w:rPr>
          <w:rFonts w:ascii="Arial" w:eastAsia="Arial" w:hAnsi="Arial" w:cs="Arial"/>
          <w:sz w:val="20"/>
          <w:lang w:val="ru-RU"/>
        </w:rPr>
        <w:t xml:space="preserve"> </w:t>
      </w:r>
    </w:p>
    <w:p w:rsidR="000970F5" w:rsidRPr="0092119E" w:rsidRDefault="00A439F4" w:rsidP="00B06DA7">
      <w:pPr>
        <w:spacing w:after="1" w:line="360" w:lineRule="auto"/>
        <w:ind w:left="10" w:right="55" w:hanging="10"/>
        <w:jc w:val="center"/>
        <w:rPr>
          <w:lang w:val="ru-RU"/>
        </w:rPr>
      </w:pPr>
      <w:r w:rsidRPr="0092119E">
        <w:t>III</w:t>
      </w:r>
      <w:r w:rsidRPr="0092119E">
        <w:rPr>
          <w:lang w:val="ru-RU"/>
        </w:rPr>
        <w:t xml:space="preserve">. Порядок и сроки рассмотрения обращений инвесторов </w:t>
      </w:r>
    </w:p>
    <w:p w:rsidR="000970F5" w:rsidRPr="0092119E" w:rsidRDefault="00A439F4" w:rsidP="00B06DA7">
      <w:pPr>
        <w:spacing w:after="1" w:line="360" w:lineRule="auto"/>
        <w:ind w:left="10" w:right="56" w:hanging="10"/>
        <w:jc w:val="center"/>
      </w:pPr>
      <w:r w:rsidRPr="0092119E">
        <w:t xml:space="preserve">(инициаторов) инвестиционных проектов </w:t>
      </w:r>
    </w:p>
    <w:p w:rsidR="000970F5" w:rsidRPr="0092119E" w:rsidRDefault="00A439F4" w:rsidP="00B06DA7">
      <w:pPr>
        <w:spacing w:after="0" w:line="360" w:lineRule="auto"/>
        <w:ind w:right="0" w:firstLine="0"/>
        <w:jc w:val="left"/>
      </w:pPr>
      <w:r w:rsidRPr="0092119E">
        <w:t xml:space="preserve"> </w:t>
      </w:r>
    </w:p>
    <w:p w:rsidR="000970F5" w:rsidRPr="0092119E" w:rsidRDefault="00A439F4" w:rsidP="00743F59">
      <w:pPr>
        <w:numPr>
          <w:ilvl w:val="0"/>
          <w:numId w:val="6"/>
        </w:numPr>
        <w:tabs>
          <w:tab w:val="left" w:pos="1134"/>
        </w:tabs>
        <w:spacing w:line="360" w:lineRule="auto"/>
        <w:ind w:left="0" w:right="45" w:firstLine="709"/>
        <w:rPr>
          <w:lang w:val="ru-RU"/>
        </w:rPr>
      </w:pPr>
      <w:r w:rsidRPr="0092119E">
        <w:rPr>
          <w:lang w:val="ru-RU"/>
        </w:rPr>
        <w:t xml:space="preserve">Основанием для рассмотрения инвестиционного проекта и принятия решения об его дальнейшем сопровождении является письменное обращение инвестора (инициатора) проекта в Администрацию. </w:t>
      </w:r>
    </w:p>
    <w:p w:rsidR="000970F5" w:rsidRPr="0092119E" w:rsidRDefault="00A439F4" w:rsidP="00743F59">
      <w:pPr>
        <w:numPr>
          <w:ilvl w:val="0"/>
          <w:numId w:val="6"/>
        </w:numPr>
        <w:spacing w:after="35" w:line="360" w:lineRule="auto"/>
        <w:ind w:left="0" w:right="45" w:firstLine="709"/>
        <w:rPr>
          <w:lang w:val="ru-RU"/>
        </w:rPr>
      </w:pPr>
      <w:r w:rsidRPr="0092119E">
        <w:rPr>
          <w:lang w:val="ru-RU"/>
        </w:rPr>
        <w:t xml:space="preserve">К обращению прилагаются следующие документы: </w:t>
      </w:r>
    </w:p>
    <w:p w:rsidR="000970F5" w:rsidRPr="0092119E" w:rsidRDefault="009A4ECE" w:rsidP="00743F59">
      <w:pPr>
        <w:spacing w:after="33" w:line="360" w:lineRule="auto"/>
        <w:ind w:right="45" w:firstLine="709"/>
        <w:rPr>
          <w:lang w:val="ru-RU"/>
        </w:rPr>
      </w:pPr>
      <w:r w:rsidRPr="0092119E">
        <w:rPr>
          <w:lang w:val="ru-RU"/>
        </w:rPr>
        <w:t>1)</w:t>
      </w:r>
      <w:r w:rsidR="00743F59" w:rsidRPr="0092119E">
        <w:rPr>
          <w:lang w:val="ru-RU"/>
        </w:rPr>
        <w:t xml:space="preserve"> </w:t>
      </w:r>
      <w:r w:rsidR="00A439F4" w:rsidRPr="0092119E">
        <w:rPr>
          <w:lang w:val="ru-RU"/>
        </w:rPr>
        <w:t xml:space="preserve">заявка на рассмотрение инвестиционного проекта (приложение № 1 к настоящему Регламенту); </w:t>
      </w:r>
    </w:p>
    <w:p w:rsidR="000970F5" w:rsidRPr="0092119E" w:rsidRDefault="009A4ECE" w:rsidP="00743F59">
      <w:pPr>
        <w:spacing w:line="360" w:lineRule="auto"/>
        <w:ind w:right="45" w:firstLine="709"/>
        <w:rPr>
          <w:lang w:val="ru-RU"/>
        </w:rPr>
      </w:pPr>
      <w:r w:rsidRPr="0092119E">
        <w:rPr>
          <w:lang w:val="ru-RU"/>
        </w:rPr>
        <w:t>2)</w:t>
      </w:r>
      <w:r w:rsidR="00743F59" w:rsidRPr="0092119E">
        <w:rPr>
          <w:lang w:val="ru-RU"/>
        </w:rPr>
        <w:t xml:space="preserve"> </w:t>
      </w:r>
      <w:r w:rsidR="00A439F4" w:rsidRPr="0092119E">
        <w:rPr>
          <w:lang w:val="ru-RU"/>
        </w:rPr>
        <w:t xml:space="preserve">перечень документов, предоставляемых для сопровождения инвестиционного проекта (приложение № 2 к настоящему Регламенту). </w:t>
      </w:r>
    </w:p>
    <w:p w:rsidR="000970F5" w:rsidRPr="0092119E" w:rsidRDefault="00A439F4" w:rsidP="00743F59">
      <w:pPr>
        <w:spacing w:line="360" w:lineRule="auto"/>
        <w:ind w:right="45" w:firstLine="709"/>
        <w:rPr>
          <w:lang w:val="ru-RU"/>
        </w:rPr>
      </w:pPr>
      <w:r w:rsidRPr="0092119E">
        <w:rPr>
          <w:lang w:val="ru-RU"/>
        </w:rPr>
        <w:t xml:space="preserve">Копии документов (указанные в перечне) заверяются печатью (при наличии) и подписью заявителя (организации или индивидуального предпринимателя). </w:t>
      </w:r>
    </w:p>
    <w:p w:rsidR="000970F5" w:rsidRPr="0092119E" w:rsidRDefault="00A439F4" w:rsidP="00743F59">
      <w:pPr>
        <w:spacing w:line="360" w:lineRule="auto"/>
        <w:ind w:right="45" w:firstLine="709"/>
        <w:rPr>
          <w:lang w:val="ru-RU"/>
        </w:rPr>
      </w:pPr>
      <w:r w:rsidRPr="0092119E">
        <w:rPr>
          <w:lang w:val="ru-RU"/>
        </w:rPr>
        <w:t xml:space="preserve">Ответственность за достоверность сведений по инвестиционному проекту несет заявитель - инвестор (инициатор) проекта. </w:t>
      </w:r>
    </w:p>
    <w:p w:rsidR="000970F5" w:rsidRPr="0092119E" w:rsidRDefault="00A439F4" w:rsidP="00743F59">
      <w:pPr>
        <w:numPr>
          <w:ilvl w:val="0"/>
          <w:numId w:val="8"/>
        </w:numPr>
        <w:spacing w:line="360" w:lineRule="auto"/>
        <w:ind w:right="45" w:firstLine="709"/>
        <w:rPr>
          <w:lang w:val="ru-RU"/>
        </w:rPr>
      </w:pPr>
      <w:r w:rsidRPr="0092119E">
        <w:rPr>
          <w:lang w:val="ru-RU"/>
        </w:rPr>
        <w:t xml:space="preserve">После поступления и регистрации обращения инвестора (инициатора) проекта в Администрации документы направляются в </w:t>
      </w:r>
      <w:r w:rsidR="001937FB" w:rsidRPr="0092119E">
        <w:rPr>
          <w:lang w:val="ru-RU"/>
        </w:rPr>
        <w:t>экономический отдел</w:t>
      </w:r>
      <w:r w:rsidRPr="0092119E">
        <w:rPr>
          <w:lang w:val="ru-RU"/>
        </w:rPr>
        <w:t xml:space="preserve"> для организации дальнейшей работы по данному обращению. </w:t>
      </w:r>
    </w:p>
    <w:p w:rsidR="000970F5" w:rsidRPr="0092119E" w:rsidRDefault="00A439F4" w:rsidP="00743F59">
      <w:pPr>
        <w:numPr>
          <w:ilvl w:val="0"/>
          <w:numId w:val="8"/>
        </w:numPr>
        <w:spacing w:line="360" w:lineRule="auto"/>
        <w:ind w:right="45" w:firstLine="709"/>
        <w:rPr>
          <w:lang w:val="ru-RU"/>
        </w:rPr>
      </w:pPr>
      <w:r w:rsidRPr="0092119E">
        <w:rPr>
          <w:lang w:val="ru-RU"/>
        </w:rPr>
        <w:t xml:space="preserve">В течение пяти рабочих дней со дня поступления обращения инвестора (инициатора) проекта </w:t>
      </w:r>
      <w:r w:rsidR="001937FB" w:rsidRPr="0092119E">
        <w:rPr>
          <w:lang w:val="ru-RU"/>
        </w:rPr>
        <w:t>экономический отдел</w:t>
      </w:r>
      <w:r w:rsidRPr="0092119E">
        <w:rPr>
          <w:lang w:val="ru-RU"/>
        </w:rPr>
        <w:t xml:space="preserve"> осуществляет следующие действия: </w:t>
      </w:r>
    </w:p>
    <w:p w:rsidR="000970F5" w:rsidRPr="0092119E" w:rsidRDefault="003179E4" w:rsidP="003179E4">
      <w:pPr>
        <w:spacing w:after="1" w:line="360" w:lineRule="auto"/>
        <w:ind w:right="45" w:firstLine="709"/>
        <w:rPr>
          <w:lang w:val="ru-RU"/>
        </w:rPr>
      </w:pPr>
      <w:r w:rsidRPr="0092119E">
        <w:rPr>
          <w:lang w:val="ru-RU"/>
        </w:rPr>
        <w:t xml:space="preserve">1) </w:t>
      </w:r>
      <w:r w:rsidR="00A439F4" w:rsidRPr="0092119E">
        <w:rPr>
          <w:lang w:val="ru-RU"/>
        </w:rPr>
        <w:t xml:space="preserve">уведомление инвестора (инициатора) проекта о получении его обращения; </w:t>
      </w:r>
    </w:p>
    <w:p w:rsidR="000970F5" w:rsidRPr="0092119E" w:rsidRDefault="003179E4" w:rsidP="003179E4">
      <w:pPr>
        <w:spacing w:after="36" w:line="360" w:lineRule="auto"/>
        <w:ind w:right="45" w:firstLine="709"/>
        <w:rPr>
          <w:lang w:val="ru-RU"/>
        </w:rPr>
      </w:pPr>
      <w:r w:rsidRPr="0092119E">
        <w:rPr>
          <w:lang w:val="ru-RU"/>
        </w:rPr>
        <w:t xml:space="preserve">2) </w:t>
      </w:r>
      <w:r w:rsidR="00A439F4" w:rsidRPr="0092119E">
        <w:rPr>
          <w:lang w:val="ru-RU"/>
        </w:rPr>
        <w:t xml:space="preserve">сообщение контактных данных исполнителя, ответственного за рассмотрение обращения инвестора (инициатора) проекта и подготовку материалов на заседание рабочей группы; </w:t>
      </w:r>
    </w:p>
    <w:p w:rsidR="000970F5" w:rsidRPr="0092119E" w:rsidRDefault="003179E4" w:rsidP="003179E4">
      <w:pPr>
        <w:spacing w:line="360" w:lineRule="auto"/>
        <w:ind w:right="45" w:firstLine="709"/>
        <w:rPr>
          <w:lang w:val="ru-RU"/>
        </w:rPr>
      </w:pPr>
      <w:r w:rsidRPr="0092119E">
        <w:rPr>
          <w:lang w:val="ru-RU"/>
        </w:rPr>
        <w:t xml:space="preserve">3) </w:t>
      </w:r>
      <w:r w:rsidR="00A439F4" w:rsidRPr="0092119E">
        <w:rPr>
          <w:lang w:val="ru-RU"/>
        </w:rPr>
        <w:t xml:space="preserve">получение информации о контактном лице со стороны заявителя; </w:t>
      </w:r>
    </w:p>
    <w:p w:rsidR="000970F5" w:rsidRPr="0092119E" w:rsidRDefault="003179E4" w:rsidP="003179E4">
      <w:pPr>
        <w:spacing w:after="33" w:line="360" w:lineRule="auto"/>
        <w:ind w:right="45" w:firstLine="709"/>
        <w:rPr>
          <w:lang w:val="ru-RU"/>
        </w:rPr>
      </w:pPr>
      <w:r w:rsidRPr="0092119E">
        <w:rPr>
          <w:lang w:val="ru-RU"/>
        </w:rPr>
        <w:lastRenderedPageBreak/>
        <w:t xml:space="preserve">4) </w:t>
      </w:r>
      <w:r w:rsidR="00A439F4" w:rsidRPr="0092119E">
        <w:rPr>
          <w:lang w:val="ru-RU"/>
        </w:rPr>
        <w:t xml:space="preserve">проверку обращения заявителя и прилагаемых к нему документов на соответствие требованиям, установленным пунктами 7 и 14 настоящего Регламента; </w:t>
      </w:r>
    </w:p>
    <w:p w:rsidR="000970F5" w:rsidRPr="0092119E" w:rsidRDefault="003179E4" w:rsidP="003179E4">
      <w:pPr>
        <w:spacing w:line="360" w:lineRule="auto"/>
        <w:ind w:right="45" w:firstLine="709"/>
        <w:rPr>
          <w:lang w:val="ru-RU"/>
        </w:rPr>
      </w:pPr>
      <w:r w:rsidRPr="0092119E">
        <w:rPr>
          <w:lang w:val="ru-RU"/>
        </w:rPr>
        <w:t xml:space="preserve">5) </w:t>
      </w:r>
      <w:r w:rsidR="00A439F4" w:rsidRPr="0092119E">
        <w:rPr>
          <w:lang w:val="ru-RU"/>
        </w:rPr>
        <w:t xml:space="preserve">при необходимости уточнение сути обращения или запрос дополнительной информации о проекте, а также организация рабочей встречи с представителем инвестора (инициатора) проекта. </w:t>
      </w:r>
    </w:p>
    <w:p w:rsidR="000970F5" w:rsidRPr="0092119E" w:rsidRDefault="00A439F4" w:rsidP="00B06DA7">
      <w:pPr>
        <w:spacing w:after="33" w:line="360" w:lineRule="auto"/>
        <w:ind w:left="-15" w:right="45"/>
        <w:rPr>
          <w:lang w:val="ru-RU"/>
        </w:rPr>
      </w:pPr>
      <w:r w:rsidRPr="0092119E">
        <w:rPr>
          <w:lang w:val="ru-RU"/>
        </w:rPr>
        <w:t xml:space="preserve">17. Для подготовки материалов на заседание рабочей группы </w:t>
      </w:r>
      <w:r w:rsidR="003179E4" w:rsidRPr="0092119E">
        <w:rPr>
          <w:lang w:val="ru-RU"/>
        </w:rPr>
        <w:t>экономический отдел</w:t>
      </w:r>
      <w:r w:rsidRPr="0092119E">
        <w:rPr>
          <w:lang w:val="ru-RU"/>
        </w:rPr>
        <w:t xml:space="preserve"> проводит следующую работу: </w:t>
      </w:r>
    </w:p>
    <w:p w:rsidR="000970F5" w:rsidRPr="0092119E" w:rsidRDefault="003179E4" w:rsidP="003B4546">
      <w:pPr>
        <w:spacing w:after="33" w:line="360" w:lineRule="auto"/>
        <w:ind w:right="45" w:firstLine="709"/>
        <w:rPr>
          <w:lang w:val="ru-RU"/>
        </w:rPr>
      </w:pPr>
      <w:r w:rsidRPr="0092119E">
        <w:rPr>
          <w:lang w:val="ru-RU"/>
        </w:rPr>
        <w:t xml:space="preserve">1) </w:t>
      </w:r>
      <w:r w:rsidR="00A439F4" w:rsidRPr="0092119E">
        <w:rPr>
          <w:lang w:val="ru-RU"/>
        </w:rPr>
        <w:t xml:space="preserve">осуществляет предварительную оценку достоверности и полноты предоставленных документов в соответствии с приложениями № 1 и 2 к настоящему Регламенту; </w:t>
      </w:r>
    </w:p>
    <w:p w:rsidR="000970F5" w:rsidRPr="0092119E" w:rsidRDefault="003179E4" w:rsidP="003B4546">
      <w:pPr>
        <w:spacing w:after="33" w:line="360" w:lineRule="auto"/>
        <w:ind w:right="45" w:firstLine="709"/>
        <w:rPr>
          <w:lang w:val="ru-RU"/>
        </w:rPr>
      </w:pPr>
      <w:r w:rsidRPr="0092119E">
        <w:rPr>
          <w:lang w:val="ru-RU"/>
        </w:rPr>
        <w:t xml:space="preserve">2) </w:t>
      </w:r>
      <w:r w:rsidR="00A439F4" w:rsidRPr="0092119E">
        <w:rPr>
          <w:lang w:val="ru-RU"/>
        </w:rPr>
        <w:t xml:space="preserve">готовит заключение о соответствии целей и задач реализации проекта приоритетным направлениям социально-экономического развития </w:t>
      </w:r>
      <w:r w:rsidR="003B4546" w:rsidRPr="0092119E">
        <w:rPr>
          <w:lang w:val="ru-RU"/>
        </w:rPr>
        <w:t xml:space="preserve">Усть-Удинского района </w:t>
      </w:r>
      <w:r w:rsidR="00A439F4" w:rsidRPr="0092119E">
        <w:rPr>
          <w:lang w:val="ru-RU"/>
        </w:rPr>
        <w:t xml:space="preserve">(в соответствии с пунктом 7 настоящего Регламента); </w:t>
      </w:r>
    </w:p>
    <w:p w:rsidR="000970F5" w:rsidRPr="0092119E" w:rsidRDefault="003179E4" w:rsidP="003B4546">
      <w:pPr>
        <w:spacing w:line="360" w:lineRule="auto"/>
        <w:ind w:right="45" w:firstLine="709"/>
        <w:rPr>
          <w:lang w:val="ru-RU"/>
        </w:rPr>
      </w:pPr>
      <w:r w:rsidRPr="0092119E">
        <w:rPr>
          <w:lang w:val="ru-RU"/>
        </w:rPr>
        <w:t>3) п</w:t>
      </w:r>
      <w:r w:rsidR="00A439F4" w:rsidRPr="0092119E">
        <w:rPr>
          <w:lang w:val="ru-RU"/>
        </w:rPr>
        <w:t xml:space="preserve">роводит интегральную оценку показателей проекта в соответствии с критериями, установленными в приложении № 3 к настоящему Регламенту. </w:t>
      </w:r>
    </w:p>
    <w:p w:rsidR="000970F5" w:rsidRPr="0092119E" w:rsidRDefault="00A439F4" w:rsidP="00B06DA7">
      <w:pPr>
        <w:spacing w:after="36" w:line="360" w:lineRule="auto"/>
        <w:ind w:left="-15" w:right="45"/>
        <w:rPr>
          <w:lang w:val="ru-RU"/>
        </w:rPr>
      </w:pPr>
      <w:r w:rsidRPr="0092119E">
        <w:rPr>
          <w:lang w:val="ru-RU"/>
        </w:rPr>
        <w:t xml:space="preserve">18. По результатам предварительного рассмотрения обращения инвестора (инициатора) проекта на соответствие требованиям, установленным настоящим Регламентом, </w:t>
      </w:r>
      <w:r w:rsidR="000576F8" w:rsidRPr="0092119E">
        <w:rPr>
          <w:lang w:val="ru-RU"/>
        </w:rPr>
        <w:t>экономический отдел</w:t>
      </w:r>
      <w:r w:rsidRPr="0092119E">
        <w:rPr>
          <w:lang w:val="ru-RU"/>
        </w:rPr>
        <w:t xml:space="preserve"> принимает одно из следующих решений: </w:t>
      </w:r>
    </w:p>
    <w:p w:rsidR="000970F5" w:rsidRPr="0092119E" w:rsidRDefault="00A439F4" w:rsidP="00B06DA7">
      <w:pPr>
        <w:numPr>
          <w:ilvl w:val="0"/>
          <w:numId w:val="11"/>
        </w:numPr>
        <w:spacing w:after="36"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рассмотреть обращение инвестора (инициатора) проекта на заседании рабочей группы в целях принятия решения о признании проекта приоритетным и установления формы его дальнейшего сопровождения со стороны Администрации; </w:t>
      </w:r>
    </w:p>
    <w:p w:rsidR="000970F5" w:rsidRPr="0092119E" w:rsidRDefault="00A439F4" w:rsidP="00B06DA7">
      <w:pPr>
        <w:numPr>
          <w:ilvl w:val="0"/>
          <w:numId w:val="11"/>
        </w:numPr>
        <w:spacing w:after="37"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направить обращение инвестора (инициатора) проекта и прилагаемые к нему документы на доработку с мотивированным обоснованием принятия такого решения и оказанием консультативной помощи по доработке представленных документов для повторного рассмотрения на заседании рабочей группы; </w:t>
      </w:r>
    </w:p>
    <w:p w:rsidR="000970F5" w:rsidRPr="0092119E" w:rsidRDefault="00A439F4" w:rsidP="00B06DA7">
      <w:pPr>
        <w:numPr>
          <w:ilvl w:val="0"/>
          <w:numId w:val="11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сообщить инвестору (инициатору) проекта о несоответствии его инвестиционного проекта приоритетным направлениям развития экономики и социальной сферы </w:t>
      </w:r>
      <w:r w:rsidR="000576F8" w:rsidRPr="0092119E">
        <w:rPr>
          <w:lang w:val="ru-RU"/>
        </w:rPr>
        <w:t>Усть-Удинского</w:t>
      </w:r>
      <w:r w:rsidRPr="0092119E">
        <w:rPr>
          <w:lang w:val="ru-RU"/>
        </w:rPr>
        <w:t xml:space="preserve"> района, определенным в пункте 7 настоящего Регламента. </w:t>
      </w:r>
    </w:p>
    <w:p w:rsidR="000970F5" w:rsidRPr="0092119E" w:rsidRDefault="00A439F4" w:rsidP="00B06DA7">
      <w:pPr>
        <w:spacing w:line="360" w:lineRule="auto"/>
        <w:ind w:left="-15" w:right="45"/>
        <w:rPr>
          <w:lang w:val="ru-RU"/>
        </w:rPr>
      </w:pPr>
      <w:r w:rsidRPr="0092119E">
        <w:rPr>
          <w:lang w:val="ru-RU"/>
        </w:rPr>
        <w:t xml:space="preserve">Принятое решение сообщается инвестору (инициатору) проекта в течение десяти рабочих дней со дня поступления обращения в </w:t>
      </w:r>
      <w:r w:rsidR="000576F8" w:rsidRPr="0092119E">
        <w:rPr>
          <w:lang w:val="ru-RU"/>
        </w:rPr>
        <w:t>экономический отдел</w:t>
      </w:r>
      <w:r w:rsidRPr="0092119E">
        <w:rPr>
          <w:lang w:val="ru-RU"/>
        </w:rPr>
        <w:t xml:space="preserve">. </w:t>
      </w:r>
    </w:p>
    <w:p w:rsidR="000970F5" w:rsidRPr="0092119E" w:rsidRDefault="00A439F4" w:rsidP="00B06DA7">
      <w:pPr>
        <w:numPr>
          <w:ilvl w:val="0"/>
          <w:numId w:val="12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Проекты, прошедшие предварительный отбор в </w:t>
      </w:r>
      <w:r w:rsidR="000576F8" w:rsidRPr="0092119E">
        <w:rPr>
          <w:lang w:val="ru-RU"/>
        </w:rPr>
        <w:t>экономическом отделе</w:t>
      </w:r>
      <w:r w:rsidRPr="0092119E">
        <w:rPr>
          <w:lang w:val="ru-RU"/>
        </w:rPr>
        <w:t xml:space="preserve">, рассматриваются на заседании рабочей группы. </w:t>
      </w:r>
    </w:p>
    <w:p w:rsidR="000970F5" w:rsidRPr="0092119E" w:rsidRDefault="00A439F4" w:rsidP="00B06DA7">
      <w:pPr>
        <w:numPr>
          <w:ilvl w:val="0"/>
          <w:numId w:val="12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По итогам своего заседания рабочая группа принимает одно из следующих решений: </w:t>
      </w:r>
    </w:p>
    <w:p w:rsidR="000970F5" w:rsidRPr="0092119E" w:rsidRDefault="00A439F4" w:rsidP="00B06DA7">
      <w:pPr>
        <w:spacing w:after="36" w:line="360" w:lineRule="auto"/>
        <w:ind w:left="-15" w:right="45"/>
        <w:rPr>
          <w:lang w:val="ru-RU"/>
        </w:rPr>
      </w:pPr>
      <w:r w:rsidRPr="0092119E">
        <w:rPr>
          <w:lang w:val="ru-RU"/>
        </w:rPr>
        <w:lastRenderedPageBreak/>
        <w:t>20.1. Признать инвестиционный проект приоритетным для социально</w:t>
      </w:r>
      <w:r w:rsidR="00B56572" w:rsidRPr="0092119E">
        <w:rPr>
          <w:lang w:val="ru-RU"/>
        </w:rPr>
        <w:t>-</w:t>
      </w:r>
      <w:r w:rsidRPr="0092119E">
        <w:rPr>
          <w:lang w:val="ru-RU"/>
        </w:rPr>
        <w:t xml:space="preserve">экономического развития </w:t>
      </w:r>
      <w:r w:rsidR="00B56572" w:rsidRPr="0092119E">
        <w:rPr>
          <w:lang w:val="ru-RU"/>
        </w:rPr>
        <w:t>Усть-Удинского района</w:t>
      </w:r>
      <w:r w:rsidRPr="0092119E">
        <w:rPr>
          <w:lang w:val="ru-RU"/>
        </w:rPr>
        <w:t xml:space="preserve">: </w:t>
      </w:r>
    </w:p>
    <w:p w:rsidR="00B56572" w:rsidRPr="0092119E" w:rsidRDefault="00A439F4" w:rsidP="004E7E1D">
      <w:pPr>
        <w:numPr>
          <w:ilvl w:val="0"/>
          <w:numId w:val="13"/>
        </w:numPr>
        <w:tabs>
          <w:tab w:val="left" w:pos="993"/>
        </w:tabs>
        <w:spacing w:after="34"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организовать дальнейшее сопровождение проекта со стороны Администрации; </w:t>
      </w:r>
    </w:p>
    <w:p w:rsidR="000970F5" w:rsidRPr="0092119E" w:rsidRDefault="00A439F4" w:rsidP="004E7E1D">
      <w:pPr>
        <w:spacing w:after="34" w:line="360" w:lineRule="auto"/>
        <w:ind w:right="45"/>
        <w:rPr>
          <w:lang w:val="ru-RU"/>
        </w:rPr>
      </w:pPr>
      <w:r w:rsidRPr="0092119E">
        <w:rPr>
          <w:rFonts w:ascii="Segoe UI Symbol" w:eastAsia="Segoe UI Symbol" w:hAnsi="Segoe UI Symbol" w:cs="Segoe UI Symbol"/>
        </w:rPr>
        <w:t></w:t>
      </w:r>
      <w:r w:rsidRPr="0092119E">
        <w:rPr>
          <w:rFonts w:ascii="Arial" w:eastAsia="Arial" w:hAnsi="Arial" w:cs="Arial"/>
          <w:lang w:val="ru-RU"/>
        </w:rPr>
        <w:t xml:space="preserve"> </w:t>
      </w:r>
      <w:r w:rsidRPr="0092119E">
        <w:rPr>
          <w:lang w:val="ru-RU"/>
        </w:rPr>
        <w:t xml:space="preserve">назначить ответственных за решение конкретных вопросов по сопровождению проекта; </w:t>
      </w:r>
    </w:p>
    <w:p w:rsidR="000970F5" w:rsidRPr="0092119E" w:rsidRDefault="00A439F4" w:rsidP="004E7E1D">
      <w:pPr>
        <w:numPr>
          <w:ilvl w:val="0"/>
          <w:numId w:val="13"/>
        </w:numPr>
        <w:tabs>
          <w:tab w:val="left" w:pos="993"/>
        </w:tabs>
        <w:spacing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внести проект в реестр инвестиционных проектов; </w:t>
      </w:r>
    </w:p>
    <w:p w:rsidR="000970F5" w:rsidRPr="0092119E" w:rsidRDefault="00A439F4" w:rsidP="004E7E1D">
      <w:pPr>
        <w:numPr>
          <w:ilvl w:val="0"/>
          <w:numId w:val="13"/>
        </w:numPr>
        <w:tabs>
          <w:tab w:val="left" w:pos="993"/>
        </w:tabs>
        <w:spacing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заключить с инвестором (инициатором) проекта инвестиционное </w:t>
      </w:r>
      <w:r w:rsidR="004E7E1D" w:rsidRPr="0092119E">
        <w:rPr>
          <w:lang w:val="ru-RU"/>
        </w:rPr>
        <w:t>соглашение</w:t>
      </w:r>
      <w:r w:rsidRPr="0092119E">
        <w:rPr>
          <w:lang w:val="ru-RU"/>
        </w:rPr>
        <w:t xml:space="preserve">. </w:t>
      </w:r>
    </w:p>
    <w:p w:rsidR="000970F5" w:rsidRPr="0092119E" w:rsidRDefault="00A439F4" w:rsidP="00B56572">
      <w:pPr>
        <w:numPr>
          <w:ilvl w:val="1"/>
          <w:numId w:val="14"/>
        </w:numPr>
        <w:spacing w:line="360" w:lineRule="auto"/>
        <w:ind w:left="0" w:right="45" w:firstLine="720"/>
        <w:rPr>
          <w:lang w:val="ru-RU"/>
        </w:rPr>
      </w:pPr>
      <w:r w:rsidRPr="0092119E">
        <w:rPr>
          <w:lang w:val="ru-RU"/>
        </w:rPr>
        <w:t xml:space="preserve">Направить инвестиционный проект на доработку с учетом замечаний и предложений членов рабочей группы в целях повторного его рассмотрения на заседании рабочей группы. </w:t>
      </w:r>
    </w:p>
    <w:p w:rsidR="000970F5" w:rsidRPr="0092119E" w:rsidRDefault="00A439F4" w:rsidP="00B56572">
      <w:pPr>
        <w:numPr>
          <w:ilvl w:val="1"/>
          <w:numId w:val="14"/>
        </w:numPr>
        <w:spacing w:line="360" w:lineRule="auto"/>
        <w:ind w:left="0" w:right="45" w:firstLine="720"/>
        <w:rPr>
          <w:lang w:val="ru-RU"/>
        </w:rPr>
      </w:pPr>
      <w:r w:rsidRPr="0092119E">
        <w:rPr>
          <w:lang w:val="ru-RU"/>
        </w:rPr>
        <w:t>Не считать инвестиционный проект приоритетным для социально</w:t>
      </w:r>
      <w:r w:rsidR="00B56572" w:rsidRPr="0092119E">
        <w:rPr>
          <w:lang w:val="ru-RU"/>
        </w:rPr>
        <w:t>-</w:t>
      </w:r>
      <w:r w:rsidRPr="0092119E">
        <w:rPr>
          <w:lang w:val="ru-RU"/>
        </w:rPr>
        <w:t xml:space="preserve">экономического развития </w:t>
      </w:r>
      <w:r w:rsidR="00B56572" w:rsidRPr="0092119E">
        <w:rPr>
          <w:lang w:val="ru-RU"/>
        </w:rPr>
        <w:t>Усть-Удинского района</w:t>
      </w:r>
      <w:r w:rsidRPr="0092119E">
        <w:rPr>
          <w:lang w:val="ru-RU"/>
        </w:rPr>
        <w:t xml:space="preserve">, отказав инвестору (инициатору) в его дальнейшем сопровождении со стороны Администрации. </w:t>
      </w:r>
    </w:p>
    <w:p w:rsidR="000970F5" w:rsidRPr="0092119E" w:rsidRDefault="00A439F4" w:rsidP="00B06DA7">
      <w:pPr>
        <w:numPr>
          <w:ilvl w:val="0"/>
          <w:numId w:val="15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Решение рабочей группы оформляется протоколом и доводится до сведения инвестора (инициатора) проекта в течение десяти календарных дней со дня проведения заседания рабочей группы. </w:t>
      </w:r>
    </w:p>
    <w:p w:rsidR="000970F5" w:rsidRPr="0092119E" w:rsidRDefault="00A439F4" w:rsidP="00B06DA7">
      <w:pPr>
        <w:numPr>
          <w:ilvl w:val="0"/>
          <w:numId w:val="15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Одновременно в течение десяти календарных дней со дня принятия рабочей группой положительного решения о сопровождении инвестиционного проекта со стороны Администрации </w:t>
      </w:r>
      <w:r w:rsidR="00B56572" w:rsidRPr="0092119E">
        <w:rPr>
          <w:lang w:val="ru-RU"/>
        </w:rPr>
        <w:t>экономический отдел</w:t>
      </w:r>
      <w:r w:rsidRPr="0092119E">
        <w:rPr>
          <w:lang w:val="ru-RU"/>
        </w:rPr>
        <w:t xml:space="preserve"> готовит </w:t>
      </w:r>
      <w:r w:rsidR="0074029B" w:rsidRPr="0092119E">
        <w:rPr>
          <w:lang w:val="ru-RU"/>
        </w:rPr>
        <w:t>документы в министерство экономического развития Иркутской области для заключения инвестиционного соглашения</w:t>
      </w:r>
      <w:r w:rsidRPr="0092119E">
        <w:rPr>
          <w:lang w:val="ru-RU"/>
        </w:rPr>
        <w:t xml:space="preserve">. </w:t>
      </w:r>
    </w:p>
    <w:p w:rsidR="000970F5" w:rsidRPr="0092119E" w:rsidRDefault="004E7E1D" w:rsidP="00B06DA7">
      <w:pPr>
        <w:numPr>
          <w:ilvl w:val="0"/>
          <w:numId w:val="15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>Экономический отдел</w:t>
      </w:r>
      <w:r w:rsidR="00A439F4" w:rsidRPr="0092119E">
        <w:rPr>
          <w:lang w:val="ru-RU"/>
        </w:rPr>
        <w:t xml:space="preserve"> осуществляет ведение и ежеквартальную актуализацию реестра инвестиционных проектов </w:t>
      </w:r>
      <w:r w:rsidRPr="0092119E">
        <w:rPr>
          <w:lang w:val="ru-RU"/>
        </w:rPr>
        <w:t>Усть-Удинского района</w:t>
      </w:r>
      <w:r w:rsidR="00A439F4" w:rsidRPr="0092119E">
        <w:rPr>
          <w:lang w:val="ru-RU"/>
        </w:rPr>
        <w:t xml:space="preserve">, получивших положительное заключение рабочей группы (по форме приложения № 4 к настоящему Регламенту). </w:t>
      </w:r>
    </w:p>
    <w:p w:rsidR="000970F5" w:rsidRPr="0092119E" w:rsidRDefault="00A439F4" w:rsidP="00B06DA7">
      <w:pPr>
        <w:numPr>
          <w:ilvl w:val="0"/>
          <w:numId w:val="15"/>
        </w:numPr>
        <w:spacing w:after="33"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Информация об инвестиционном проекте исключается из реестра в следующих случаях: </w:t>
      </w:r>
    </w:p>
    <w:p w:rsidR="000970F5" w:rsidRPr="0092119E" w:rsidRDefault="00A439F4" w:rsidP="00B06DA7">
      <w:pPr>
        <w:numPr>
          <w:ilvl w:val="0"/>
          <w:numId w:val="16"/>
        </w:numPr>
        <w:spacing w:after="33"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при достижении срока окупаемости инвестиционного проекта и окончании его реализации; </w:t>
      </w:r>
    </w:p>
    <w:p w:rsidR="004E7E1D" w:rsidRPr="0092119E" w:rsidRDefault="00A439F4" w:rsidP="00B06DA7">
      <w:pPr>
        <w:numPr>
          <w:ilvl w:val="0"/>
          <w:numId w:val="16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при отсутствии сведений о начале работ по реализации инвестиционного проекта в течение одного года со дня включения инвестиционного проекта в реестр; </w:t>
      </w:r>
    </w:p>
    <w:p w:rsidR="000970F5" w:rsidRPr="0092119E" w:rsidRDefault="00A439F4" w:rsidP="00B06DA7">
      <w:pPr>
        <w:numPr>
          <w:ilvl w:val="0"/>
          <w:numId w:val="16"/>
        </w:numPr>
        <w:spacing w:line="360" w:lineRule="auto"/>
        <w:ind w:right="45"/>
        <w:rPr>
          <w:lang w:val="ru-RU"/>
        </w:rPr>
      </w:pPr>
      <w:r w:rsidRPr="0092119E">
        <w:rPr>
          <w:lang w:val="ru-RU"/>
        </w:rPr>
        <w:t xml:space="preserve">по инициативе инвестора (инициатора) проекта. </w:t>
      </w:r>
    </w:p>
    <w:p w:rsidR="000970F5" w:rsidRPr="0092119E" w:rsidRDefault="000970F5" w:rsidP="00B06DA7">
      <w:pPr>
        <w:spacing w:line="360" w:lineRule="auto"/>
        <w:ind w:left="-15" w:right="45"/>
        <w:rPr>
          <w:lang w:val="ru-RU"/>
        </w:rPr>
      </w:pPr>
    </w:p>
    <w:p w:rsidR="000970F5" w:rsidRPr="0092119E" w:rsidRDefault="00A439F4" w:rsidP="00B06DA7">
      <w:pPr>
        <w:spacing w:after="5" w:line="360" w:lineRule="auto"/>
        <w:ind w:right="0" w:firstLine="0"/>
        <w:jc w:val="left"/>
        <w:rPr>
          <w:lang w:val="ru-RU"/>
        </w:rPr>
      </w:pPr>
      <w:r w:rsidRPr="0092119E">
        <w:rPr>
          <w:rFonts w:ascii="Arial" w:eastAsia="Arial" w:hAnsi="Arial" w:cs="Arial"/>
          <w:sz w:val="20"/>
          <w:lang w:val="ru-RU"/>
        </w:rPr>
        <w:t xml:space="preserve"> </w:t>
      </w:r>
    </w:p>
    <w:p w:rsidR="000970F5" w:rsidRPr="0092119E" w:rsidRDefault="00A439F4">
      <w:pPr>
        <w:spacing w:after="0" w:line="259" w:lineRule="auto"/>
        <w:ind w:right="0" w:firstLine="0"/>
        <w:jc w:val="left"/>
        <w:rPr>
          <w:lang w:val="ru-RU"/>
        </w:rPr>
      </w:pPr>
      <w:r w:rsidRPr="0092119E">
        <w:rPr>
          <w:rFonts w:ascii="Calibri" w:eastAsia="Calibri" w:hAnsi="Calibri" w:cs="Calibri"/>
          <w:sz w:val="22"/>
          <w:lang w:val="ru-RU"/>
        </w:rPr>
        <w:t xml:space="preserve"> </w:t>
      </w:r>
    </w:p>
    <w:p w:rsidR="000970F5" w:rsidRPr="0092119E" w:rsidRDefault="00A439F4">
      <w:pPr>
        <w:spacing w:after="0" w:line="259" w:lineRule="auto"/>
        <w:ind w:right="0" w:firstLine="0"/>
        <w:jc w:val="left"/>
        <w:rPr>
          <w:lang w:val="ru-RU"/>
        </w:rPr>
      </w:pPr>
      <w:r w:rsidRPr="0092119E">
        <w:rPr>
          <w:rFonts w:ascii="Calibri" w:eastAsia="Calibri" w:hAnsi="Calibri" w:cs="Calibri"/>
          <w:sz w:val="22"/>
          <w:lang w:val="ru-RU"/>
        </w:rPr>
        <w:t xml:space="preserve"> </w:t>
      </w:r>
    </w:p>
    <w:p w:rsidR="000970F5" w:rsidRPr="0092119E" w:rsidRDefault="00A439F4">
      <w:pPr>
        <w:spacing w:after="0" w:line="259" w:lineRule="auto"/>
        <w:ind w:right="0" w:firstLine="0"/>
        <w:jc w:val="left"/>
        <w:rPr>
          <w:szCs w:val="24"/>
          <w:lang w:val="ru-RU"/>
        </w:rPr>
      </w:pPr>
      <w:r w:rsidRPr="0092119E">
        <w:rPr>
          <w:rFonts w:ascii="Calibri" w:eastAsia="Calibri" w:hAnsi="Calibri" w:cs="Calibri"/>
          <w:sz w:val="22"/>
          <w:lang w:val="ru-RU"/>
        </w:rPr>
        <w:lastRenderedPageBreak/>
        <w:t xml:space="preserve"> </w:t>
      </w:r>
    </w:p>
    <w:p w:rsidR="000970F5" w:rsidRPr="0092119E" w:rsidRDefault="00A439F4" w:rsidP="004E7E1D">
      <w:pPr>
        <w:spacing w:after="0" w:line="259" w:lineRule="auto"/>
        <w:ind w:left="4395" w:right="0" w:firstLine="0"/>
        <w:rPr>
          <w:szCs w:val="24"/>
          <w:lang w:val="ru-RU"/>
        </w:rPr>
      </w:pPr>
      <w:r w:rsidRPr="0092119E">
        <w:rPr>
          <w:szCs w:val="24"/>
          <w:lang w:val="ru-RU"/>
        </w:rPr>
        <w:t xml:space="preserve">Приложение № 1 к Регламенту сопровождения инвестиционных проектов, реализуемых и (или) планируемых к реализации на территории </w:t>
      </w:r>
      <w:r w:rsidR="004E7E1D" w:rsidRPr="0092119E">
        <w:rPr>
          <w:szCs w:val="24"/>
          <w:lang w:val="ru-RU"/>
        </w:rPr>
        <w:t>Усть-Удинского района</w:t>
      </w:r>
      <w:r w:rsidRPr="0092119E">
        <w:rPr>
          <w:szCs w:val="24"/>
          <w:lang w:val="ru-RU"/>
        </w:rPr>
        <w:t xml:space="preserve"> </w:t>
      </w:r>
    </w:p>
    <w:p w:rsidR="000970F5" w:rsidRPr="0092119E" w:rsidRDefault="00A439F4">
      <w:pPr>
        <w:spacing w:after="0" w:line="259" w:lineRule="auto"/>
        <w:ind w:right="0" w:firstLine="0"/>
        <w:jc w:val="left"/>
        <w:rPr>
          <w:szCs w:val="24"/>
          <w:lang w:val="ru-RU"/>
        </w:rPr>
      </w:pPr>
      <w:r w:rsidRPr="0092119E">
        <w:rPr>
          <w:rFonts w:eastAsia="Arial"/>
          <w:szCs w:val="24"/>
          <w:lang w:val="ru-RU"/>
        </w:rPr>
        <w:t xml:space="preserve"> </w:t>
      </w:r>
    </w:p>
    <w:p w:rsidR="000970F5" w:rsidRPr="0092119E" w:rsidRDefault="00A439F4" w:rsidP="004E7E1D">
      <w:pPr>
        <w:spacing w:after="4" w:line="249" w:lineRule="auto"/>
        <w:ind w:left="-5" w:right="393" w:hanging="10"/>
        <w:jc w:val="center"/>
        <w:rPr>
          <w:szCs w:val="24"/>
          <w:lang w:val="ru-RU"/>
        </w:rPr>
      </w:pPr>
      <w:r w:rsidRPr="0092119E">
        <w:rPr>
          <w:rFonts w:eastAsia="Courier New"/>
          <w:szCs w:val="24"/>
          <w:lang w:val="ru-RU"/>
        </w:rPr>
        <w:t>ЗАЯВКА</w:t>
      </w:r>
    </w:p>
    <w:p w:rsidR="000970F5" w:rsidRPr="0092119E" w:rsidRDefault="00A439F4" w:rsidP="004E7E1D">
      <w:pPr>
        <w:spacing w:after="4" w:line="249" w:lineRule="auto"/>
        <w:ind w:left="-5" w:right="393" w:hanging="10"/>
        <w:jc w:val="center"/>
        <w:rPr>
          <w:szCs w:val="24"/>
          <w:lang w:val="ru-RU"/>
        </w:rPr>
      </w:pPr>
      <w:r w:rsidRPr="0092119E">
        <w:rPr>
          <w:rFonts w:eastAsia="Courier New"/>
          <w:szCs w:val="24"/>
          <w:lang w:val="ru-RU"/>
        </w:rPr>
        <w:t>на сопровождение инвестиционного проекта</w:t>
      </w:r>
    </w:p>
    <w:p w:rsidR="000970F5" w:rsidRPr="0092119E" w:rsidRDefault="00A439F4">
      <w:pPr>
        <w:spacing w:after="0" w:line="259" w:lineRule="auto"/>
        <w:ind w:right="0" w:firstLine="0"/>
        <w:jc w:val="left"/>
        <w:rPr>
          <w:szCs w:val="24"/>
          <w:lang w:val="ru-RU"/>
        </w:rPr>
      </w:pPr>
      <w:r w:rsidRPr="0092119E">
        <w:rPr>
          <w:rFonts w:eastAsia="Courier New"/>
          <w:szCs w:val="24"/>
          <w:lang w:val="ru-RU"/>
        </w:rPr>
        <w:t xml:space="preserve"> </w:t>
      </w:r>
    </w:p>
    <w:p w:rsidR="000970F5" w:rsidRPr="0092119E" w:rsidRDefault="00A439F4">
      <w:pPr>
        <w:numPr>
          <w:ilvl w:val="0"/>
          <w:numId w:val="17"/>
        </w:numPr>
        <w:spacing w:after="4" w:line="249" w:lineRule="auto"/>
        <w:ind w:right="393" w:hanging="360"/>
        <w:rPr>
          <w:szCs w:val="24"/>
        </w:rPr>
      </w:pPr>
      <w:r w:rsidRPr="0092119E">
        <w:rPr>
          <w:rFonts w:eastAsia="Courier New"/>
          <w:szCs w:val="24"/>
        </w:rPr>
        <w:t xml:space="preserve">Инвестор (инициатор) инвестиционного проекта </w:t>
      </w:r>
    </w:p>
    <w:p w:rsidR="000970F5" w:rsidRPr="0092119E" w:rsidRDefault="00A439F4">
      <w:pPr>
        <w:spacing w:after="4" w:line="249" w:lineRule="auto"/>
        <w:ind w:left="-5" w:right="393" w:hanging="10"/>
        <w:rPr>
          <w:szCs w:val="24"/>
        </w:rPr>
      </w:pPr>
      <w:r w:rsidRPr="0092119E">
        <w:rPr>
          <w:rFonts w:eastAsia="Courier New"/>
          <w:szCs w:val="24"/>
        </w:rPr>
        <w:t xml:space="preserve">___________________________________________________________________________ </w:t>
      </w:r>
    </w:p>
    <w:p w:rsidR="000970F5" w:rsidRPr="0092119E" w:rsidRDefault="00A439F4">
      <w:pPr>
        <w:spacing w:after="4" w:line="249" w:lineRule="auto"/>
        <w:ind w:left="-5" w:right="393" w:hanging="10"/>
        <w:rPr>
          <w:sz w:val="16"/>
          <w:szCs w:val="16"/>
          <w:lang w:val="ru-RU"/>
        </w:rPr>
      </w:pPr>
      <w:r w:rsidRPr="0092119E">
        <w:rPr>
          <w:rFonts w:eastAsia="Courier New"/>
          <w:sz w:val="16"/>
          <w:szCs w:val="16"/>
          <w:lang w:val="ru-RU"/>
        </w:rPr>
        <w:t xml:space="preserve">(полное и сокращенное название организации с указанием организационно-правовой формы или ФИО индивидуального предпринимателя) </w:t>
      </w:r>
    </w:p>
    <w:p w:rsidR="000970F5" w:rsidRPr="0092119E" w:rsidRDefault="00A439F4">
      <w:pPr>
        <w:numPr>
          <w:ilvl w:val="0"/>
          <w:numId w:val="17"/>
        </w:numPr>
        <w:spacing w:after="4" w:line="249" w:lineRule="auto"/>
        <w:ind w:right="393" w:hanging="360"/>
        <w:rPr>
          <w:szCs w:val="24"/>
          <w:lang w:val="ru-RU"/>
        </w:rPr>
      </w:pPr>
      <w:r w:rsidRPr="0092119E">
        <w:rPr>
          <w:rFonts w:eastAsia="Courier New"/>
          <w:szCs w:val="24"/>
          <w:lang w:val="ru-RU"/>
        </w:rPr>
        <w:t xml:space="preserve">Почтовый и юридический адрес, телефон, факс, электронная почта </w:t>
      </w:r>
    </w:p>
    <w:p w:rsidR="000970F5" w:rsidRPr="0092119E" w:rsidRDefault="00A439F4">
      <w:pPr>
        <w:spacing w:after="4" w:line="249" w:lineRule="auto"/>
        <w:ind w:left="-5" w:right="393" w:hanging="10"/>
        <w:rPr>
          <w:szCs w:val="24"/>
        </w:rPr>
      </w:pPr>
      <w:r w:rsidRPr="0092119E">
        <w:rPr>
          <w:rFonts w:eastAsia="Courier New"/>
          <w:szCs w:val="24"/>
        </w:rPr>
        <w:t xml:space="preserve">___________________________________________________________________________ </w:t>
      </w:r>
    </w:p>
    <w:p w:rsidR="000970F5" w:rsidRPr="0092119E" w:rsidRDefault="00A439F4">
      <w:pPr>
        <w:numPr>
          <w:ilvl w:val="0"/>
          <w:numId w:val="17"/>
        </w:numPr>
        <w:spacing w:after="4" w:line="249" w:lineRule="auto"/>
        <w:ind w:right="393" w:hanging="360"/>
        <w:rPr>
          <w:szCs w:val="24"/>
          <w:lang w:val="ru-RU"/>
        </w:rPr>
      </w:pPr>
      <w:r w:rsidRPr="0092119E">
        <w:rPr>
          <w:rFonts w:eastAsia="Courier New"/>
          <w:szCs w:val="24"/>
          <w:lang w:val="ru-RU"/>
        </w:rPr>
        <w:t>Дата, серия и номер свидетельства ОГРН _________________________________ ____________________________________________</w:t>
      </w:r>
      <w:r w:rsidR="004E7E1D" w:rsidRPr="0092119E">
        <w:rPr>
          <w:rFonts w:eastAsia="Courier New"/>
          <w:szCs w:val="24"/>
          <w:lang w:val="ru-RU"/>
        </w:rPr>
        <w:t>____________________________</w:t>
      </w:r>
    </w:p>
    <w:p w:rsidR="004E7E1D" w:rsidRPr="0092119E" w:rsidRDefault="00A439F4">
      <w:pPr>
        <w:numPr>
          <w:ilvl w:val="0"/>
          <w:numId w:val="17"/>
        </w:numPr>
        <w:spacing w:after="4" w:line="249" w:lineRule="auto"/>
        <w:ind w:right="393" w:hanging="360"/>
        <w:rPr>
          <w:szCs w:val="24"/>
        </w:rPr>
      </w:pPr>
      <w:r w:rsidRPr="0092119E">
        <w:rPr>
          <w:rFonts w:eastAsia="Courier New"/>
          <w:szCs w:val="24"/>
          <w:lang w:val="ru-RU"/>
        </w:rPr>
        <w:t>Идентификационный номер налогоплательщика</w:t>
      </w:r>
      <w:r w:rsidR="004E7E1D" w:rsidRPr="0092119E">
        <w:rPr>
          <w:rFonts w:eastAsia="Courier New"/>
          <w:szCs w:val="24"/>
          <w:lang w:val="ru-RU"/>
        </w:rPr>
        <w:t xml:space="preserve"> ______________________________</w:t>
      </w:r>
    </w:p>
    <w:p w:rsidR="004E7E1D" w:rsidRPr="0092119E" w:rsidRDefault="00A439F4">
      <w:pPr>
        <w:numPr>
          <w:ilvl w:val="0"/>
          <w:numId w:val="17"/>
        </w:numPr>
        <w:spacing w:after="4" w:line="249" w:lineRule="auto"/>
        <w:ind w:right="393" w:hanging="360"/>
        <w:rPr>
          <w:szCs w:val="24"/>
          <w:lang w:val="ru-RU"/>
        </w:rPr>
      </w:pPr>
      <w:r w:rsidRPr="0092119E">
        <w:rPr>
          <w:rFonts w:eastAsia="Courier New"/>
          <w:szCs w:val="24"/>
          <w:lang w:val="ru-RU"/>
        </w:rPr>
        <w:t>Банковские реквизиты ____________________</w:t>
      </w:r>
      <w:r w:rsidR="004E7E1D" w:rsidRPr="0092119E">
        <w:rPr>
          <w:rFonts w:eastAsia="Courier New"/>
          <w:szCs w:val="24"/>
          <w:lang w:val="ru-RU"/>
        </w:rPr>
        <w:t>_______________________________</w:t>
      </w:r>
    </w:p>
    <w:p w:rsidR="000970F5" w:rsidRPr="0092119E" w:rsidRDefault="00A439F4">
      <w:pPr>
        <w:numPr>
          <w:ilvl w:val="0"/>
          <w:numId w:val="17"/>
        </w:numPr>
        <w:spacing w:after="4" w:line="249" w:lineRule="auto"/>
        <w:ind w:right="393" w:hanging="360"/>
        <w:rPr>
          <w:szCs w:val="24"/>
          <w:lang w:val="ru-RU"/>
        </w:rPr>
      </w:pPr>
      <w:r w:rsidRPr="0092119E">
        <w:rPr>
          <w:rFonts w:eastAsia="Courier New"/>
          <w:szCs w:val="24"/>
          <w:lang w:val="ru-RU"/>
        </w:rPr>
        <w:t>Организация   (индивидуальный   предприниматель)   реализует  (планирует к реализации) инвестиционный проект _______________________________________ ____________________________________________</w:t>
      </w:r>
      <w:r w:rsidR="004E7E1D" w:rsidRPr="0092119E">
        <w:rPr>
          <w:rFonts w:eastAsia="Courier New"/>
          <w:szCs w:val="24"/>
          <w:lang w:val="ru-RU"/>
        </w:rPr>
        <w:t>____________________________</w:t>
      </w:r>
    </w:p>
    <w:p w:rsidR="000970F5" w:rsidRPr="0092119E" w:rsidRDefault="00A439F4">
      <w:pPr>
        <w:spacing w:after="4" w:line="249" w:lineRule="auto"/>
        <w:ind w:left="-5" w:right="393" w:hanging="10"/>
        <w:rPr>
          <w:sz w:val="16"/>
          <w:szCs w:val="16"/>
        </w:rPr>
      </w:pPr>
      <w:r w:rsidRPr="0092119E">
        <w:rPr>
          <w:rFonts w:eastAsia="Courier New"/>
          <w:sz w:val="16"/>
          <w:szCs w:val="16"/>
          <w:lang w:val="ru-RU"/>
        </w:rPr>
        <w:t xml:space="preserve">                     </w:t>
      </w:r>
      <w:r w:rsidRPr="0092119E">
        <w:rPr>
          <w:rFonts w:eastAsia="Courier New"/>
          <w:sz w:val="16"/>
          <w:szCs w:val="16"/>
        </w:rPr>
        <w:t xml:space="preserve">(название инвестиционного проекта) </w:t>
      </w:r>
    </w:p>
    <w:p w:rsidR="000970F5" w:rsidRPr="0092119E" w:rsidRDefault="00A439F4">
      <w:pPr>
        <w:numPr>
          <w:ilvl w:val="0"/>
          <w:numId w:val="18"/>
        </w:numPr>
        <w:spacing w:after="4" w:line="249" w:lineRule="auto"/>
        <w:ind w:right="393" w:hanging="360"/>
        <w:rPr>
          <w:szCs w:val="24"/>
          <w:lang w:val="ru-RU"/>
        </w:rPr>
      </w:pPr>
      <w:r w:rsidRPr="0092119E">
        <w:rPr>
          <w:rFonts w:eastAsia="Courier New"/>
          <w:szCs w:val="24"/>
          <w:lang w:val="ru-RU"/>
        </w:rPr>
        <w:t xml:space="preserve">Общий объем инвестиций по проекту составит (млн. рублей) ______________, в том числе: </w:t>
      </w:r>
    </w:p>
    <w:p w:rsidR="004E7E1D" w:rsidRPr="0092119E" w:rsidRDefault="00A439F4" w:rsidP="004E7E1D">
      <w:pPr>
        <w:spacing w:after="0" w:line="241" w:lineRule="auto"/>
        <w:ind w:left="-5" w:right="2687" w:firstLine="0"/>
        <w:jc w:val="left"/>
        <w:rPr>
          <w:rFonts w:eastAsia="Courier New"/>
          <w:szCs w:val="24"/>
          <w:lang w:val="ru-RU"/>
        </w:rPr>
      </w:pPr>
      <w:r w:rsidRPr="0092119E">
        <w:rPr>
          <w:rFonts w:eastAsia="Courier New"/>
          <w:szCs w:val="24"/>
          <w:lang w:val="ru-RU"/>
        </w:rPr>
        <w:t xml:space="preserve">собственные средства ___________________________ </w:t>
      </w:r>
    </w:p>
    <w:p w:rsidR="000970F5" w:rsidRPr="0092119E" w:rsidRDefault="00A439F4" w:rsidP="004E7E1D">
      <w:pPr>
        <w:spacing w:after="0" w:line="241" w:lineRule="auto"/>
        <w:ind w:left="-5" w:right="2687" w:firstLine="0"/>
        <w:jc w:val="left"/>
        <w:rPr>
          <w:szCs w:val="24"/>
          <w:lang w:val="ru-RU"/>
        </w:rPr>
      </w:pPr>
      <w:r w:rsidRPr="0092119E">
        <w:rPr>
          <w:rFonts w:eastAsia="Courier New"/>
          <w:szCs w:val="24"/>
          <w:lang w:val="ru-RU"/>
        </w:rPr>
        <w:t xml:space="preserve">заемные средства _______________________________ бюджетные средства _____________________________ </w:t>
      </w:r>
    </w:p>
    <w:p w:rsidR="000970F5" w:rsidRPr="0092119E" w:rsidRDefault="00A439F4">
      <w:pPr>
        <w:numPr>
          <w:ilvl w:val="0"/>
          <w:numId w:val="18"/>
        </w:numPr>
        <w:spacing w:after="4" w:line="249" w:lineRule="auto"/>
        <w:ind w:right="393" w:hanging="360"/>
        <w:rPr>
          <w:szCs w:val="24"/>
          <w:lang w:val="ru-RU"/>
        </w:rPr>
      </w:pPr>
      <w:r w:rsidRPr="0092119E">
        <w:rPr>
          <w:rFonts w:eastAsia="Courier New"/>
          <w:szCs w:val="24"/>
          <w:lang w:val="ru-RU"/>
        </w:rPr>
        <w:t xml:space="preserve">Предполагаемые сроки и этапы реализации инвестиционного проекта </w:t>
      </w:r>
    </w:p>
    <w:p w:rsidR="000970F5" w:rsidRPr="0092119E" w:rsidRDefault="00A439F4">
      <w:pPr>
        <w:spacing w:after="4" w:line="249" w:lineRule="auto"/>
        <w:ind w:left="-5" w:right="393" w:hanging="10"/>
        <w:rPr>
          <w:szCs w:val="24"/>
          <w:lang w:val="ru-RU"/>
        </w:rPr>
      </w:pPr>
      <w:r w:rsidRPr="0092119E">
        <w:rPr>
          <w:rFonts w:eastAsia="Courier New"/>
          <w:szCs w:val="24"/>
          <w:lang w:val="ru-RU"/>
        </w:rPr>
        <w:t xml:space="preserve">___________________________________________________________________________ 9. Прогнозируемые налоговые   поступления  от  реализации  инвестиционного проекта (по годам реализации проекта) _____________________________________ ___________________________________________________________________________ </w:t>
      </w:r>
    </w:p>
    <w:p w:rsidR="004E7E1D" w:rsidRPr="0092119E" w:rsidRDefault="00A439F4">
      <w:pPr>
        <w:spacing w:after="0" w:line="241" w:lineRule="auto"/>
        <w:ind w:left="-5" w:right="0" w:hanging="10"/>
        <w:jc w:val="left"/>
        <w:rPr>
          <w:rFonts w:eastAsia="Courier New"/>
          <w:szCs w:val="24"/>
          <w:lang w:val="ru-RU"/>
        </w:rPr>
      </w:pPr>
      <w:r w:rsidRPr="0092119E">
        <w:rPr>
          <w:rFonts w:eastAsia="Courier New"/>
          <w:szCs w:val="24"/>
          <w:lang w:val="ru-RU"/>
        </w:rPr>
        <w:t>10. Количество создаваемых рабочих мест по проекту_________________________</w:t>
      </w:r>
      <w:r w:rsidR="004E7E1D" w:rsidRPr="0092119E">
        <w:rPr>
          <w:rFonts w:eastAsia="Courier New"/>
          <w:szCs w:val="24"/>
          <w:lang w:val="ru-RU"/>
        </w:rPr>
        <w:t>____</w:t>
      </w:r>
      <w:r w:rsidRPr="0092119E">
        <w:rPr>
          <w:rFonts w:eastAsia="Courier New"/>
          <w:szCs w:val="24"/>
          <w:lang w:val="ru-RU"/>
        </w:rPr>
        <w:t xml:space="preserve"> </w:t>
      </w:r>
    </w:p>
    <w:p w:rsidR="000970F5" w:rsidRPr="0092119E" w:rsidRDefault="00A439F4">
      <w:pPr>
        <w:spacing w:after="0" w:line="241" w:lineRule="auto"/>
        <w:ind w:left="-5" w:right="0" w:hanging="10"/>
        <w:jc w:val="left"/>
        <w:rPr>
          <w:szCs w:val="24"/>
          <w:lang w:val="ru-RU"/>
        </w:rPr>
      </w:pPr>
      <w:r w:rsidRPr="0092119E">
        <w:rPr>
          <w:rFonts w:eastAsia="Courier New"/>
          <w:szCs w:val="24"/>
          <w:lang w:val="ru-RU"/>
        </w:rPr>
        <w:t xml:space="preserve">11. Необходимые формы сопровождения проекта _______________________________ ___________________________________________________________________________ </w:t>
      </w:r>
    </w:p>
    <w:p w:rsidR="000970F5" w:rsidRPr="0092119E" w:rsidRDefault="00A439F4">
      <w:pPr>
        <w:spacing w:after="4" w:line="249" w:lineRule="auto"/>
        <w:ind w:left="-5" w:right="393" w:hanging="10"/>
        <w:rPr>
          <w:szCs w:val="24"/>
          <w:lang w:val="ru-RU"/>
        </w:rPr>
      </w:pPr>
      <w:r w:rsidRPr="0092119E">
        <w:rPr>
          <w:rFonts w:eastAsia="Courier New"/>
          <w:szCs w:val="24"/>
          <w:lang w:val="ru-RU"/>
        </w:rPr>
        <w:t xml:space="preserve">Прошу рассмотреть представленный инвестиционный проект для организации его сопровождения администрацией </w:t>
      </w:r>
      <w:r w:rsidR="004E7E1D" w:rsidRPr="0092119E">
        <w:rPr>
          <w:rFonts w:eastAsia="Courier New"/>
          <w:szCs w:val="24"/>
          <w:lang w:val="ru-RU"/>
        </w:rPr>
        <w:t>Усть-Удинского района.</w:t>
      </w:r>
    </w:p>
    <w:p w:rsidR="000970F5" w:rsidRPr="0092119E" w:rsidRDefault="00A439F4">
      <w:pPr>
        <w:spacing w:after="4" w:line="249" w:lineRule="auto"/>
        <w:ind w:left="-5" w:right="393" w:hanging="10"/>
        <w:rPr>
          <w:szCs w:val="24"/>
          <w:lang w:val="ru-RU"/>
        </w:rPr>
      </w:pPr>
      <w:r w:rsidRPr="0092119E">
        <w:rPr>
          <w:rFonts w:eastAsia="Courier New"/>
          <w:szCs w:val="24"/>
          <w:lang w:val="ru-RU"/>
        </w:rPr>
        <w:t xml:space="preserve">Приложение на ___ л. в ___ экз. </w:t>
      </w:r>
    </w:p>
    <w:p w:rsidR="000970F5" w:rsidRPr="0092119E" w:rsidRDefault="00A439F4">
      <w:pPr>
        <w:spacing w:after="0" w:line="259" w:lineRule="auto"/>
        <w:ind w:right="0" w:firstLine="0"/>
        <w:jc w:val="left"/>
        <w:rPr>
          <w:szCs w:val="24"/>
          <w:lang w:val="ru-RU"/>
        </w:rPr>
      </w:pPr>
      <w:r w:rsidRPr="0092119E">
        <w:rPr>
          <w:rFonts w:eastAsia="Courier New"/>
          <w:szCs w:val="24"/>
          <w:lang w:val="ru-RU"/>
        </w:rPr>
        <w:t xml:space="preserve"> </w:t>
      </w:r>
    </w:p>
    <w:p w:rsidR="000970F5" w:rsidRPr="0092119E" w:rsidRDefault="00A439F4">
      <w:pPr>
        <w:spacing w:after="4" w:line="249" w:lineRule="auto"/>
        <w:ind w:left="-5" w:right="393" w:hanging="10"/>
        <w:rPr>
          <w:szCs w:val="24"/>
          <w:lang w:val="ru-RU"/>
        </w:rPr>
      </w:pPr>
      <w:r w:rsidRPr="0092119E">
        <w:rPr>
          <w:rFonts w:eastAsia="Courier New"/>
          <w:szCs w:val="24"/>
          <w:lang w:val="ru-RU"/>
        </w:rPr>
        <w:t xml:space="preserve">Руководитель организации          _____________        ____________________ (индивидуальный предприниматель)   (подпись)    </w:t>
      </w:r>
      <w:r w:rsidR="004E7E1D" w:rsidRPr="0092119E">
        <w:rPr>
          <w:rFonts w:eastAsia="Courier New"/>
          <w:szCs w:val="24"/>
          <w:lang w:val="ru-RU"/>
        </w:rPr>
        <w:t xml:space="preserve"> </w:t>
      </w:r>
      <w:r w:rsidRPr="0092119E">
        <w:rPr>
          <w:rFonts w:eastAsia="Courier New"/>
          <w:szCs w:val="24"/>
          <w:lang w:val="ru-RU"/>
        </w:rPr>
        <w:t xml:space="preserve">     (расшифровка подписи) ______________ </w:t>
      </w:r>
    </w:p>
    <w:p w:rsidR="000970F5" w:rsidRPr="0092119E" w:rsidRDefault="00A439F4">
      <w:pPr>
        <w:spacing w:after="26" w:line="249" w:lineRule="auto"/>
        <w:ind w:left="-5" w:right="393" w:hanging="10"/>
        <w:rPr>
          <w:szCs w:val="24"/>
          <w:lang w:val="ru-RU"/>
        </w:rPr>
      </w:pPr>
      <w:r w:rsidRPr="0092119E">
        <w:rPr>
          <w:rFonts w:eastAsia="Courier New"/>
          <w:szCs w:val="24"/>
          <w:lang w:val="ru-RU"/>
        </w:rPr>
        <w:t xml:space="preserve">    (дата) </w:t>
      </w:r>
    </w:p>
    <w:p w:rsidR="000970F5" w:rsidRPr="0092119E" w:rsidRDefault="00A439F4">
      <w:pPr>
        <w:spacing w:after="0" w:line="259" w:lineRule="auto"/>
        <w:ind w:right="0" w:firstLine="0"/>
        <w:jc w:val="left"/>
        <w:rPr>
          <w:szCs w:val="24"/>
          <w:lang w:val="ru-RU"/>
        </w:rPr>
      </w:pPr>
      <w:r w:rsidRPr="0092119E">
        <w:rPr>
          <w:rFonts w:eastAsia="Calibri"/>
          <w:szCs w:val="24"/>
          <w:lang w:val="ru-RU"/>
        </w:rPr>
        <w:t xml:space="preserve"> </w:t>
      </w:r>
    </w:p>
    <w:p w:rsidR="000970F5" w:rsidRPr="0092119E" w:rsidRDefault="00A439F4">
      <w:pPr>
        <w:spacing w:after="0" w:line="259" w:lineRule="auto"/>
        <w:ind w:right="0" w:firstLine="0"/>
        <w:jc w:val="left"/>
        <w:rPr>
          <w:szCs w:val="24"/>
          <w:lang w:val="ru-RU"/>
        </w:rPr>
      </w:pPr>
      <w:r w:rsidRPr="0092119E">
        <w:rPr>
          <w:rFonts w:eastAsia="Calibri"/>
          <w:szCs w:val="24"/>
          <w:lang w:val="ru-RU"/>
        </w:rPr>
        <w:t xml:space="preserve"> </w:t>
      </w:r>
    </w:p>
    <w:p w:rsidR="000970F5" w:rsidRPr="0092119E" w:rsidRDefault="00A439F4">
      <w:pPr>
        <w:spacing w:after="0" w:line="259" w:lineRule="auto"/>
        <w:ind w:right="0" w:firstLine="0"/>
        <w:jc w:val="left"/>
        <w:rPr>
          <w:lang w:val="ru-RU"/>
        </w:rPr>
      </w:pPr>
      <w:r w:rsidRPr="0092119E">
        <w:rPr>
          <w:rFonts w:ascii="Calibri" w:eastAsia="Calibri" w:hAnsi="Calibri" w:cs="Calibri"/>
          <w:sz w:val="22"/>
          <w:lang w:val="ru-RU"/>
        </w:rPr>
        <w:t xml:space="preserve"> </w:t>
      </w:r>
    </w:p>
    <w:p w:rsidR="000970F5" w:rsidRPr="0092119E" w:rsidRDefault="00A439F4">
      <w:pPr>
        <w:spacing w:after="0" w:line="259" w:lineRule="auto"/>
        <w:ind w:right="0" w:firstLine="0"/>
        <w:jc w:val="left"/>
        <w:rPr>
          <w:lang w:val="ru-RU"/>
        </w:rPr>
      </w:pPr>
      <w:r w:rsidRPr="0092119E">
        <w:rPr>
          <w:rFonts w:ascii="Calibri" w:eastAsia="Calibri" w:hAnsi="Calibri" w:cs="Calibri"/>
          <w:sz w:val="22"/>
          <w:lang w:val="ru-RU"/>
        </w:rPr>
        <w:t xml:space="preserve"> </w:t>
      </w:r>
    </w:p>
    <w:p w:rsidR="000970F5" w:rsidRPr="0092119E" w:rsidRDefault="00A439F4">
      <w:pPr>
        <w:spacing w:after="0" w:line="259" w:lineRule="auto"/>
        <w:ind w:right="0" w:firstLine="0"/>
        <w:jc w:val="left"/>
        <w:rPr>
          <w:lang w:val="ru-RU"/>
        </w:rPr>
      </w:pPr>
      <w:r w:rsidRPr="0092119E">
        <w:rPr>
          <w:rFonts w:ascii="Calibri" w:eastAsia="Calibri" w:hAnsi="Calibri" w:cs="Calibri"/>
          <w:sz w:val="22"/>
          <w:lang w:val="ru-RU"/>
        </w:rPr>
        <w:t xml:space="preserve"> </w:t>
      </w:r>
    </w:p>
    <w:p w:rsidR="000970F5" w:rsidRPr="0092119E" w:rsidRDefault="00A439F4">
      <w:pPr>
        <w:spacing w:after="0" w:line="259" w:lineRule="auto"/>
        <w:ind w:right="0" w:firstLine="0"/>
        <w:jc w:val="right"/>
        <w:rPr>
          <w:lang w:val="ru-RU"/>
        </w:rPr>
      </w:pPr>
      <w:r w:rsidRPr="0092119E">
        <w:rPr>
          <w:rFonts w:ascii="Calibri" w:eastAsia="Calibri" w:hAnsi="Calibri" w:cs="Calibri"/>
          <w:sz w:val="22"/>
          <w:lang w:val="ru-RU"/>
        </w:rPr>
        <w:t xml:space="preserve"> </w:t>
      </w:r>
    </w:p>
    <w:p w:rsidR="000970F5" w:rsidRPr="0092119E" w:rsidRDefault="00A439F4">
      <w:pPr>
        <w:spacing w:after="0" w:line="259" w:lineRule="auto"/>
        <w:ind w:right="0" w:firstLine="0"/>
        <w:jc w:val="right"/>
        <w:rPr>
          <w:lang w:val="ru-RU"/>
        </w:rPr>
      </w:pPr>
      <w:r w:rsidRPr="0092119E">
        <w:rPr>
          <w:rFonts w:ascii="Calibri" w:eastAsia="Calibri" w:hAnsi="Calibri" w:cs="Calibri"/>
          <w:sz w:val="22"/>
          <w:lang w:val="ru-RU"/>
        </w:rPr>
        <w:t xml:space="preserve"> </w:t>
      </w:r>
    </w:p>
    <w:p w:rsidR="000970F5" w:rsidRPr="0092119E" w:rsidRDefault="00A439F4">
      <w:pPr>
        <w:spacing w:after="0" w:line="259" w:lineRule="auto"/>
        <w:ind w:right="0" w:firstLine="0"/>
        <w:jc w:val="right"/>
        <w:rPr>
          <w:lang w:val="ru-RU"/>
        </w:rPr>
      </w:pPr>
      <w:r w:rsidRPr="0092119E">
        <w:rPr>
          <w:rFonts w:ascii="Calibri" w:eastAsia="Calibri" w:hAnsi="Calibri" w:cs="Calibri"/>
          <w:sz w:val="22"/>
          <w:lang w:val="ru-RU"/>
        </w:rPr>
        <w:t xml:space="preserve"> </w:t>
      </w:r>
    </w:p>
    <w:p w:rsidR="000970F5" w:rsidRPr="0092119E" w:rsidRDefault="00A439F4" w:rsidP="004E7E1D">
      <w:pPr>
        <w:spacing w:after="20" w:line="259" w:lineRule="auto"/>
        <w:ind w:left="4536" w:right="46" w:firstLine="0"/>
        <w:rPr>
          <w:lang w:val="ru-RU"/>
        </w:rPr>
      </w:pPr>
      <w:r w:rsidRPr="0092119E">
        <w:rPr>
          <w:sz w:val="22"/>
          <w:lang w:val="ru-RU"/>
        </w:rPr>
        <w:lastRenderedPageBreak/>
        <w:t>Приложение № 2 к Регламенту сопровождения</w:t>
      </w:r>
      <w:r w:rsidR="004E7E1D" w:rsidRPr="0092119E">
        <w:rPr>
          <w:sz w:val="22"/>
          <w:lang w:val="ru-RU"/>
        </w:rPr>
        <w:t xml:space="preserve"> </w:t>
      </w:r>
      <w:r w:rsidRPr="0092119E">
        <w:rPr>
          <w:sz w:val="22"/>
          <w:lang w:val="ru-RU"/>
        </w:rPr>
        <w:t>инвестиционных проектов, реализуемых и (или) планируемых к реализации на территории</w:t>
      </w:r>
      <w:r w:rsidR="004E7E1D" w:rsidRPr="0092119E">
        <w:rPr>
          <w:sz w:val="22"/>
          <w:lang w:val="ru-RU"/>
        </w:rPr>
        <w:t xml:space="preserve"> Усть-Удинского района</w:t>
      </w:r>
      <w:r w:rsidRPr="0092119E">
        <w:rPr>
          <w:sz w:val="22"/>
          <w:lang w:val="ru-RU"/>
        </w:rPr>
        <w:t xml:space="preserve"> </w:t>
      </w:r>
    </w:p>
    <w:p w:rsidR="000970F5" w:rsidRPr="0092119E" w:rsidRDefault="00A439F4">
      <w:pPr>
        <w:spacing w:after="0" w:line="259" w:lineRule="auto"/>
        <w:ind w:right="0" w:firstLine="0"/>
        <w:jc w:val="left"/>
        <w:rPr>
          <w:lang w:val="ru-RU"/>
        </w:rPr>
      </w:pPr>
      <w:r w:rsidRPr="0092119E">
        <w:rPr>
          <w:sz w:val="22"/>
          <w:lang w:val="ru-RU"/>
        </w:rPr>
        <w:t xml:space="preserve"> </w:t>
      </w:r>
    </w:p>
    <w:p w:rsidR="000970F5" w:rsidRPr="0092119E" w:rsidRDefault="00A439F4">
      <w:pPr>
        <w:spacing w:after="20" w:line="259" w:lineRule="auto"/>
        <w:ind w:left="5" w:right="0" w:firstLine="0"/>
        <w:jc w:val="center"/>
        <w:rPr>
          <w:lang w:val="ru-RU"/>
        </w:rPr>
      </w:pPr>
      <w:r w:rsidRPr="0092119E">
        <w:rPr>
          <w:sz w:val="22"/>
          <w:lang w:val="ru-RU"/>
        </w:rPr>
        <w:t xml:space="preserve"> </w:t>
      </w:r>
    </w:p>
    <w:p w:rsidR="000970F5" w:rsidRPr="0092119E" w:rsidRDefault="00A439F4" w:rsidP="00656236">
      <w:pPr>
        <w:spacing w:after="10" w:line="360" w:lineRule="auto"/>
        <w:ind w:left="1132" w:right="1173" w:hanging="10"/>
        <w:jc w:val="center"/>
        <w:rPr>
          <w:lang w:val="ru-RU"/>
        </w:rPr>
      </w:pPr>
      <w:r w:rsidRPr="0092119E">
        <w:rPr>
          <w:sz w:val="22"/>
          <w:lang w:val="ru-RU"/>
        </w:rPr>
        <w:t xml:space="preserve">ПЕРЕЧЕНЬ </w:t>
      </w:r>
    </w:p>
    <w:p w:rsidR="000970F5" w:rsidRPr="0092119E" w:rsidRDefault="00A439F4" w:rsidP="00656236">
      <w:pPr>
        <w:spacing w:after="10" w:line="360" w:lineRule="auto"/>
        <w:ind w:left="1132" w:right="1119" w:hanging="10"/>
        <w:jc w:val="center"/>
        <w:rPr>
          <w:lang w:val="ru-RU"/>
        </w:rPr>
      </w:pPr>
      <w:r w:rsidRPr="0092119E">
        <w:rPr>
          <w:sz w:val="22"/>
          <w:lang w:val="ru-RU"/>
        </w:rPr>
        <w:t xml:space="preserve">документов, предоставляемых инвестором (инициатором) инвестиционного проекта </w:t>
      </w:r>
    </w:p>
    <w:p w:rsidR="000970F5" w:rsidRPr="0092119E" w:rsidRDefault="00A439F4" w:rsidP="00656236">
      <w:pPr>
        <w:spacing w:after="0" w:line="360" w:lineRule="auto"/>
        <w:ind w:right="0" w:firstLine="0"/>
        <w:jc w:val="left"/>
        <w:rPr>
          <w:lang w:val="ru-RU"/>
        </w:rPr>
      </w:pPr>
      <w:r w:rsidRPr="0092119E">
        <w:rPr>
          <w:sz w:val="22"/>
          <w:lang w:val="ru-RU"/>
        </w:rPr>
        <w:t xml:space="preserve"> </w:t>
      </w:r>
    </w:p>
    <w:p w:rsidR="000970F5" w:rsidRPr="0092119E" w:rsidRDefault="00A439F4" w:rsidP="00656236">
      <w:pPr>
        <w:numPr>
          <w:ilvl w:val="0"/>
          <w:numId w:val="19"/>
        </w:numPr>
        <w:spacing w:after="4" w:line="360" w:lineRule="auto"/>
        <w:ind w:right="37" w:firstLine="530"/>
      </w:pPr>
      <w:r w:rsidRPr="0092119E">
        <w:rPr>
          <w:sz w:val="22"/>
          <w:lang w:val="ru-RU"/>
        </w:rPr>
        <w:t xml:space="preserve">Общая информация об инвесторе (инициаторе) проекта с указанием данных о руководителях и собственниках организации, информации об уже реализованных инвестиционных проектах (если таковые имеются). </w:t>
      </w:r>
      <w:r w:rsidRPr="0092119E">
        <w:rPr>
          <w:sz w:val="22"/>
        </w:rPr>
        <w:t xml:space="preserve">Краткое описание реализованных инвестиционных проектов. </w:t>
      </w:r>
    </w:p>
    <w:p w:rsidR="000970F5" w:rsidRPr="0092119E" w:rsidRDefault="00A439F4" w:rsidP="00656236">
      <w:pPr>
        <w:numPr>
          <w:ilvl w:val="0"/>
          <w:numId w:val="19"/>
        </w:numPr>
        <w:spacing w:after="4" w:line="360" w:lineRule="auto"/>
        <w:ind w:right="37" w:firstLine="530"/>
        <w:rPr>
          <w:lang w:val="ru-RU"/>
        </w:rPr>
      </w:pPr>
      <w:r w:rsidRPr="0092119E">
        <w:rPr>
          <w:sz w:val="22"/>
          <w:lang w:val="ru-RU"/>
        </w:rPr>
        <w:t xml:space="preserve">Копии учредительных документов (устав и (или) учредительный договор), свидетельство о регистрации. </w:t>
      </w:r>
    </w:p>
    <w:p w:rsidR="000970F5" w:rsidRPr="0092119E" w:rsidRDefault="00A439F4" w:rsidP="00656236">
      <w:pPr>
        <w:numPr>
          <w:ilvl w:val="0"/>
          <w:numId w:val="19"/>
        </w:numPr>
        <w:spacing w:after="4" w:line="360" w:lineRule="auto"/>
        <w:ind w:right="37" w:firstLine="530"/>
        <w:rPr>
          <w:lang w:val="ru-RU"/>
        </w:rPr>
      </w:pPr>
      <w:r w:rsidRPr="0092119E">
        <w:rPr>
          <w:sz w:val="22"/>
          <w:lang w:val="ru-RU"/>
        </w:rPr>
        <w:t xml:space="preserve">Копии бухгалтерского баланса и отчета о прибылях и убытках по </w:t>
      </w:r>
      <w:hyperlink r:id="rId10">
        <w:r w:rsidRPr="0092119E">
          <w:rPr>
            <w:sz w:val="22"/>
            <w:lang w:val="ru-RU"/>
          </w:rPr>
          <w:t>формам</w:t>
        </w:r>
      </w:hyperlink>
      <w:hyperlink r:id="rId11">
        <w:r w:rsidRPr="0092119E">
          <w:rPr>
            <w:sz w:val="22"/>
            <w:lang w:val="ru-RU"/>
          </w:rPr>
          <w:t>,</w:t>
        </w:r>
      </w:hyperlink>
      <w:r w:rsidRPr="0092119E">
        <w:rPr>
          <w:sz w:val="22"/>
          <w:lang w:val="ru-RU"/>
        </w:rPr>
        <w:t xml:space="preserve"> утвержденным приказом Министерства финансов Российской Федерации от 02.07.2010 </w:t>
      </w:r>
      <w:r w:rsidRPr="0092119E">
        <w:rPr>
          <w:sz w:val="22"/>
        </w:rPr>
        <w:t>N</w:t>
      </w:r>
      <w:r w:rsidRPr="0092119E">
        <w:rPr>
          <w:sz w:val="22"/>
          <w:lang w:val="ru-RU"/>
        </w:rPr>
        <w:t xml:space="preserve"> 66н "О формах бухгалтерской отчетности организаций" (</w:t>
      </w:r>
      <w:hyperlink r:id="rId12">
        <w:r w:rsidRPr="0092119E">
          <w:rPr>
            <w:sz w:val="22"/>
            <w:lang w:val="ru-RU"/>
          </w:rPr>
          <w:t>приложение 1)</w:t>
        </w:r>
      </w:hyperlink>
      <w:r w:rsidRPr="0092119E">
        <w:rPr>
          <w:sz w:val="22"/>
          <w:lang w:val="ru-RU"/>
        </w:rPr>
        <w:t xml:space="preserve"> или иные формы отчетности, установленные налоговым органом для индивидуальных предпринимателей, за предыдущий год и последний отчетный период текущего года. </w:t>
      </w:r>
    </w:p>
    <w:p w:rsidR="000970F5" w:rsidRPr="0092119E" w:rsidRDefault="00A439F4" w:rsidP="00656236">
      <w:pPr>
        <w:numPr>
          <w:ilvl w:val="0"/>
          <w:numId w:val="19"/>
        </w:numPr>
        <w:spacing w:after="4" w:line="360" w:lineRule="auto"/>
        <w:ind w:right="37" w:firstLine="530"/>
        <w:rPr>
          <w:lang w:val="ru-RU"/>
        </w:rPr>
      </w:pPr>
      <w:r w:rsidRPr="0092119E">
        <w:rPr>
          <w:sz w:val="22"/>
          <w:lang w:val="ru-RU"/>
        </w:rPr>
        <w:t xml:space="preserve">Документ, подтверждающий отсутствие просроченной (свыше трех месяцев) задолженности по налогам, сборам, по иным обязательным платежам в бюджеты бюджетной системы Российской Федерации (за исключением пени и штрафов,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</w:t>
      </w:r>
    </w:p>
    <w:p w:rsidR="000970F5" w:rsidRPr="0092119E" w:rsidRDefault="00A439F4" w:rsidP="00656236">
      <w:pPr>
        <w:numPr>
          <w:ilvl w:val="0"/>
          <w:numId w:val="19"/>
        </w:numPr>
        <w:spacing w:after="4" w:line="360" w:lineRule="auto"/>
        <w:ind w:right="37" w:firstLine="530"/>
        <w:rPr>
          <w:lang w:val="ru-RU"/>
        </w:rPr>
      </w:pPr>
      <w:r w:rsidRPr="0092119E">
        <w:rPr>
          <w:sz w:val="22"/>
          <w:lang w:val="ru-RU"/>
        </w:rPr>
        <w:t xml:space="preserve">Бизнес-план проекта (при наличии) или иную информацию об инвестиционном проекте с указанием основных характеристик проекта (целей и задач); сроков начала реализации или стадии реализации проекта; объемов и источников финансирования проекта; планируемых при реализации проекта объемах производства (оказания услуг) в стоимостном и натуральном выражении; количества создаваемых рабочих мест и других социальных преимуществ проекта; сроков окупаемости и коэффициента рентабельности проекта. </w:t>
      </w:r>
    </w:p>
    <w:p w:rsidR="000970F5" w:rsidRPr="0092119E" w:rsidRDefault="00A439F4" w:rsidP="00656236">
      <w:pPr>
        <w:numPr>
          <w:ilvl w:val="0"/>
          <w:numId w:val="19"/>
        </w:numPr>
        <w:spacing w:after="4" w:line="360" w:lineRule="auto"/>
        <w:ind w:right="37" w:firstLine="530"/>
        <w:rPr>
          <w:lang w:val="ru-RU"/>
        </w:rPr>
      </w:pPr>
      <w:r w:rsidRPr="0092119E">
        <w:rPr>
          <w:sz w:val="22"/>
          <w:lang w:val="ru-RU"/>
        </w:rPr>
        <w:t xml:space="preserve">Информация о технических параметрах (особенностях) реализации проекта, наличие проектной документации, разрешений и согласующих документов, необходимых для реализации инвестиционного проекта. </w:t>
      </w:r>
    </w:p>
    <w:p w:rsidR="000970F5" w:rsidRPr="0092119E" w:rsidRDefault="00A439F4" w:rsidP="00656236">
      <w:pPr>
        <w:spacing w:after="4" w:line="360" w:lineRule="auto"/>
        <w:ind w:left="-15" w:right="37" w:firstLine="530"/>
        <w:rPr>
          <w:lang w:val="ru-RU"/>
        </w:rPr>
      </w:pPr>
      <w:r w:rsidRPr="0092119E">
        <w:rPr>
          <w:sz w:val="22"/>
          <w:lang w:val="ru-RU"/>
        </w:rPr>
        <w:t xml:space="preserve">Копии имеющихся документов, заверенные печатью (при наличии) и подписью инвестора (инициатора) проекта. </w:t>
      </w:r>
    </w:p>
    <w:p w:rsidR="00656236" w:rsidRPr="0092119E" w:rsidRDefault="00A439F4" w:rsidP="00656236">
      <w:pPr>
        <w:spacing w:after="20" w:line="259" w:lineRule="auto"/>
        <w:ind w:left="4536" w:right="46" w:firstLine="0"/>
        <w:rPr>
          <w:lang w:val="ru-RU"/>
        </w:rPr>
      </w:pPr>
      <w:r w:rsidRPr="0092119E">
        <w:rPr>
          <w:rFonts w:ascii="Arial" w:eastAsia="Arial" w:hAnsi="Arial" w:cs="Arial"/>
          <w:sz w:val="22"/>
          <w:lang w:val="ru-RU"/>
        </w:rPr>
        <w:lastRenderedPageBreak/>
        <w:t xml:space="preserve"> </w:t>
      </w:r>
      <w:r w:rsidR="00656236" w:rsidRPr="0092119E">
        <w:rPr>
          <w:sz w:val="22"/>
          <w:lang w:val="ru-RU"/>
        </w:rPr>
        <w:t xml:space="preserve">Приложение № 3 к Регламенту сопровождения инвестиционных проектов, реализуемых и (или) планируемых к реализации на территории Усть-Удинского района </w:t>
      </w:r>
    </w:p>
    <w:p w:rsidR="000970F5" w:rsidRPr="0092119E" w:rsidRDefault="00A439F4" w:rsidP="00656236">
      <w:pPr>
        <w:spacing w:after="0" w:line="360" w:lineRule="auto"/>
        <w:ind w:right="0" w:firstLine="0"/>
        <w:jc w:val="left"/>
        <w:rPr>
          <w:lang w:val="ru-RU"/>
        </w:rPr>
      </w:pPr>
      <w:r w:rsidRPr="0092119E">
        <w:rPr>
          <w:rFonts w:ascii="Arial" w:eastAsia="Arial" w:hAnsi="Arial" w:cs="Arial"/>
          <w:sz w:val="22"/>
          <w:lang w:val="ru-RU"/>
        </w:rPr>
        <w:t xml:space="preserve"> </w:t>
      </w:r>
    </w:p>
    <w:p w:rsidR="000970F5" w:rsidRPr="0092119E" w:rsidRDefault="00A439F4">
      <w:pPr>
        <w:spacing w:after="10" w:line="269" w:lineRule="auto"/>
        <w:ind w:left="1132" w:right="1172" w:hanging="10"/>
        <w:jc w:val="center"/>
        <w:rPr>
          <w:lang w:val="ru-RU"/>
        </w:rPr>
      </w:pPr>
      <w:r w:rsidRPr="0092119E">
        <w:rPr>
          <w:sz w:val="22"/>
          <w:lang w:val="ru-RU"/>
        </w:rPr>
        <w:t xml:space="preserve">КРИТЕРИИ </w:t>
      </w:r>
    </w:p>
    <w:p w:rsidR="000970F5" w:rsidRPr="0092119E" w:rsidRDefault="00A439F4">
      <w:pPr>
        <w:spacing w:after="10" w:line="269" w:lineRule="auto"/>
        <w:ind w:left="1132" w:right="1171" w:hanging="10"/>
        <w:jc w:val="center"/>
        <w:rPr>
          <w:lang w:val="ru-RU"/>
        </w:rPr>
      </w:pPr>
      <w:r w:rsidRPr="0092119E">
        <w:rPr>
          <w:sz w:val="22"/>
          <w:lang w:val="ru-RU"/>
        </w:rPr>
        <w:t xml:space="preserve">определения приоритетного инвестиционного проекта </w:t>
      </w:r>
    </w:p>
    <w:p w:rsidR="000970F5" w:rsidRPr="0092119E" w:rsidRDefault="00A439F4">
      <w:pPr>
        <w:spacing w:after="0" w:line="259" w:lineRule="auto"/>
        <w:ind w:right="0" w:firstLine="0"/>
        <w:jc w:val="left"/>
        <w:rPr>
          <w:lang w:val="ru-RU"/>
        </w:rPr>
      </w:pPr>
      <w:r w:rsidRPr="0092119E">
        <w:rPr>
          <w:sz w:val="20"/>
          <w:lang w:val="ru-RU"/>
        </w:rPr>
        <w:t xml:space="preserve"> </w:t>
      </w:r>
    </w:p>
    <w:tbl>
      <w:tblPr>
        <w:tblW w:w="9573" w:type="dxa"/>
        <w:tblInd w:w="-67" w:type="dxa"/>
        <w:tblCellMar>
          <w:top w:w="108" w:type="dxa"/>
          <w:left w:w="62" w:type="dxa"/>
          <w:right w:w="14" w:type="dxa"/>
        </w:tblCellMar>
        <w:tblLook w:val="04A0" w:firstRow="1" w:lastRow="0" w:firstColumn="1" w:lastColumn="0" w:noHBand="0" w:noVBand="1"/>
      </w:tblPr>
      <w:tblGrid>
        <w:gridCol w:w="2988"/>
        <w:gridCol w:w="2520"/>
        <w:gridCol w:w="2341"/>
        <w:gridCol w:w="1724"/>
      </w:tblGrid>
      <w:tr w:rsidR="000970F5" w:rsidRPr="0092119E" w:rsidTr="00A915AA">
        <w:trPr>
          <w:trHeight w:val="97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right="43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Наименование критерия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Значение критерия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right="0" w:firstLine="0"/>
              <w:jc w:val="center"/>
              <w:rPr>
                <w:szCs w:val="24"/>
                <w:lang w:val="ru-RU"/>
              </w:rPr>
            </w:pPr>
            <w:r w:rsidRPr="0092119E">
              <w:rPr>
                <w:szCs w:val="24"/>
                <w:lang w:val="ru-RU"/>
              </w:rPr>
              <w:t xml:space="preserve">Весовой коэффициент критерия (процентов) в общей оценке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Оценка проекта (баллов) </w:t>
            </w:r>
          </w:p>
        </w:tc>
      </w:tr>
      <w:tr w:rsidR="000970F5" w:rsidRPr="0092119E" w:rsidTr="00A915AA">
        <w:trPr>
          <w:trHeight w:val="721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6AA" w:rsidRPr="0092119E" w:rsidRDefault="00A439F4" w:rsidP="00A915AA">
            <w:pPr>
              <w:spacing w:after="0" w:line="259" w:lineRule="auto"/>
              <w:ind w:left="5" w:right="0" w:firstLine="0"/>
              <w:rPr>
                <w:szCs w:val="24"/>
                <w:lang w:val="ru-RU"/>
              </w:rPr>
            </w:pPr>
            <w:r w:rsidRPr="0092119E">
              <w:rPr>
                <w:szCs w:val="24"/>
              </w:rPr>
              <w:t>1. Объем инвестиций</w:t>
            </w:r>
            <w:r w:rsidR="00FF56AA" w:rsidRPr="0092119E">
              <w:rPr>
                <w:szCs w:val="24"/>
                <w:lang w:val="ru-RU"/>
              </w:rPr>
              <w:t xml:space="preserve"> </w:t>
            </w:r>
          </w:p>
          <w:p w:rsidR="000970F5" w:rsidRPr="0092119E" w:rsidRDefault="00A439F4" w:rsidP="00A915A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92119E">
              <w:rPr>
                <w:szCs w:val="24"/>
              </w:rPr>
              <w:t xml:space="preserve"> в проект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right="0" w:firstLine="0"/>
              <w:jc w:val="center"/>
              <w:rPr>
                <w:szCs w:val="24"/>
                <w:lang w:val="ru-RU"/>
              </w:rPr>
            </w:pPr>
            <w:r w:rsidRPr="0092119E">
              <w:rPr>
                <w:szCs w:val="24"/>
                <w:lang w:val="ru-RU"/>
              </w:rPr>
              <w:t xml:space="preserve">От 0 до 50 млн. руб. включительно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right="51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20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right="48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30 </w:t>
            </w:r>
          </w:p>
        </w:tc>
      </w:tr>
      <w:tr w:rsidR="000970F5" w:rsidRPr="0092119E" w:rsidTr="00A915AA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18" w:line="259" w:lineRule="auto"/>
              <w:ind w:right="58" w:firstLine="0"/>
              <w:jc w:val="center"/>
              <w:rPr>
                <w:szCs w:val="24"/>
                <w:lang w:val="ru-RU"/>
              </w:rPr>
            </w:pPr>
            <w:r w:rsidRPr="0092119E">
              <w:rPr>
                <w:szCs w:val="24"/>
                <w:lang w:val="ru-RU"/>
              </w:rPr>
              <w:t xml:space="preserve">От 51 до 200 млн. руб. </w:t>
            </w:r>
          </w:p>
          <w:p w:rsidR="000970F5" w:rsidRPr="0092119E" w:rsidRDefault="00A439F4" w:rsidP="00A915AA">
            <w:pPr>
              <w:spacing w:after="0" w:line="259" w:lineRule="auto"/>
              <w:ind w:right="47" w:firstLine="0"/>
              <w:jc w:val="center"/>
              <w:rPr>
                <w:szCs w:val="24"/>
                <w:lang w:val="ru-RU"/>
              </w:rPr>
            </w:pPr>
            <w:r w:rsidRPr="0092119E">
              <w:rPr>
                <w:szCs w:val="24"/>
                <w:lang w:val="ru-RU"/>
              </w:rPr>
              <w:t xml:space="preserve">включительно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60" w:line="259" w:lineRule="auto"/>
              <w:ind w:right="0"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right="48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70 </w:t>
            </w:r>
          </w:p>
        </w:tc>
      </w:tr>
      <w:tr w:rsidR="000970F5" w:rsidRPr="0092119E" w:rsidTr="00A915AA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1" w:right="0" w:firstLine="0"/>
              <w:jc w:val="left"/>
              <w:rPr>
                <w:szCs w:val="24"/>
                <w:lang w:val="ru-RU"/>
              </w:rPr>
            </w:pPr>
            <w:r w:rsidRPr="0092119E">
              <w:rPr>
                <w:szCs w:val="24"/>
                <w:lang w:val="ru-RU"/>
              </w:rPr>
              <w:t xml:space="preserve">От 201 млн. руб. и выше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60" w:line="259" w:lineRule="auto"/>
              <w:ind w:right="0"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right="48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100 </w:t>
            </w:r>
          </w:p>
        </w:tc>
      </w:tr>
      <w:tr w:rsidR="000970F5" w:rsidRPr="0092119E" w:rsidTr="00A915AA">
        <w:trPr>
          <w:trHeight w:val="468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right="0" w:firstLine="5"/>
              <w:jc w:val="left"/>
              <w:rPr>
                <w:szCs w:val="24"/>
              </w:rPr>
            </w:pPr>
            <w:r w:rsidRPr="0092119E">
              <w:rPr>
                <w:szCs w:val="24"/>
              </w:rPr>
              <w:t xml:space="preserve">2. Количество создаваемых рабочих мест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right="53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От 0 до 50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right="51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30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right="48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25 </w:t>
            </w:r>
          </w:p>
        </w:tc>
      </w:tr>
      <w:tr w:rsidR="000970F5" w:rsidRPr="0092119E" w:rsidTr="00A915AA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right="53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От 51 до 100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right="48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50 </w:t>
            </w:r>
          </w:p>
        </w:tc>
      </w:tr>
      <w:tr w:rsidR="000970F5" w:rsidRPr="0092119E" w:rsidTr="00A915AA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right="56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От 101 и выше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right="48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100 </w:t>
            </w:r>
          </w:p>
        </w:tc>
      </w:tr>
      <w:tr w:rsidR="000970F5" w:rsidRPr="0092119E" w:rsidTr="00A915AA">
        <w:trPr>
          <w:trHeight w:val="720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A439F4" w:rsidP="003A3B18">
            <w:pPr>
              <w:spacing w:after="0" w:line="259" w:lineRule="auto"/>
              <w:ind w:right="40" w:firstLine="5"/>
              <w:jc w:val="left"/>
              <w:rPr>
                <w:szCs w:val="24"/>
                <w:lang w:val="ru-RU"/>
              </w:rPr>
            </w:pPr>
            <w:r w:rsidRPr="0092119E">
              <w:rPr>
                <w:szCs w:val="24"/>
                <w:lang w:val="ru-RU"/>
              </w:rPr>
              <w:t xml:space="preserve">3. Прогнозируемые налоговые отчисления за период окупаемости проекта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до 5,0 млн. руб. включительно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right="51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25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right="48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30 </w:t>
            </w:r>
          </w:p>
        </w:tc>
      </w:tr>
      <w:tr w:rsidR="000970F5" w:rsidRPr="0092119E" w:rsidTr="00A915AA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20" w:line="259" w:lineRule="auto"/>
              <w:ind w:right="56" w:firstLine="0"/>
              <w:jc w:val="center"/>
              <w:rPr>
                <w:szCs w:val="24"/>
                <w:lang w:val="ru-RU"/>
              </w:rPr>
            </w:pPr>
            <w:r w:rsidRPr="0092119E">
              <w:rPr>
                <w:szCs w:val="24"/>
                <w:lang w:val="ru-RU"/>
              </w:rPr>
              <w:t xml:space="preserve">От 5,0 до 50 млн. руб. </w:t>
            </w:r>
          </w:p>
          <w:p w:rsidR="000970F5" w:rsidRPr="0092119E" w:rsidRDefault="00A439F4" w:rsidP="00A915AA">
            <w:pPr>
              <w:spacing w:after="0" w:line="259" w:lineRule="auto"/>
              <w:ind w:right="47" w:firstLine="0"/>
              <w:jc w:val="center"/>
              <w:rPr>
                <w:szCs w:val="24"/>
                <w:lang w:val="ru-RU"/>
              </w:rPr>
            </w:pPr>
            <w:r w:rsidRPr="0092119E">
              <w:rPr>
                <w:szCs w:val="24"/>
                <w:lang w:val="ru-RU"/>
              </w:rPr>
              <w:t xml:space="preserve">включительно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60" w:line="259" w:lineRule="auto"/>
              <w:ind w:right="0"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right="48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70 </w:t>
            </w:r>
          </w:p>
        </w:tc>
      </w:tr>
      <w:tr w:rsidR="000970F5" w:rsidRPr="0092119E" w:rsidTr="00A915AA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120" w:right="0" w:firstLine="0"/>
              <w:jc w:val="left"/>
              <w:rPr>
                <w:szCs w:val="24"/>
                <w:lang w:val="ru-RU"/>
              </w:rPr>
            </w:pPr>
            <w:r w:rsidRPr="0092119E">
              <w:rPr>
                <w:szCs w:val="24"/>
                <w:lang w:val="ru-RU"/>
              </w:rPr>
              <w:t xml:space="preserve">от 50 млн. руб. и выше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60" w:line="259" w:lineRule="auto"/>
              <w:ind w:right="0"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right="48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100 </w:t>
            </w:r>
          </w:p>
        </w:tc>
      </w:tr>
      <w:tr w:rsidR="000970F5" w:rsidRPr="0092119E" w:rsidTr="00A915AA">
        <w:trPr>
          <w:trHeight w:val="720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ru-RU"/>
              </w:rPr>
            </w:pPr>
            <w:r w:rsidRPr="0092119E">
              <w:rPr>
                <w:szCs w:val="24"/>
                <w:lang w:val="ru-RU"/>
              </w:rPr>
              <w:t xml:space="preserve">4. Соответствие показателям </w:t>
            </w:r>
          </w:p>
          <w:p w:rsidR="000970F5" w:rsidRPr="0092119E" w:rsidRDefault="00A439F4" w:rsidP="00A915AA">
            <w:pPr>
              <w:spacing w:after="0" w:line="259" w:lineRule="auto"/>
              <w:ind w:right="9" w:firstLine="0"/>
              <w:jc w:val="left"/>
              <w:rPr>
                <w:szCs w:val="24"/>
                <w:lang w:val="ru-RU"/>
              </w:rPr>
            </w:pPr>
            <w:r w:rsidRPr="0092119E">
              <w:rPr>
                <w:szCs w:val="24"/>
                <w:lang w:val="ru-RU"/>
              </w:rPr>
              <w:t xml:space="preserve">экономической эффективности проекта (рентабельность проекта выше 15%, срок окупаемости менее 6 лет)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Да, выполняются оба условия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right="51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10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right="48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100 </w:t>
            </w:r>
          </w:p>
        </w:tc>
      </w:tr>
      <w:tr w:rsidR="000970F5" w:rsidRPr="0092119E" w:rsidTr="00A915AA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right="0" w:firstLine="0"/>
              <w:jc w:val="center"/>
              <w:rPr>
                <w:szCs w:val="24"/>
                <w:lang w:val="ru-RU"/>
              </w:rPr>
            </w:pPr>
            <w:r w:rsidRPr="0092119E">
              <w:rPr>
                <w:szCs w:val="24"/>
                <w:lang w:val="ru-RU"/>
              </w:rPr>
              <w:t xml:space="preserve">Нет, хотя бы одно условие не выполняется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60" w:line="259" w:lineRule="auto"/>
              <w:ind w:right="0"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right="48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50 </w:t>
            </w:r>
          </w:p>
        </w:tc>
      </w:tr>
      <w:tr w:rsidR="000970F5" w:rsidRPr="0092119E" w:rsidTr="00A915AA">
        <w:trPr>
          <w:trHeight w:val="466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right="0" w:firstLine="5"/>
              <w:jc w:val="left"/>
              <w:rPr>
                <w:szCs w:val="24"/>
              </w:rPr>
            </w:pPr>
            <w:r w:rsidRPr="0092119E">
              <w:rPr>
                <w:szCs w:val="24"/>
              </w:rPr>
              <w:t xml:space="preserve">Социальная значимость проекта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right="54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Да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right="51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15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right="48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100 </w:t>
            </w:r>
          </w:p>
        </w:tc>
      </w:tr>
      <w:tr w:rsidR="000970F5" w:rsidRPr="0092119E" w:rsidTr="00A915AA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right="56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right="48" w:firstLine="0"/>
              <w:jc w:val="center"/>
              <w:rPr>
                <w:szCs w:val="24"/>
              </w:rPr>
            </w:pPr>
            <w:r w:rsidRPr="0092119E">
              <w:rPr>
                <w:szCs w:val="24"/>
              </w:rPr>
              <w:t xml:space="preserve">0 </w:t>
            </w:r>
          </w:p>
        </w:tc>
      </w:tr>
    </w:tbl>
    <w:p w:rsidR="00FF56AA" w:rsidRPr="0092119E" w:rsidRDefault="00FF56AA">
      <w:pPr>
        <w:spacing w:after="4"/>
        <w:ind w:left="-15" w:right="37" w:firstLine="530"/>
        <w:rPr>
          <w:sz w:val="22"/>
          <w:lang w:val="ru-RU"/>
        </w:rPr>
      </w:pPr>
    </w:p>
    <w:p w:rsidR="000970F5" w:rsidRPr="0092119E" w:rsidRDefault="00A439F4">
      <w:pPr>
        <w:spacing w:after="4"/>
        <w:ind w:left="-15" w:right="37" w:firstLine="530"/>
        <w:rPr>
          <w:lang w:val="ru-RU"/>
        </w:rPr>
      </w:pPr>
      <w:r w:rsidRPr="0092119E">
        <w:rPr>
          <w:sz w:val="22"/>
          <w:lang w:val="ru-RU"/>
        </w:rPr>
        <w:t xml:space="preserve">Примечание: Сводная интегральная оценка проекта определяется суммированием интегральных оценок установленных критериев для определения приоритетности реализации проекта: </w:t>
      </w:r>
    </w:p>
    <w:p w:rsidR="000970F5" w:rsidRPr="0092119E" w:rsidRDefault="00A439F4">
      <w:pPr>
        <w:spacing w:after="4"/>
        <w:ind w:left="540" w:right="37" w:firstLine="0"/>
        <w:rPr>
          <w:lang w:val="ru-RU"/>
        </w:rPr>
      </w:pPr>
      <w:r w:rsidRPr="0092119E">
        <w:rPr>
          <w:sz w:val="22"/>
        </w:rPr>
        <w:lastRenderedPageBreak/>
        <w:t>F</w:t>
      </w:r>
      <w:r w:rsidRPr="0092119E">
        <w:rPr>
          <w:sz w:val="22"/>
          <w:lang w:val="ru-RU"/>
        </w:rPr>
        <w:t xml:space="preserve"> = </w:t>
      </w:r>
      <w:r w:rsidRPr="0092119E">
        <w:rPr>
          <w:sz w:val="22"/>
        </w:rPr>
        <w:t>SUM</w:t>
      </w:r>
      <w:r w:rsidRPr="0092119E">
        <w:rPr>
          <w:sz w:val="22"/>
          <w:lang w:val="ru-RU"/>
        </w:rPr>
        <w:t xml:space="preserve"> (</w:t>
      </w:r>
      <w:r w:rsidRPr="0092119E">
        <w:rPr>
          <w:sz w:val="22"/>
        </w:rPr>
        <w:t>Fi</w:t>
      </w:r>
      <w:r w:rsidRPr="0092119E">
        <w:rPr>
          <w:sz w:val="22"/>
          <w:lang w:val="ru-RU"/>
        </w:rPr>
        <w:t xml:space="preserve">), где: </w:t>
      </w:r>
    </w:p>
    <w:p w:rsidR="000970F5" w:rsidRPr="0092119E" w:rsidRDefault="00A439F4">
      <w:pPr>
        <w:spacing w:after="4"/>
        <w:ind w:left="-15" w:right="37" w:firstLine="530"/>
        <w:rPr>
          <w:lang w:val="ru-RU"/>
        </w:rPr>
      </w:pPr>
      <w:r w:rsidRPr="0092119E">
        <w:rPr>
          <w:sz w:val="22"/>
        </w:rPr>
        <w:t>F</w:t>
      </w:r>
      <w:r w:rsidRPr="0092119E">
        <w:rPr>
          <w:sz w:val="22"/>
          <w:lang w:val="ru-RU"/>
        </w:rPr>
        <w:t xml:space="preserve"> - сводная интегральная оценка эффективности проекта для социально-экономического развития </w:t>
      </w:r>
      <w:r w:rsidR="00FF56AA" w:rsidRPr="0092119E">
        <w:rPr>
          <w:sz w:val="22"/>
          <w:lang w:val="ru-RU"/>
        </w:rPr>
        <w:t>Усть-Удинского</w:t>
      </w:r>
      <w:r w:rsidRPr="0092119E">
        <w:rPr>
          <w:sz w:val="22"/>
          <w:lang w:val="ru-RU"/>
        </w:rPr>
        <w:t xml:space="preserve"> района; </w:t>
      </w:r>
    </w:p>
    <w:p w:rsidR="000970F5" w:rsidRPr="0092119E" w:rsidRDefault="00A439F4">
      <w:pPr>
        <w:spacing w:after="4"/>
        <w:ind w:left="540" w:right="37" w:firstLine="0"/>
        <w:rPr>
          <w:lang w:val="ru-RU"/>
        </w:rPr>
      </w:pPr>
      <w:r w:rsidRPr="0092119E">
        <w:rPr>
          <w:sz w:val="22"/>
        </w:rPr>
        <w:t>Fi</w:t>
      </w:r>
      <w:r w:rsidRPr="0092119E">
        <w:rPr>
          <w:sz w:val="22"/>
          <w:lang w:val="ru-RU"/>
        </w:rPr>
        <w:t xml:space="preserve"> - интегральная оценка отдельных критериев проекта, определяемая по формуле: </w:t>
      </w:r>
    </w:p>
    <w:p w:rsidR="000970F5" w:rsidRPr="0092119E" w:rsidRDefault="00A439F4">
      <w:pPr>
        <w:spacing w:after="4"/>
        <w:ind w:left="540" w:right="37" w:firstLine="0"/>
        <w:rPr>
          <w:lang w:val="ru-RU"/>
        </w:rPr>
      </w:pPr>
      <w:r w:rsidRPr="0092119E">
        <w:rPr>
          <w:sz w:val="22"/>
        </w:rPr>
        <w:t>Fi</w:t>
      </w:r>
      <w:r w:rsidRPr="0092119E">
        <w:rPr>
          <w:sz w:val="22"/>
          <w:lang w:val="ru-RU"/>
        </w:rPr>
        <w:t xml:space="preserve"> = (</w:t>
      </w:r>
      <w:r w:rsidRPr="0092119E">
        <w:rPr>
          <w:sz w:val="22"/>
        </w:rPr>
        <w:t>Zi</w:t>
      </w:r>
      <w:r w:rsidRPr="0092119E">
        <w:rPr>
          <w:sz w:val="22"/>
          <w:lang w:val="ru-RU"/>
        </w:rPr>
        <w:t xml:space="preserve"> </w:t>
      </w:r>
      <w:r w:rsidRPr="0092119E">
        <w:rPr>
          <w:sz w:val="22"/>
        </w:rPr>
        <w:t>x</w:t>
      </w:r>
      <w:r w:rsidRPr="0092119E">
        <w:rPr>
          <w:sz w:val="22"/>
          <w:lang w:val="ru-RU"/>
        </w:rPr>
        <w:t xml:space="preserve"> </w:t>
      </w:r>
      <w:r w:rsidRPr="0092119E">
        <w:rPr>
          <w:sz w:val="22"/>
        </w:rPr>
        <w:t>Ni</w:t>
      </w:r>
      <w:r w:rsidRPr="0092119E">
        <w:rPr>
          <w:sz w:val="22"/>
          <w:lang w:val="ru-RU"/>
        </w:rPr>
        <w:t xml:space="preserve">) / 100, где: </w:t>
      </w:r>
    </w:p>
    <w:p w:rsidR="00FF56AA" w:rsidRPr="0092119E" w:rsidRDefault="00A439F4">
      <w:pPr>
        <w:spacing w:after="4"/>
        <w:ind w:left="540" w:right="5321" w:firstLine="0"/>
        <w:rPr>
          <w:sz w:val="22"/>
          <w:lang w:val="ru-RU"/>
        </w:rPr>
      </w:pPr>
      <w:r w:rsidRPr="0092119E">
        <w:rPr>
          <w:sz w:val="22"/>
        </w:rPr>
        <w:t>Zi</w:t>
      </w:r>
      <w:r w:rsidRPr="0092119E">
        <w:rPr>
          <w:sz w:val="22"/>
          <w:lang w:val="ru-RU"/>
        </w:rPr>
        <w:t xml:space="preserve"> - значение в баллах критерия </w:t>
      </w:r>
      <w:r w:rsidRPr="0092119E">
        <w:rPr>
          <w:sz w:val="22"/>
        </w:rPr>
        <w:t>i</w:t>
      </w:r>
      <w:r w:rsidRPr="0092119E">
        <w:rPr>
          <w:sz w:val="22"/>
          <w:lang w:val="ru-RU"/>
        </w:rPr>
        <w:t xml:space="preserve">; </w:t>
      </w:r>
    </w:p>
    <w:p w:rsidR="000970F5" w:rsidRPr="0092119E" w:rsidRDefault="00A439F4">
      <w:pPr>
        <w:spacing w:after="4"/>
        <w:ind w:left="540" w:right="5321" w:firstLine="0"/>
        <w:rPr>
          <w:lang w:val="ru-RU"/>
        </w:rPr>
      </w:pPr>
      <w:r w:rsidRPr="0092119E">
        <w:rPr>
          <w:sz w:val="22"/>
        </w:rPr>
        <w:t>Ni</w:t>
      </w:r>
      <w:r w:rsidRPr="0092119E">
        <w:rPr>
          <w:sz w:val="22"/>
          <w:lang w:val="ru-RU"/>
        </w:rPr>
        <w:t xml:space="preserve"> - весовой коэффициент критерия </w:t>
      </w:r>
      <w:r w:rsidRPr="0092119E">
        <w:rPr>
          <w:sz w:val="22"/>
        </w:rPr>
        <w:t>i</w:t>
      </w:r>
      <w:r w:rsidRPr="0092119E">
        <w:rPr>
          <w:sz w:val="22"/>
          <w:lang w:val="ru-RU"/>
        </w:rPr>
        <w:t xml:space="preserve">. </w:t>
      </w:r>
    </w:p>
    <w:p w:rsidR="000970F5" w:rsidRPr="0092119E" w:rsidRDefault="00A439F4">
      <w:pPr>
        <w:spacing w:after="4"/>
        <w:ind w:left="-15" w:right="37" w:firstLine="530"/>
        <w:rPr>
          <w:lang w:val="ru-RU"/>
        </w:rPr>
      </w:pPr>
      <w:r w:rsidRPr="0092119E">
        <w:rPr>
          <w:sz w:val="22"/>
          <w:lang w:val="ru-RU"/>
        </w:rPr>
        <w:t xml:space="preserve">Приоритетным для развития </w:t>
      </w:r>
      <w:r w:rsidR="00FF56AA" w:rsidRPr="0092119E">
        <w:rPr>
          <w:sz w:val="22"/>
          <w:lang w:val="ru-RU"/>
        </w:rPr>
        <w:t>Усть-Удинского района</w:t>
      </w:r>
      <w:r w:rsidRPr="0092119E">
        <w:rPr>
          <w:sz w:val="22"/>
          <w:lang w:val="ru-RU"/>
        </w:rPr>
        <w:t xml:space="preserve"> признается проект, получивший сводную интегральную оценку не менее 60 баллов. </w:t>
      </w:r>
    </w:p>
    <w:p w:rsidR="000970F5" w:rsidRPr="0092119E" w:rsidRDefault="00A439F4">
      <w:pPr>
        <w:spacing w:after="0" w:line="259" w:lineRule="auto"/>
        <w:ind w:right="0" w:firstLine="0"/>
        <w:rPr>
          <w:lang w:val="ru-RU"/>
        </w:rPr>
      </w:pPr>
      <w:r w:rsidRPr="0092119E">
        <w:rPr>
          <w:rFonts w:ascii="Arial" w:eastAsia="Arial" w:hAnsi="Arial" w:cs="Arial"/>
          <w:sz w:val="22"/>
          <w:lang w:val="ru-RU"/>
        </w:rPr>
        <w:t xml:space="preserve"> </w:t>
      </w:r>
    </w:p>
    <w:p w:rsidR="000970F5" w:rsidRPr="0092119E" w:rsidRDefault="000970F5">
      <w:pPr>
        <w:rPr>
          <w:lang w:val="ru-RU"/>
        </w:rPr>
        <w:sectPr w:rsidR="000970F5" w:rsidRPr="0092119E" w:rsidSect="00132ADE">
          <w:pgSz w:w="11906" w:h="16838"/>
          <w:pgMar w:top="709" w:right="797" w:bottom="1237" w:left="1702" w:header="720" w:footer="720" w:gutter="0"/>
          <w:cols w:space="720"/>
        </w:sectPr>
      </w:pPr>
    </w:p>
    <w:p w:rsidR="003A3B18" w:rsidRPr="0092119E" w:rsidRDefault="003A3B18" w:rsidP="003A3B18">
      <w:pPr>
        <w:spacing w:after="20" w:line="259" w:lineRule="auto"/>
        <w:ind w:left="7088" w:right="46" w:firstLine="0"/>
        <w:rPr>
          <w:lang w:val="ru-RU"/>
        </w:rPr>
      </w:pPr>
      <w:r w:rsidRPr="0092119E">
        <w:rPr>
          <w:sz w:val="22"/>
          <w:lang w:val="ru-RU"/>
        </w:rPr>
        <w:lastRenderedPageBreak/>
        <w:t xml:space="preserve">Приложение № </w:t>
      </w:r>
      <w:r>
        <w:rPr>
          <w:sz w:val="22"/>
          <w:lang w:val="ru-RU"/>
        </w:rPr>
        <w:t>4</w:t>
      </w:r>
      <w:r w:rsidRPr="0092119E">
        <w:rPr>
          <w:sz w:val="22"/>
          <w:lang w:val="ru-RU"/>
        </w:rPr>
        <w:t xml:space="preserve"> к Регламенту сопровождения инвестиционных проектов, реализуемых и (или) планируемых к реализации на территории Усть-Удинского района </w:t>
      </w:r>
    </w:p>
    <w:p w:rsidR="000970F5" w:rsidRPr="0092119E" w:rsidRDefault="00A439F4">
      <w:pPr>
        <w:spacing w:after="0" w:line="259" w:lineRule="auto"/>
        <w:ind w:right="0" w:firstLine="0"/>
        <w:jc w:val="right"/>
        <w:rPr>
          <w:lang w:val="ru-RU"/>
        </w:rPr>
      </w:pPr>
      <w:r w:rsidRPr="0092119E">
        <w:rPr>
          <w:rFonts w:ascii="Arial" w:eastAsia="Arial" w:hAnsi="Arial" w:cs="Arial"/>
          <w:sz w:val="22"/>
          <w:lang w:val="ru-RU"/>
        </w:rPr>
        <w:t xml:space="preserve"> </w:t>
      </w:r>
    </w:p>
    <w:p w:rsidR="000970F5" w:rsidRPr="0092119E" w:rsidRDefault="00A439F4">
      <w:pPr>
        <w:spacing w:after="11" w:line="259" w:lineRule="auto"/>
        <w:ind w:right="0" w:firstLine="0"/>
        <w:jc w:val="left"/>
        <w:rPr>
          <w:lang w:val="ru-RU"/>
        </w:rPr>
      </w:pPr>
      <w:r w:rsidRPr="0092119E">
        <w:rPr>
          <w:rFonts w:ascii="Calibri" w:eastAsia="Calibri" w:hAnsi="Calibri" w:cs="Calibri"/>
          <w:sz w:val="22"/>
          <w:lang w:val="ru-RU"/>
        </w:rPr>
        <w:t xml:space="preserve"> </w:t>
      </w:r>
    </w:p>
    <w:p w:rsidR="000970F5" w:rsidRPr="0092119E" w:rsidRDefault="00A439F4">
      <w:pPr>
        <w:spacing w:after="10" w:line="269" w:lineRule="auto"/>
        <w:ind w:left="1132" w:right="1180" w:hanging="10"/>
        <w:jc w:val="center"/>
        <w:rPr>
          <w:lang w:val="ru-RU"/>
        </w:rPr>
      </w:pPr>
      <w:r w:rsidRPr="0092119E">
        <w:rPr>
          <w:sz w:val="22"/>
          <w:lang w:val="ru-RU"/>
        </w:rPr>
        <w:t xml:space="preserve">РЕЕСТР </w:t>
      </w:r>
    </w:p>
    <w:p w:rsidR="000970F5" w:rsidRPr="0092119E" w:rsidRDefault="00A439F4">
      <w:pPr>
        <w:spacing w:after="10" w:line="269" w:lineRule="auto"/>
        <w:ind w:left="4508" w:right="4507" w:hanging="10"/>
        <w:jc w:val="center"/>
        <w:rPr>
          <w:lang w:val="ru-RU"/>
        </w:rPr>
      </w:pPr>
      <w:r w:rsidRPr="0092119E">
        <w:rPr>
          <w:sz w:val="22"/>
          <w:lang w:val="ru-RU"/>
        </w:rPr>
        <w:t xml:space="preserve">инвестиционных проектов </w:t>
      </w:r>
      <w:r w:rsidR="003A3B18">
        <w:rPr>
          <w:sz w:val="22"/>
          <w:lang w:val="ru-RU"/>
        </w:rPr>
        <w:t>Усть-Удинского района</w:t>
      </w:r>
      <w:r w:rsidRPr="0092119E">
        <w:rPr>
          <w:sz w:val="22"/>
          <w:lang w:val="ru-RU"/>
        </w:rPr>
        <w:t xml:space="preserve"> </w:t>
      </w:r>
    </w:p>
    <w:p w:rsidR="000970F5" w:rsidRPr="0092119E" w:rsidRDefault="00A439F4">
      <w:pPr>
        <w:spacing w:after="0" w:line="259" w:lineRule="auto"/>
        <w:ind w:right="0" w:firstLine="0"/>
        <w:jc w:val="left"/>
        <w:rPr>
          <w:lang w:val="ru-RU"/>
        </w:rPr>
      </w:pPr>
      <w:r w:rsidRPr="0092119E">
        <w:rPr>
          <w:sz w:val="22"/>
          <w:lang w:val="ru-RU"/>
        </w:rPr>
        <w:t xml:space="preserve"> </w:t>
      </w:r>
    </w:p>
    <w:tbl>
      <w:tblPr>
        <w:tblW w:w="13750" w:type="dxa"/>
        <w:tblInd w:w="-68" w:type="dxa"/>
        <w:tblCellMar>
          <w:top w:w="83" w:type="dxa"/>
          <w:left w:w="0" w:type="dxa"/>
          <w:right w:w="27" w:type="dxa"/>
        </w:tblCellMar>
        <w:tblLook w:val="04A0" w:firstRow="1" w:lastRow="0" w:firstColumn="1" w:lastColumn="0" w:noHBand="0" w:noVBand="1"/>
      </w:tblPr>
      <w:tblGrid>
        <w:gridCol w:w="1872"/>
        <w:gridCol w:w="1411"/>
        <w:gridCol w:w="1078"/>
        <w:gridCol w:w="1020"/>
        <w:gridCol w:w="1078"/>
        <w:gridCol w:w="1078"/>
        <w:gridCol w:w="1075"/>
        <w:gridCol w:w="1193"/>
        <w:gridCol w:w="1532"/>
        <w:gridCol w:w="1337"/>
        <w:gridCol w:w="1076"/>
      </w:tblGrid>
      <w:tr w:rsidR="000970F5" w:rsidRPr="0092119E" w:rsidTr="00A915AA">
        <w:trPr>
          <w:trHeight w:val="720"/>
        </w:trPr>
        <w:tc>
          <w:tcPr>
            <w:tcW w:w="18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right="0" w:firstLine="0"/>
              <w:jc w:val="center"/>
            </w:pPr>
            <w:r w:rsidRPr="0092119E">
              <w:rPr>
                <w:sz w:val="22"/>
              </w:rPr>
              <w:t xml:space="preserve">Наименование инвестиционного проекта </w:t>
            </w:r>
          </w:p>
        </w:tc>
        <w:tc>
          <w:tcPr>
            <w:tcW w:w="14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left="23" w:right="0" w:firstLine="0"/>
              <w:jc w:val="center"/>
            </w:pPr>
            <w:r w:rsidRPr="0092119E">
              <w:rPr>
                <w:sz w:val="22"/>
              </w:rPr>
              <w:t xml:space="preserve">Инвестор </w:t>
            </w:r>
          </w:p>
          <w:p w:rsidR="000970F5" w:rsidRPr="0092119E" w:rsidRDefault="00A439F4" w:rsidP="00A915AA">
            <w:pPr>
              <w:spacing w:after="0" w:line="259" w:lineRule="auto"/>
              <w:ind w:right="0" w:firstLine="0"/>
              <w:jc w:val="center"/>
            </w:pPr>
            <w:r w:rsidRPr="0092119E">
              <w:rPr>
                <w:sz w:val="22"/>
              </w:rPr>
              <w:t xml:space="preserve">(инициатор) проекта </w:t>
            </w:r>
          </w:p>
        </w:tc>
        <w:tc>
          <w:tcPr>
            <w:tcW w:w="10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left="118" w:right="0" w:firstLine="0"/>
              <w:jc w:val="left"/>
            </w:pPr>
            <w:r w:rsidRPr="0092119E">
              <w:rPr>
                <w:sz w:val="22"/>
              </w:rPr>
              <w:t xml:space="preserve">Отрасль </w:t>
            </w:r>
          </w:p>
        </w:tc>
        <w:tc>
          <w:tcPr>
            <w:tcW w:w="42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right="0" w:firstLine="0"/>
              <w:jc w:val="center"/>
              <w:rPr>
                <w:lang w:val="ru-RU"/>
              </w:rPr>
            </w:pPr>
            <w:r w:rsidRPr="0092119E">
              <w:rPr>
                <w:sz w:val="22"/>
                <w:lang w:val="ru-RU"/>
              </w:rPr>
              <w:t xml:space="preserve">Общий объем инвестиций в проект (млн. рублей), в том числе </w:t>
            </w:r>
          </w:p>
        </w:tc>
        <w:tc>
          <w:tcPr>
            <w:tcW w:w="11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left="46" w:right="16" w:firstLine="11"/>
              <w:jc w:val="center"/>
            </w:pPr>
            <w:r w:rsidRPr="0092119E">
              <w:rPr>
                <w:sz w:val="22"/>
              </w:rPr>
              <w:t xml:space="preserve">Сроки реализаци и проекта </w:t>
            </w:r>
          </w:p>
        </w:tc>
        <w:tc>
          <w:tcPr>
            <w:tcW w:w="15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36" w:lineRule="auto"/>
              <w:ind w:right="0" w:firstLine="0"/>
              <w:jc w:val="center"/>
              <w:rPr>
                <w:lang w:val="ru-RU"/>
              </w:rPr>
            </w:pPr>
            <w:r w:rsidRPr="0092119E">
              <w:rPr>
                <w:sz w:val="22"/>
                <w:lang w:val="ru-RU"/>
              </w:rPr>
              <w:t xml:space="preserve">Ежегодные налоговые </w:t>
            </w:r>
          </w:p>
          <w:p w:rsidR="000970F5" w:rsidRPr="0092119E" w:rsidRDefault="00A439F4" w:rsidP="00A915AA">
            <w:pPr>
              <w:spacing w:after="0" w:line="259" w:lineRule="auto"/>
              <w:ind w:right="0" w:firstLine="0"/>
              <w:jc w:val="center"/>
              <w:rPr>
                <w:lang w:val="ru-RU"/>
              </w:rPr>
            </w:pPr>
            <w:r w:rsidRPr="0092119E">
              <w:rPr>
                <w:sz w:val="22"/>
                <w:lang w:val="ru-RU"/>
              </w:rPr>
              <w:t xml:space="preserve">поступления в бюджеты всех уровней, млн. рублей (план) </w:t>
            </w:r>
          </w:p>
        </w:tc>
        <w:tc>
          <w:tcPr>
            <w:tcW w:w="13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36" w:lineRule="auto"/>
              <w:ind w:right="0" w:firstLine="0"/>
              <w:jc w:val="center"/>
              <w:rPr>
                <w:lang w:val="ru-RU"/>
              </w:rPr>
            </w:pPr>
            <w:r w:rsidRPr="0092119E">
              <w:rPr>
                <w:sz w:val="22"/>
                <w:lang w:val="ru-RU"/>
              </w:rPr>
              <w:t xml:space="preserve">Создание новых </w:t>
            </w:r>
          </w:p>
          <w:p w:rsidR="000970F5" w:rsidRPr="0092119E" w:rsidRDefault="00A439F4" w:rsidP="00A915AA">
            <w:pPr>
              <w:spacing w:after="0" w:line="259" w:lineRule="auto"/>
              <w:ind w:left="23" w:right="0" w:firstLine="0"/>
              <w:jc w:val="center"/>
              <w:rPr>
                <w:lang w:val="ru-RU"/>
              </w:rPr>
            </w:pPr>
            <w:r w:rsidRPr="0092119E">
              <w:rPr>
                <w:sz w:val="22"/>
                <w:lang w:val="ru-RU"/>
              </w:rPr>
              <w:t xml:space="preserve">рабочих </w:t>
            </w:r>
          </w:p>
          <w:p w:rsidR="000970F5" w:rsidRPr="0092119E" w:rsidRDefault="00A439F4" w:rsidP="00A915AA">
            <w:pPr>
              <w:spacing w:after="1" w:line="236" w:lineRule="auto"/>
              <w:ind w:right="0" w:firstLine="0"/>
              <w:jc w:val="center"/>
              <w:rPr>
                <w:lang w:val="ru-RU"/>
              </w:rPr>
            </w:pPr>
            <w:r w:rsidRPr="0092119E">
              <w:rPr>
                <w:sz w:val="22"/>
                <w:lang w:val="ru-RU"/>
              </w:rPr>
              <w:t xml:space="preserve">мест в ходе реализации </w:t>
            </w:r>
          </w:p>
          <w:p w:rsidR="000970F5" w:rsidRPr="0092119E" w:rsidRDefault="00A439F4" w:rsidP="00A915AA">
            <w:pPr>
              <w:spacing w:after="11" w:line="259" w:lineRule="auto"/>
              <w:ind w:left="21" w:right="0" w:firstLine="0"/>
              <w:jc w:val="center"/>
            </w:pPr>
            <w:r w:rsidRPr="0092119E">
              <w:rPr>
                <w:sz w:val="22"/>
              </w:rPr>
              <w:t xml:space="preserve">проекта </w:t>
            </w:r>
          </w:p>
          <w:p w:rsidR="000970F5" w:rsidRPr="0092119E" w:rsidRDefault="00A439F4" w:rsidP="00A915AA">
            <w:pPr>
              <w:spacing w:after="0" w:line="259" w:lineRule="auto"/>
              <w:ind w:left="24" w:right="0" w:firstLine="0"/>
              <w:jc w:val="center"/>
            </w:pPr>
            <w:r w:rsidRPr="0092119E">
              <w:rPr>
                <w:sz w:val="22"/>
              </w:rPr>
              <w:t xml:space="preserve">(чел.) 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36" w:lineRule="auto"/>
              <w:ind w:right="0" w:firstLine="0"/>
              <w:jc w:val="center"/>
              <w:rPr>
                <w:lang w:val="ru-RU"/>
              </w:rPr>
            </w:pPr>
            <w:r w:rsidRPr="0092119E">
              <w:rPr>
                <w:sz w:val="22"/>
                <w:lang w:val="ru-RU"/>
              </w:rPr>
              <w:t xml:space="preserve">Дата внесения </w:t>
            </w:r>
          </w:p>
          <w:p w:rsidR="000970F5" w:rsidRPr="0092119E" w:rsidRDefault="00A439F4" w:rsidP="00A915AA">
            <w:pPr>
              <w:spacing w:after="0" w:line="259" w:lineRule="auto"/>
              <w:ind w:right="0" w:firstLine="0"/>
              <w:jc w:val="center"/>
              <w:rPr>
                <w:lang w:val="ru-RU"/>
              </w:rPr>
            </w:pPr>
            <w:r w:rsidRPr="0092119E">
              <w:rPr>
                <w:sz w:val="22"/>
                <w:lang w:val="ru-RU"/>
              </w:rPr>
              <w:t xml:space="preserve">проекта в реестр </w:t>
            </w:r>
          </w:p>
        </w:tc>
      </w:tr>
      <w:tr w:rsidR="000970F5" w:rsidRPr="0092119E" w:rsidTr="00A915AA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0970F5" w:rsidRPr="0092119E" w:rsidRDefault="000970F5" w:rsidP="00A915AA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left="26" w:right="0" w:firstLine="0"/>
              <w:jc w:val="center"/>
            </w:pPr>
            <w:r w:rsidRPr="0092119E">
              <w:rPr>
                <w:sz w:val="22"/>
              </w:rPr>
              <w:t xml:space="preserve">Всего 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left="6" w:right="0" w:firstLine="0"/>
              <w:jc w:val="center"/>
            </w:pPr>
            <w:r w:rsidRPr="0092119E">
              <w:rPr>
                <w:sz w:val="22"/>
              </w:rPr>
              <w:t xml:space="preserve">собственн ые средства 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13" w:line="259" w:lineRule="auto"/>
              <w:ind w:left="110" w:right="0" w:firstLine="0"/>
              <w:jc w:val="left"/>
            </w:pPr>
            <w:r w:rsidRPr="0092119E">
              <w:rPr>
                <w:sz w:val="22"/>
              </w:rPr>
              <w:t xml:space="preserve">заемные </w:t>
            </w:r>
          </w:p>
          <w:p w:rsidR="000970F5" w:rsidRPr="0092119E" w:rsidRDefault="00A439F4" w:rsidP="00A915AA">
            <w:pPr>
              <w:spacing w:after="0" w:line="259" w:lineRule="auto"/>
              <w:ind w:left="101" w:right="0" w:firstLine="0"/>
              <w:jc w:val="left"/>
            </w:pPr>
            <w:r w:rsidRPr="0092119E">
              <w:rPr>
                <w:sz w:val="22"/>
              </w:rPr>
              <w:t xml:space="preserve">средства 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0F5" w:rsidRPr="0092119E" w:rsidRDefault="00A439F4" w:rsidP="00A915AA">
            <w:pPr>
              <w:spacing w:after="0" w:line="259" w:lineRule="auto"/>
              <w:ind w:right="0" w:firstLine="0"/>
              <w:jc w:val="center"/>
            </w:pPr>
            <w:r w:rsidRPr="0092119E">
              <w:rPr>
                <w:sz w:val="22"/>
              </w:rPr>
              <w:t xml:space="preserve">бюджетн ые средства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23" w:line="259" w:lineRule="auto"/>
              <w:ind w:right="0" w:firstLine="0"/>
              <w:jc w:val="left"/>
            </w:pPr>
          </w:p>
        </w:tc>
      </w:tr>
      <w:tr w:rsidR="000970F5" w:rsidRPr="0092119E" w:rsidTr="00A915AA">
        <w:trPr>
          <w:trHeight w:val="466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27" w:right="0" w:firstLine="0"/>
              <w:jc w:val="center"/>
            </w:pPr>
            <w:r w:rsidRPr="0092119E">
              <w:rPr>
                <w:sz w:val="22"/>
              </w:rPr>
              <w:t xml:space="preserve">1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23" w:right="0" w:firstLine="0"/>
              <w:jc w:val="center"/>
            </w:pPr>
            <w:r w:rsidRPr="0092119E">
              <w:rPr>
                <w:sz w:val="22"/>
              </w:rPr>
              <w:t xml:space="preserve">2 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26" w:right="0" w:firstLine="0"/>
              <w:jc w:val="center"/>
            </w:pPr>
            <w:r w:rsidRPr="0092119E">
              <w:rPr>
                <w:sz w:val="22"/>
              </w:rPr>
              <w:t xml:space="preserve">3 </w:t>
            </w:r>
          </w:p>
        </w:tc>
        <w:tc>
          <w:tcPr>
            <w:tcW w:w="2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27" w:right="0" w:firstLine="0"/>
              <w:jc w:val="center"/>
            </w:pPr>
            <w:r w:rsidRPr="0092119E">
              <w:rPr>
                <w:sz w:val="22"/>
              </w:rPr>
              <w:t xml:space="preserve">4 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26" w:right="0" w:firstLine="0"/>
              <w:jc w:val="center"/>
            </w:pPr>
            <w:r w:rsidRPr="0092119E">
              <w:rPr>
                <w:sz w:val="22"/>
              </w:rPr>
              <w:t xml:space="preserve">5 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23" w:right="0" w:firstLine="0"/>
              <w:jc w:val="center"/>
            </w:pPr>
            <w:r w:rsidRPr="0092119E">
              <w:rPr>
                <w:sz w:val="22"/>
              </w:rPr>
              <w:t xml:space="preserve">6 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25" w:right="0" w:firstLine="0"/>
              <w:jc w:val="center"/>
            </w:pPr>
            <w:r w:rsidRPr="0092119E">
              <w:rPr>
                <w:sz w:val="22"/>
              </w:rPr>
              <w:t xml:space="preserve">7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24" w:right="0" w:firstLine="0"/>
              <w:jc w:val="center"/>
            </w:pPr>
            <w:r w:rsidRPr="0092119E">
              <w:rPr>
                <w:sz w:val="22"/>
              </w:rPr>
              <w:t xml:space="preserve">8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22" w:right="0" w:firstLine="0"/>
              <w:jc w:val="center"/>
            </w:pPr>
            <w:r w:rsidRPr="0092119E">
              <w:rPr>
                <w:sz w:val="22"/>
              </w:rPr>
              <w:t xml:space="preserve">9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23" w:right="0" w:firstLine="0"/>
              <w:jc w:val="center"/>
            </w:pPr>
            <w:r w:rsidRPr="0092119E">
              <w:rPr>
                <w:sz w:val="22"/>
              </w:rPr>
              <w:t xml:space="preserve">10 </w:t>
            </w:r>
          </w:p>
        </w:tc>
      </w:tr>
      <w:tr w:rsidR="000970F5" w:rsidRPr="0092119E" w:rsidTr="00A915AA">
        <w:trPr>
          <w:trHeight w:val="468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970F5" w:rsidRPr="0092119E" w:rsidRDefault="000970F5" w:rsidP="00A915AA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4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0F5" w:rsidRPr="0092119E" w:rsidRDefault="000970F5" w:rsidP="00A915AA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07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0F5" w:rsidRPr="0092119E" w:rsidRDefault="000970F5" w:rsidP="00A915AA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444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512" w:right="0" w:firstLine="0"/>
              <w:jc w:val="left"/>
            </w:pPr>
            <w:r w:rsidRPr="0092119E">
              <w:rPr>
                <w:sz w:val="22"/>
              </w:rPr>
              <w:t xml:space="preserve">Реализуемые инвестиционные проекты </w:t>
            </w:r>
          </w:p>
        </w:tc>
        <w:tc>
          <w:tcPr>
            <w:tcW w:w="153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0F5" w:rsidRPr="0092119E" w:rsidRDefault="000970F5" w:rsidP="00A915AA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3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0F5" w:rsidRPr="0092119E" w:rsidRDefault="000970F5" w:rsidP="00A915AA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0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23" w:line="259" w:lineRule="auto"/>
              <w:ind w:right="0" w:firstLine="0"/>
              <w:jc w:val="left"/>
            </w:pPr>
          </w:p>
        </w:tc>
      </w:tr>
      <w:tr w:rsidR="000970F5" w:rsidRPr="0092119E" w:rsidTr="00A915AA">
        <w:trPr>
          <w:trHeight w:val="468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26" w:right="0" w:firstLine="0"/>
              <w:jc w:val="center"/>
            </w:pPr>
            <w:r w:rsidRPr="0092119E">
              <w:rPr>
                <w:sz w:val="22"/>
              </w:rPr>
              <w:t xml:space="preserve">1.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8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7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7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7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</w:tr>
      <w:tr w:rsidR="000970F5" w:rsidRPr="0092119E" w:rsidTr="00A915AA">
        <w:trPr>
          <w:trHeight w:val="466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26" w:right="0" w:firstLine="0"/>
              <w:jc w:val="center"/>
            </w:pPr>
            <w:r w:rsidRPr="0092119E">
              <w:rPr>
                <w:sz w:val="22"/>
              </w:rPr>
              <w:t xml:space="preserve">2.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8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7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7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7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</w:tr>
      <w:tr w:rsidR="000970F5" w:rsidRPr="0092119E" w:rsidTr="00A915AA">
        <w:trPr>
          <w:trHeight w:val="469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970F5" w:rsidRPr="0092119E" w:rsidRDefault="000970F5" w:rsidP="00A915AA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4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0F5" w:rsidRPr="0092119E" w:rsidRDefault="000970F5" w:rsidP="00A915AA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07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0F5" w:rsidRPr="0092119E" w:rsidRDefault="000970F5" w:rsidP="00A915AA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5444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-14" w:right="0" w:firstLine="0"/>
              <w:jc w:val="left"/>
              <w:rPr>
                <w:lang w:val="ru-RU"/>
              </w:rPr>
            </w:pPr>
            <w:r w:rsidRPr="0092119E">
              <w:rPr>
                <w:sz w:val="22"/>
                <w:lang w:val="ru-RU"/>
              </w:rPr>
              <w:t xml:space="preserve">Планируемые к реализации инвестиционные проекты </w:t>
            </w:r>
          </w:p>
        </w:tc>
        <w:tc>
          <w:tcPr>
            <w:tcW w:w="153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0F5" w:rsidRPr="0092119E" w:rsidRDefault="000970F5" w:rsidP="00A915AA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970F5" w:rsidRPr="0092119E" w:rsidRDefault="000970F5" w:rsidP="00A915AA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0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70F5" w:rsidRPr="0092119E" w:rsidRDefault="000970F5" w:rsidP="00A915AA">
            <w:pPr>
              <w:spacing w:after="123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0970F5" w:rsidRPr="0092119E" w:rsidTr="00A915AA">
        <w:trPr>
          <w:trHeight w:val="466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26" w:right="0" w:firstLine="0"/>
              <w:jc w:val="center"/>
            </w:pPr>
            <w:r w:rsidRPr="0092119E">
              <w:rPr>
                <w:sz w:val="22"/>
              </w:rPr>
              <w:t xml:space="preserve">1.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8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7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7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7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</w:tr>
      <w:tr w:rsidR="000970F5" w:rsidRPr="0092119E" w:rsidTr="00A915AA">
        <w:trPr>
          <w:trHeight w:val="468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26" w:right="0" w:firstLine="0"/>
              <w:jc w:val="center"/>
            </w:pPr>
            <w:r w:rsidRPr="0092119E">
              <w:rPr>
                <w:sz w:val="22"/>
              </w:rPr>
              <w:t xml:space="preserve">2.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8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7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7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7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970F5" w:rsidRPr="0092119E" w:rsidRDefault="00A439F4" w:rsidP="00A915AA">
            <w:pPr>
              <w:spacing w:after="0" w:line="259" w:lineRule="auto"/>
              <w:ind w:left="46" w:right="0" w:firstLine="0"/>
              <w:jc w:val="left"/>
            </w:pPr>
            <w:r w:rsidRPr="0092119E">
              <w:rPr>
                <w:sz w:val="22"/>
              </w:rPr>
              <w:t xml:space="preserve"> </w:t>
            </w:r>
          </w:p>
        </w:tc>
      </w:tr>
    </w:tbl>
    <w:p w:rsidR="000970F5" w:rsidRPr="0092119E" w:rsidRDefault="00A439F4">
      <w:pPr>
        <w:spacing w:after="0" w:line="229" w:lineRule="auto"/>
        <w:ind w:right="14289" w:firstLine="0"/>
        <w:jc w:val="left"/>
      </w:pPr>
      <w:r w:rsidRPr="0092119E">
        <w:rPr>
          <w:rFonts w:ascii="Arial" w:eastAsia="Arial" w:hAnsi="Arial" w:cs="Arial"/>
          <w:sz w:val="22"/>
        </w:rPr>
        <w:t xml:space="preserve"> </w:t>
      </w:r>
      <w:r w:rsidRPr="0092119E">
        <w:rPr>
          <w:rFonts w:ascii="Calibri" w:eastAsia="Calibri" w:hAnsi="Calibri" w:cs="Calibri"/>
          <w:sz w:val="22"/>
        </w:rPr>
        <w:t xml:space="preserve"> </w:t>
      </w:r>
    </w:p>
    <w:p w:rsidR="000970F5" w:rsidRDefault="00A439F4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0970F5" w:rsidRDefault="00A439F4">
      <w:pPr>
        <w:spacing w:after="0" w:line="259" w:lineRule="auto"/>
        <w:ind w:left="7143" w:right="0" w:firstLine="0"/>
      </w:pPr>
      <w:r>
        <w:rPr>
          <w:sz w:val="28"/>
        </w:rPr>
        <w:t xml:space="preserve"> </w:t>
      </w:r>
    </w:p>
    <w:sectPr w:rsidR="000970F5">
      <w:pgSz w:w="16838" w:h="11906" w:orient="landscape"/>
      <w:pgMar w:top="1137" w:right="786" w:bottom="142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C45"/>
    <w:multiLevelType w:val="hybridMultilevel"/>
    <w:tmpl w:val="577C8080"/>
    <w:lvl w:ilvl="0" w:tplc="1B52602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ADF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8BE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C70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6CB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CAA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ABC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6C3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C19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D3E69"/>
    <w:multiLevelType w:val="hybridMultilevel"/>
    <w:tmpl w:val="EB861B02"/>
    <w:lvl w:ilvl="0" w:tplc="70FC0E4E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C0E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830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AE9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A07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EDB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897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A25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C05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7665A4"/>
    <w:multiLevelType w:val="hybridMultilevel"/>
    <w:tmpl w:val="2A06A916"/>
    <w:lvl w:ilvl="0" w:tplc="288A7E4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246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202F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88E2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A298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8F25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A678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227E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2472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8867E0"/>
    <w:multiLevelType w:val="hybridMultilevel"/>
    <w:tmpl w:val="6EA08E1A"/>
    <w:lvl w:ilvl="0" w:tplc="073A96B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8CD8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E0D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4561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069A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4F94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66C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6AA9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8418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EA32F7"/>
    <w:multiLevelType w:val="hybridMultilevel"/>
    <w:tmpl w:val="D8885A72"/>
    <w:lvl w:ilvl="0" w:tplc="22C647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E0D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2C1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C4A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EF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E9E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06E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CF0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A19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3E1522"/>
    <w:multiLevelType w:val="multilevel"/>
    <w:tmpl w:val="C1D0C268"/>
    <w:lvl w:ilvl="0">
      <w:start w:val="2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46524F"/>
    <w:multiLevelType w:val="hybridMultilevel"/>
    <w:tmpl w:val="BA20E6CE"/>
    <w:lvl w:ilvl="0" w:tplc="090A01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7EFC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A057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BA1F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43F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0AFB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70B5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044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9675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F165D"/>
    <w:multiLevelType w:val="hybridMultilevel"/>
    <w:tmpl w:val="4A2C0C10"/>
    <w:lvl w:ilvl="0" w:tplc="3308344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42B0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E989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AB0C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CABF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0B13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8E2D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A91C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625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23794E"/>
    <w:multiLevelType w:val="hybridMultilevel"/>
    <w:tmpl w:val="D5D4B0D6"/>
    <w:lvl w:ilvl="0" w:tplc="7146E718">
      <w:start w:val="7"/>
      <w:numFmt w:val="decimal"/>
      <w:lvlText w:val="%1."/>
      <w:lvlJc w:val="left"/>
      <w:pPr>
        <w:ind w:left="360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44124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6AEDF8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0644E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44061E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84185E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F4CD4C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8E104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9ADCDC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65532E"/>
    <w:multiLevelType w:val="hybridMultilevel"/>
    <w:tmpl w:val="9E525562"/>
    <w:lvl w:ilvl="0" w:tplc="EBFE32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082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CC8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C07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CB9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A1D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4DBD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41B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47C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101A5D"/>
    <w:multiLevelType w:val="hybridMultilevel"/>
    <w:tmpl w:val="41165A82"/>
    <w:lvl w:ilvl="0" w:tplc="8FAC49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4E7BC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B6BD4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BE29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CF7F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2B64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6F1A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A00A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4608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39138E"/>
    <w:multiLevelType w:val="hybridMultilevel"/>
    <w:tmpl w:val="BB1833D2"/>
    <w:lvl w:ilvl="0" w:tplc="605E6C8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8E81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CCC9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4DD6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80DC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4357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B0012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22AC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87E7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1F7A7E"/>
    <w:multiLevelType w:val="hybridMultilevel"/>
    <w:tmpl w:val="18A4C888"/>
    <w:lvl w:ilvl="0" w:tplc="99A4D454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CE2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68B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2CD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0AE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C8C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28B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A1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E5D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4F33CA"/>
    <w:multiLevelType w:val="hybridMultilevel"/>
    <w:tmpl w:val="0FEAF7A8"/>
    <w:lvl w:ilvl="0" w:tplc="8E9EAE8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E990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E740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8FB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24EA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ABC8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68E2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20D5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CB2E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8F54F9"/>
    <w:multiLevelType w:val="hybridMultilevel"/>
    <w:tmpl w:val="249A6952"/>
    <w:lvl w:ilvl="0" w:tplc="F4F87372">
      <w:start w:val="13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CFC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A58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690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049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A35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AD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39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6DE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097A70"/>
    <w:multiLevelType w:val="hybridMultilevel"/>
    <w:tmpl w:val="CB92457C"/>
    <w:lvl w:ilvl="0" w:tplc="1E96A87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A09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202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4D3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E24B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40F1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6A72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862E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09ED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9C0789"/>
    <w:multiLevelType w:val="hybridMultilevel"/>
    <w:tmpl w:val="0BBC8C0E"/>
    <w:lvl w:ilvl="0" w:tplc="8A263380">
      <w:start w:val="1"/>
      <w:numFmt w:val="decimal"/>
      <w:lvlText w:val="%1."/>
      <w:lvlJc w:val="left"/>
      <w:pPr>
        <w:ind w:left="360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42CAC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2C2DBC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7EE048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0832F4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C8F714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FC102C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9AFF6C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381D74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F54B4D"/>
    <w:multiLevelType w:val="hybridMultilevel"/>
    <w:tmpl w:val="00364F9E"/>
    <w:lvl w:ilvl="0" w:tplc="C794F90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C9B0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A2B5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47F0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ACE9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2E76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E03E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06E0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2145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68022D"/>
    <w:multiLevelType w:val="hybridMultilevel"/>
    <w:tmpl w:val="4DA6488E"/>
    <w:lvl w:ilvl="0" w:tplc="EEC20D74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E33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0F5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A3C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45E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824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05D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E83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C3E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14"/>
  </w:num>
  <w:num w:numId="7">
    <w:abstractNumId w:val="7"/>
  </w:num>
  <w:num w:numId="8">
    <w:abstractNumId w:val="1"/>
  </w:num>
  <w:num w:numId="9">
    <w:abstractNumId w:val="3"/>
  </w:num>
  <w:num w:numId="10">
    <w:abstractNumId w:val="17"/>
  </w:num>
  <w:num w:numId="11">
    <w:abstractNumId w:val="15"/>
  </w:num>
  <w:num w:numId="12">
    <w:abstractNumId w:val="18"/>
  </w:num>
  <w:num w:numId="13">
    <w:abstractNumId w:val="11"/>
  </w:num>
  <w:num w:numId="14">
    <w:abstractNumId w:val="5"/>
  </w:num>
  <w:num w:numId="15">
    <w:abstractNumId w:val="12"/>
  </w:num>
  <w:num w:numId="16">
    <w:abstractNumId w:val="13"/>
  </w:num>
  <w:num w:numId="17">
    <w:abstractNumId w:val="1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F5"/>
    <w:rsid w:val="000576F8"/>
    <w:rsid w:val="000970F5"/>
    <w:rsid w:val="000B4F86"/>
    <w:rsid w:val="000D4878"/>
    <w:rsid w:val="00132ADE"/>
    <w:rsid w:val="001937FB"/>
    <w:rsid w:val="003179E4"/>
    <w:rsid w:val="003A3B18"/>
    <w:rsid w:val="003A66C6"/>
    <w:rsid w:val="003B4546"/>
    <w:rsid w:val="00484122"/>
    <w:rsid w:val="004E7E1D"/>
    <w:rsid w:val="00656236"/>
    <w:rsid w:val="00690517"/>
    <w:rsid w:val="006D2657"/>
    <w:rsid w:val="0074029B"/>
    <w:rsid w:val="00743F59"/>
    <w:rsid w:val="0092119E"/>
    <w:rsid w:val="009A4ECE"/>
    <w:rsid w:val="00A439F4"/>
    <w:rsid w:val="00A915AA"/>
    <w:rsid w:val="00AE3CB8"/>
    <w:rsid w:val="00B06DA7"/>
    <w:rsid w:val="00B56572"/>
    <w:rsid w:val="00B713E5"/>
    <w:rsid w:val="00BC2B77"/>
    <w:rsid w:val="00E8719C"/>
    <w:rsid w:val="00EE257B"/>
    <w:rsid w:val="00EE2C00"/>
    <w:rsid w:val="00F1593A"/>
    <w:rsid w:val="00FD493B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D7C566F-591C-4E5E-A200-86F68516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right="52" w:firstLine="698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132ADE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A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A3B18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AF5445C0A8D96F2375D5E044A2CAA6E0C58BDCAC93D5DE658678C1F02A5B030B5EA3B2AE7F75CB1C263EA1A4015D9W0G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3F10E96902A2AA28F6AE26FDC6B6B52F32A2FF6DEDC279F8588DA96C6097D3BA1BB14E0CDDAD1EB6C0CE936B5B371446F2FB85DB5E9163090771BCSBl0F" TargetMode="External"/><Relationship Id="rId12" Type="http://schemas.openxmlformats.org/officeDocument/2006/relationships/hyperlink" Target="consultantplus://offline/ref=EAFAF5445C0A8D96F2375D48072672A66F0E0EB1C8CD3009B9073CD1480BAFE777FAB3696EB1F108E19836E504430BD80B43C11CF4WCG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3F10E96902A2AA28F6AE26FDC6B6B52F32A2FF6DEDC279F8588DA96C6097D3BA1BB14E0CDDAD1EB6C2C29E615B371446F2FB85DB5E9163090771BCSBl0F" TargetMode="External"/><Relationship Id="rId11" Type="http://schemas.openxmlformats.org/officeDocument/2006/relationships/hyperlink" Target="consultantplus://offline/ref=EAFAF5445C0A8D96F2375D48072672A66F0E0EB1C8CD3009B9073CD1480BAFE777FAB3696EB1F108E19836E504430BD80B43C11CF4WCGF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AFAF5445C0A8D96F2375D48072672A66F0E0EB1C8CD3009B9073CD1480BAFE777FAB3696EB1F108E19836E504430BD80B43C11CF4WCG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FAF5445C0A8D96F2375D5E044A2CAA6E0C58BDCAC93D5DE658678C1F02A5B030B5EA3B2AE7F75CB1C263EA1A4015D9W0G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3347</Words>
  <Characters>19080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Äåëî-3</vt:lpstr>
      <vt:lpstr>Äåëî-3</vt:lpstr>
    </vt:vector>
  </TitlesOfParts>
  <Company>Organization</Company>
  <LinksUpToDate>false</LinksUpToDate>
  <CharactersWithSpaces>22383</CharactersWithSpaces>
  <SharedDoc>false</SharedDoc>
  <HLinks>
    <vt:vector size="42" baseType="variant">
      <vt:variant>
        <vt:i4>5832797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consultantplus://offline/ref=EAFAF5445C0A8D96F2375D48072672A66F0E0EB1C8CD3009B9073CD1480BAFE777FAB3696EB1F108E19836E504430BD80B43C11CF4WCGFG</vt:lpwstr>
      </vt:variant>
      <vt:variant>
        <vt:lpwstr/>
      </vt:variant>
      <vt:variant>
        <vt:i4>5832797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consultantplus://offline/ref=EAFAF5445C0A8D96F2375D48072672A66F0E0EB1C8CD3009B9073CD1480BAFE777FAB3696EB1F108E19836E504430BD80B43C11CF4WCGFG</vt:lpwstr>
      </vt:variant>
      <vt:variant>
        <vt:lpwstr/>
      </vt:variant>
      <vt:variant>
        <vt:i4>5832797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consultantplus://offline/ref=EAFAF5445C0A8D96F2375D48072672A66F0E0EB1C8CD3009B9073CD1480BAFE777FAB3696EB1F108E19836E504430BD80B43C11CF4WCGFG</vt:lpwstr>
      </vt:variant>
      <vt:variant>
        <vt:lpwstr/>
      </vt:variant>
      <vt:variant>
        <vt:i4>7209058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consultantplus://offline/ref=EAFAF5445C0A8D96F2375D5E044A2CAA6E0C58BDCAC93D5DE658678C1F02A5B030B5EA3B2AE7F75CB1C263EA1A4015D9W0G0G</vt:lpwstr>
      </vt:variant>
      <vt:variant>
        <vt:lpwstr/>
      </vt:variant>
      <vt:variant>
        <vt:i4>7209058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consultantplus://offline/ref=EAFAF5445C0A8D96F2375D5E044A2CAA6E0C58BDCAC93D5DE658678C1F02A5B030B5EA3B2AE7F75CB1C263EA1A4015D9W0G0G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consultantplus://offline/ref=463F10E96902A2AA28F6AE26FDC6B6B52F32A2FF6DEDC279F8588DA96C6097D3BA1BB14E0CDDAD1EB6C0CE936B5B371446F2FB85DB5E9163090771BCSBl0F</vt:lpwstr>
      </vt:variant>
      <vt:variant>
        <vt:lpwstr/>
      </vt:variant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consultantplus://offline/ref=463F10E96902A2AA28F6AE26FDC6B6B52F32A2FF6DEDC279F8588DA96C6097D3BA1BB14E0CDDAD1EB6C2C29E615B371446F2FB85DB5E9163090771BCSBl0F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Äåëî-3</dc:title>
  <dc:subject/>
  <dc:creator>Èðèíà Âèêòîðîâíà</dc:creator>
  <cp:keywords/>
  <cp:lastModifiedBy>ADMIN</cp:lastModifiedBy>
  <cp:revision>2</cp:revision>
  <cp:lastPrinted>2023-07-18T08:00:00Z</cp:lastPrinted>
  <dcterms:created xsi:type="dcterms:W3CDTF">2023-08-08T03:24:00Z</dcterms:created>
  <dcterms:modified xsi:type="dcterms:W3CDTF">2023-08-08T03:24:00Z</dcterms:modified>
</cp:coreProperties>
</file>