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1E0"/>
      </w:tblPr>
      <w:tblGrid>
        <w:gridCol w:w="9588"/>
        <w:gridCol w:w="235"/>
      </w:tblGrid>
      <w:tr w:rsidR="00D86F84" w:rsidRPr="00F14617" w:rsidTr="009C034F">
        <w:tc>
          <w:tcPr>
            <w:tcW w:w="5040" w:type="dxa"/>
          </w:tcPr>
          <w:tbl>
            <w:tblPr>
              <w:tblW w:w="9720" w:type="dxa"/>
              <w:tblLook w:val="01E0"/>
            </w:tblPr>
            <w:tblGrid>
              <w:gridCol w:w="9720"/>
            </w:tblGrid>
            <w:tr w:rsidR="00D86F84" w:rsidRPr="00F14617" w:rsidTr="009C034F">
              <w:trPr>
                <w:trHeight w:val="1269"/>
              </w:trPr>
              <w:tc>
                <w:tcPr>
                  <w:tcW w:w="9720" w:type="dxa"/>
                </w:tcPr>
                <w:p w:rsidR="00D86F84" w:rsidRDefault="00D86F84" w:rsidP="0082103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t xml:space="preserve">Российская Федерация                    </w:t>
                  </w:r>
                </w:p>
                <w:p w:rsidR="00D86F84" w:rsidRDefault="00D86F84" w:rsidP="00821032">
                  <w:pPr>
                    <w:spacing w:line="240" w:lineRule="auto"/>
                    <w:jc w:val="center"/>
                  </w:pPr>
                  <w:r>
                    <w:t>Иркутская область</w:t>
                  </w:r>
                </w:p>
                <w:p w:rsidR="00D86F84" w:rsidRDefault="00D86F84" w:rsidP="00821032">
                  <w:pPr>
                    <w:spacing w:line="240" w:lineRule="auto"/>
                    <w:jc w:val="center"/>
                  </w:pPr>
                  <w:r>
                    <w:t>Усть-Удинский район</w:t>
                  </w:r>
                </w:p>
                <w:p w:rsidR="00D86F84" w:rsidRDefault="00D86F84" w:rsidP="00821032">
                  <w:pPr>
                    <w:spacing w:line="240" w:lineRule="auto"/>
                    <w:jc w:val="center"/>
                  </w:pPr>
                  <w:r>
                    <w:t>РАЙОННАЯ ДУМА</w:t>
                  </w:r>
                </w:p>
                <w:p w:rsidR="00D86F84" w:rsidRDefault="00D86F84" w:rsidP="00821032">
                  <w:pPr>
                    <w:spacing w:line="240" w:lineRule="auto"/>
                    <w:jc w:val="center"/>
                  </w:pPr>
                  <w:r>
                    <w:t>РЕШЕНИЕ</w:t>
                  </w:r>
                </w:p>
                <w:p w:rsidR="00D86F84" w:rsidRDefault="00D86F84" w:rsidP="00821032">
                  <w:pPr>
                    <w:spacing w:line="240" w:lineRule="auto"/>
                    <w:jc w:val="center"/>
                  </w:pPr>
                </w:p>
                <w:p w:rsidR="00D86F84" w:rsidRDefault="00D86F84" w:rsidP="00821032">
                  <w:pPr>
                    <w:spacing w:line="240" w:lineRule="auto"/>
                  </w:pPr>
                  <w:r>
                    <w:t xml:space="preserve">От «20» ноября 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>
                      <w:t>2013 г</w:t>
                    </w:r>
                  </w:smartTag>
                  <w:r>
                    <w:t>.  №  48/6-РД</w:t>
                  </w:r>
                </w:p>
                <w:p w:rsidR="00D86F84" w:rsidRDefault="00D86F84" w:rsidP="00821032">
                  <w:pPr>
                    <w:spacing w:line="240" w:lineRule="auto"/>
                  </w:pPr>
                  <w:r>
                    <w:t>р.п. Усть-Уда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  <w:r>
                    <w:t xml:space="preserve">Об информации «О ликвидации 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  <w:r>
                    <w:t xml:space="preserve"> очередности среди детей с 3-х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  <w:r>
                    <w:t xml:space="preserve"> до 7 лет в МО «Усть-Удинский район»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  <w:r>
                    <w:t xml:space="preserve"> до 2016 года» </w:t>
                  </w:r>
                </w:p>
                <w:p w:rsidR="00D86F84" w:rsidRDefault="00D86F84" w:rsidP="00821032">
                  <w:pPr>
                    <w:spacing w:line="240" w:lineRule="auto"/>
                    <w:ind w:left="360"/>
                    <w:jc w:val="both"/>
                  </w:pP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  <w:r>
                    <w:t xml:space="preserve"> </w:t>
                  </w:r>
                  <w:r>
                    <w:tab/>
                    <w:t>Заслушав информацию   методиста районного методического кабинета УОМО «Усть-Удинский район -Тарасову Т.В.  «О ликвидации  очередности среди детей с 3-х до 7 лет в МО «Усть-Удинский район» до 2016 года»,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D86F84" w:rsidRDefault="00D86F84" w:rsidP="00821032">
                  <w:pPr>
                    <w:spacing w:line="240" w:lineRule="auto"/>
                  </w:pPr>
                  <w:r>
                    <w:t>районная Дума  РЕШИЛА: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  <w:rPr>
                      <w:bCs/>
                      <w:color w:val="000000"/>
                    </w:rPr>
                  </w:pP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</w:p>
                <w:p w:rsidR="00D86F84" w:rsidRDefault="00D86F84" w:rsidP="00821032">
                  <w:pPr>
                    <w:spacing w:line="240" w:lineRule="auto"/>
                    <w:ind w:left="780"/>
                    <w:jc w:val="both"/>
                  </w:pPr>
                  <w:r w:rsidRPr="00821032">
                    <w:rPr>
                      <w:rStyle w:val="c1"/>
                      <w:color w:val="auto"/>
                    </w:rPr>
                    <w:t>1. Информацию</w:t>
                  </w:r>
                  <w:r>
                    <w:rPr>
                      <w:rStyle w:val="c1"/>
                    </w:rPr>
                    <w:t xml:space="preserve"> </w:t>
                  </w:r>
                  <w:r>
                    <w:t>«О ликвидации  очередности среди детей с 3-х до 7 лет в МО «Усть-Удинский район» до 2016 года» принять к сведению /информация прилагается/.</w:t>
                  </w: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</w:p>
                <w:p w:rsidR="00D86F84" w:rsidRDefault="00D86F84" w:rsidP="00821032">
                  <w:pPr>
                    <w:spacing w:line="240" w:lineRule="auto"/>
                    <w:jc w:val="both"/>
                  </w:pPr>
                  <w:r>
                    <w:t xml:space="preserve">             2.     Опубликовать настоящее решение, в установленном законом порядке.</w:t>
                  </w:r>
                </w:p>
                <w:p w:rsidR="00D86F84" w:rsidRDefault="00D86F84" w:rsidP="00821032">
                  <w:pPr>
                    <w:tabs>
                      <w:tab w:val="left" w:pos="0"/>
                    </w:tabs>
                    <w:spacing w:line="240" w:lineRule="auto"/>
                    <w:ind w:right="-850"/>
                    <w:jc w:val="both"/>
                  </w:pPr>
                </w:p>
                <w:p w:rsidR="00D86F84" w:rsidRDefault="00D86F84" w:rsidP="00821032">
                  <w:pPr>
                    <w:tabs>
                      <w:tab w:val="left" w:pos="0"/>
                    </w:tabs>
                    <w:spacing w:line="240" w:lineRule="auto"/>
                    <w:ind w:right="-850"/>
                    <w:jc w:val="both"/>
                  </w:pPr>
                </w:p>
                <w:p w:rsidR="00D86F84" w:rsidRDefault="00D86F84" w:rsidP="00821032">
                  <w:pPr>
                    <w:tabs>
                      <w:tab w:val="left" w:pos="0"/>
                    </w:tabs>
                    <w:spacing w:line="240" w:lineRule="auto"/>
                    <w:ind w:right="-850"/>
                    <w:jc w:val="both"/>
                  </w:pPr>
                </w:p>
                <w:p w:rsidR="00D86F84" w:rsidRDefault="00D86F84" w:rsidP="00821032">
                  <w:pPr>
                    <w:tabs>
                      <w:tab w:val="left" w:pos="0"/>
                    </w:tabs>
                    <w:spacing w:line="240" w:lineRule="auto"/>
                    <w:ind w:right="-850"/>
                    <w:jc w:val="both"/>
                  </w:pPr>
                </w:p>
                <w:p w:rsidR="00D86F84" w:rsidRDefault="00D86F84" w:rsidP="00821032">
                  <w:pPr>
                    <w:tabs>
                      <w:tab w:val="left" w:pos="0"/>
                    </w:tabs>
                    <w:spacing w:line="240" w:lineRule="auto"/>
                    <w:ind w:right="-850"/>
                    <w:jc w:val="both"/>
                  </w:pPr>
                  <w:r>
                    <w:t xml:space="preserve">Мэр района                                                                                                                  В.М. Денисов </w:t>
                  </w:r>
                </w:p>
                <w:p w:rsidR="00D86F84" w:rsidRDefault="00D86F84" w:rsidP="00821032">
                  <w:pPr>
                    <w:tabs>
                      <w:tab w:val="left" w:pos="0"/>
                    </w:tabs>
                    <w:spacing w:line="240" w:lineRule="auto"/>
                    <w:ind w:right="-850"/>
                    <w:jc w:val="both"/>
                  </w:pPr>
                </w:p>
                <w:p w:rsidR="00D86F84" w:rsidRDefault="00D86F84" w:rsidP="008210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</w:t>
                  </w:r>
                </w:p>
                <w:p w:rsidR="00D86F84" w:rsidRPr="00621A0B" w:rsidRDefault="00D86F84" w:rsidP="0082103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Приложение к решению РД от 20.11.2013 г. № 48/6-РД</w:t>
                  </w:r>
                </w:p>
                <w:p w:rsidR="00D86F84" w:rsidRPr="00621A0B" w:rsidRDefault="00D86F84" w:rsidP="00821032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621A0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D86F84" w:rsidRPr="00621A0B" w:rsidRDefault="00D86F84" w:rsidP="00C551EF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>О работе по исполнению дорожной карты по ликвидации очерёдности в ДОУ среди детей от 3-х до 7 лет.</w:t>
            </w:r>
          </w:p>
          <w:p w:rsidR="00D86F84" w:rsidRPr="00621A0B" w:rsidRDefault="00D86F84" w:rsidP="00C551EF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6F84" w:rsidRPr="00621A0B" w:rsidRDefault="00D86F84" w:rsidP="00C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>Система  дошкольного образования в районе характеризуется 14 учреждениями, реализующими основную общеобразовательную программу дошкольного образования, в их число входят:</w:t>
            </w:r>
          </w:p>
          <w:p w:rsidR="00D86F84" w:rsidRPr="00621A0B" w:rsidRDefault="00D86F84" w:rsidP="00FD40C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>- два общеобразовательных учреждения (МОУ Малышевская СОШ и Аносовская СОШ), которые посещают  дети старшего дошкольного возраста (группа кратковременного пребывания по подготовке детей к школе);</w:t>
            </w:r>
          </w:p>
          <w:p w:rsidR="00D86F84" w:rsidRPr="00621A0B" w:rsidRDefault="00D86F84" w:rsidP="00FD40C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>- одна начальная школа – детский сад;</w:t>
            </w:r>
          </w:p>
          <w:p w:rsidR="00D86F84" w:rsidRPr="00621A0B" w:rsidRDefault="00D86F84" w:rsidP="00FD40C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>- одиннадцать муниципальных дошкольных образовательных учреждений из которых два д/с с приоритетным осуществлением развития воспитанников и девять детских садов.</w:t>
            </w:r>
          </w:p>
          <w:p w:rsidR="00D86F84" w:rsidRPr="00621A0B" w:rsidRDefault="00D86F84" w:rsidP="00C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Всего  детей, охваченных дошкольным образованием на 01.11.13г. – 666чел. (44,1%), на 01.01.13г. – 627 чел. (43,0%).</w:t>
            </w:r>
          </w:p>
          <w:p w:rsidR="00D86F84" w:rsidRPr="00621A0B" w:rsidRDefault="00D86F84" w:rsidP="00C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A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Общее  число детей, зарегистрированных в УОМО на получение дошкольного образования  на 01.11.13г.-  378 чел., на 01.01.13г.-  471 чел. Произошло  снижение очерёдности на 93 чел. </w:t>
            </w:r>
          </w:p>
          <w:p w:rsidR="00D86F84" w:rsidRPr="00621A0B" w:rsidRDefault="00D86F84" w:rsidP="00C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4617">
              <w:rPr>
                <w:rFonts w:ascii="Times New Roman" w:hAnsi="Times New Roman"/>
                <w:sz w:val="24"/>
                <w:szCs w:val="24"/>
              </w:rPr>
              <w:t>Количество детей, получивших  путёвки в дошкольные образовательные учреждения - 234 чел. (23,6%)  из числа детей, не охваченных дошкольным образованием (от 0 до 6 лет).</w:t>
            </w:r>
          </w:p>
        </w:tc>
        <w:tc>
          <w:tcPr>
            <w:tcW w:w="4680" w:type="dxa"/>
          </w:tcPr>
          <w:p w:rsidR="00D86F84" w:rsidRPr="00621A0B" w:rsidRDefault="00D86F84" w:rsidP="00C551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F84" w:rsidRPr="00F14617" w:rsidTr="009C034F">
        <w:tc>
          <w:tcPr>
            <w:tcW w:w="5040" w:type="dxa"/>
          </w:tcPr>
          <w:p w:rsidR="00D86F84" w:rsidRPr="00621A0B" w:rsidRDefault="00D86F84" w:rsidP="00C5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D86F84" w:rsidRPr="00621A0B" w:rsidRDefault="00D86F84" w:rsidP="00C5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6F84" w:rsidRPr="00621A0B" w:rsidRDefault="00D86F84" w:rsidP="00FD40C9">
      <w:pPr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621A0B">
        <w:rPr>
          <w:rFonts w:ascii="Times New Roman" w:hAnsi="Times New Roman"/>
          <w:sz w:val="24"/>
          <w:szCs w:val="24"/>
        </w:rPr>
        <w:t xml:space="preserve">Согласно дорожной карты по ликвидации очередности утв. </w:t>
      </w:r>
    </w:p>
    <w:p w:rsidR="00D86F84" w:rsidRPr="00621A0B" w:rsidRDefault="00D86F84" w:rsidP="00FD40C9">
      <w:pPr>
        <w:widowControl w:val="0"/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21A0B">
        <w:rPr>
          <w:rFonts w:ascii="Times New Roman" w:hAnsi="Times New Roman"/>
          <w:sz w:val="24"/>
          <w:szCs w:val="24"/>
        </w:rPr>
        <w:t>распоряжением  главы администрации Усть-Удинского района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21A0B">
        <w:rPr>
          <w:rFonts w:ascii="Times New Roman" w:hAnsi="Times New Roman"/>
          <w:sz w:val="24"/>
          <w:szCs w:val="24"/>
        </w:rPr>
        <w:t>от « 17 »  июня  2013 года №  141  для исполнения Указа Президента № 599 от 07.05.12г. по ликвидации очерёдности среди детей с 3-х до 7 лет в МО «Усть-Удинский район» до 2016 года планируется открыть дополнительно 371 место в том числе: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21A0B">
        <w:rPr>
          <w:rFonts w:ascii="Times New Roman" w:hAnsi="Times New Roman"/>
          <w:sz w:val="24"/>
          <w:szCs w:val="24"/>
        </w:rPr>
        <w:t xml:space="preserve">Численность воспитанников дошкольных образовательных организаций до 01.01.14г. должна составить 921 чел. (на 01.11.13г. составила - 666 чел., дети ещё подходят), в том числе за счёт приведения в соответствие с СанПиН наполняемость групп ДОУ, открытие групп кратковременного пребывания детей и семейных групп – 161 чел., за счет реконструкции здания в п. Усть-Уда – 40 чел., остальные 720 согласно проектной мощности ДОУ. Необходимо отметить тот факт, что некоторые родители отказываются от выделенных их детям мест в детских садах (на 12.11.13г. – 40 чел., из них в д/с «Светлячок» -17 чел., д/с «Колосок» с. Балаганка – 3 чел., Средняя Муя – 1 чел., д/с «Колокольчик» - 9 чел., Юголукский д/с «Солнышко» - 2 чел., д/с с. Молька - 6 чел., Кижинская начальная школа-д/с – 2 чел.). 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1A0B">
        <w:rPr>
          <w:rFonts w:ascii="Times New Roman" w:hAnsi="Times New Roman"/>
          <w:bCs/>
          <w:sz w:val="24"/>
          <w:szCs w:val="24"/>
          <w:lang w:eastAsia="ru-RU"/>
        </w:rPr>
        <w:t xml:space="preserve">   Стоимость  40 дополнительных мест: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>за счет реконструкции здания - 4839,0 тыс. руб.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 xml:space="preserve">    Освоено  на 01.11.13г. – 2112,311тыс. руб.(210тыс. руб. – ИП Чобанян, Иркутск Бургаз – 300 тыс. руб. Группа Илим – 1600тыс. руб. игрушки – 2,311тыс. руб.).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 xml:space="preserve">  Сделано – отремонтирована кровля, фундамент, окладные венцы, заменены окна на пластиковые, сделан прируб, заменена система отопления.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 xml:space="preserve">   Сейчас ведутся отделочные работы внутри здания и снаружи.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>Проведена работа с Министерством образования Иркутской области, результатом которой стало включение нашего района в Соглашение между Министерством образования и науки РФ и Правительством Иркутской области о предоставлении субсидии из федерального бюджета бюджету Иркутской области на реализацию мероприятий по модернизации региональной системы дошкольного образования, т.е. нам будет поставлено оборудование на 678тыс. рублей (кабинки, столы, стульчики, игрушки).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>Согласно дорожной карты п</w:t>
      </w:r>
      <w:r w:rsidRPr="00621A0B">
        <w:rPr>
          <w:rFonts w:ascii="Times New Roman" w:hAnsi="Times New Roman"/>
          <w:bCs/>
          <w:sz w:val="24"/>
          <w:szCs w:val="24"/>
          <w:lang w:eastAsia="ru-RU"/>
        </w:rPr>
        <w:t xml:space="preserve">роцент охвата  детей дошкольным образованием по возрастам в 2013году составит: </w:t>
      </w:r>
      <w:r w:rsidRPr="00621A0B">
        <w:rPr>
          <w:rFonts w:ascii="Times New Roman" w:hAnsi="Times New Roman"/>
          <w:sz w:val="24"/>
          <w:szCs w:val="24"/>
          <w:lang w:eastAsia="ru-RU"/>
        </w:rPr>
        <w:t>до 1 года - 0%, 1 год – 0%, 2 года – 0%, 3 года - 78,5%, 4 года - 72,6%, 5 лет - 76,3%, 6 лет - 70,4%, 7 лет – 87%. Общий охват детей дошкольным образованием в 2013г. - 44,6 %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21A0B">
        <w:rPr>
          <w:rFonts w:ascii="Times New Roman" w:hAnsi="Times New Roman"/>
          <w:sz w:val="24"/>
          <w:szCs w:val="24"/>
          <w:lang w:eastAsia="ru-RU"/>
        </w:rPr>
        <w:t>Необходимо отметить тот факт, что администрации на местах не принимают никакого участия в ликвидации очерёдности, т.е. не посещают семьи с целью объяснения родителям, имеющим детей дошкольного возраста необходимости получения дошкольного образования детьми в возрасте до 7 лет, ведь с сентября 2013года дошкольное образование является первой ступенью общего образования.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  <w:lang w:eastAsia="ru-RU"/>
        </w:rPr>
        <w:t xml:space="preserve">    В настоящее время в дошкольных образовательных учреждениях ведется подготовительная работа для перехода на эффективные контракты с сотрудниками.</w:t>
      </w:r>
    </w:p>
    <w:p w:rsidR="00D86F84" w:rsidRPr="00621A0B" w:rsidRDefault="00D86F84" w:rsidP="00FD40C9">
      <w:pPr>
        <w:ind w:left="-360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ind w:left="-360"/>
        <w:rPr>
          <w:rFonts w:ascii="Times New Roman" w:hAnsi="Times New Roman"/>
          <w:bCs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</w:rPr>
        <w:t xml:space="preserve">В 2014 году запланировано начало строительства в р.п. Усть-Уда модульного детского сада на 110 мест.Численность воспитанников дошкольных образовательных организаций в </w:t>
      </w:r>
      <w:smartTag w:uri="urn:schemas-microsoft-com:office:smarttags" w:element="metricconverter">
        <w:smartTagPr>
          <w:attr w:name="ProductID" w:val="2015 г"/>
        </w:smartTagPr>
        <w:r w:rsidRPr="00621A0B">
          <w:rPr>
            <w:rFonts w:ascii="Times New Roman" w:hAnsi="Times New Roman"/>
            <w:sz w:val="24"/>
            <w:szCs w:val="24"/>
          </w:rPr>
          <w:t>2014 г</w:t>
        </w:r>
      </w:smartTag>
      <w:r w:rsidRPr="00621A0B">
        <w:rPr>
          <w:rFonts w:ascii="Times New Roman" w:hAnsi="Times New Roman"/>
          <w:sz w:val="24"/>
          <w:szCs w:val="24"/>
        </w:rPr>
        <w:t xml:space="preserve">. должна составить </w:t>
      </w:r>
      <w:r w:rsidRPr="00621A0B">
        <w:rPr>
          <w:rFonts w:ascii="Times New Roman" w:hAnsi="Times New Roman"/>
          <w:bCs/>
          <w:sz w:val="24"/>
          <w:szCs w:val="24"/>
          <w:lang w:eastAsia="ru-RU"/>
        </w:rPr>
        <w:t>1112</w:t>
      </w:r>
      <w:r w:rsidRPr="00621A0B">
        <w:rPr>
          <w:rFonts w:ascii="Times New Roman" w:hAnsi="Times New Roman"/>
          <w:sz w:val="24"/>
          <w:szCs w:val="24"/>
        </w:rPr>
        <w:t xml:space="preserve"> чел., п</w:t>
      </w:r>
      <w:r w:rsidRPr="00621A0B">
        <w:rPr>
          <w:rFonts w:ascii="Times New Roman" w:hAnsi="Times New Roman"/>
          <w:bCs/>
          <w:sz w:val="24"/>
          <w:szCs w:val="24"/>
          <w:lang w:eastAsia="ru-RU"/>
        </w:rPr>
        <w:t xml:space="preserve">роцент охвата  детей дошкольным образованием по возрастам в 2014 году составит: </w:t>
      </w:r>
      <w:r w:rsidRPr="00621A0B">
        <w:rPr>
          <w:rFonts w:ascii="Times New Roman" w:hAnsi="Times New Roman"/>
          <w:sz w:val="24"/>
          <w:szCs w:val="24"/>
          <w:lang w:eastAsia="ru-RU"/>
        </w:rPr>
        <w:t>до 1 года - 0%, 1 год – 0%, 2 года – 0%, 3 года - 80,3%, 4 года - 85%, 5 лет - 96%, 6 лет - 95%, 7 лет – 94%. Общий охват детей дошкольным образованием в 2014г. - 54,3 %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1A0B">
        <w:rPr>
          <w:rFonts w:ascii="Times New Roman" w:hAnsi="Times New Roman"/>
          <w:sz w:val="24"/>
          <w:szCs w:val="24"/>
        </w:rPr>
        <w:t xml:space="preserve">  Численность воспитанников дошкольных образовательных организаций в </w:t>
      </w:r>
      <w:smartTag w:uri="urn:schemas-microsoft-com:office:smarttags" w:element="metricconverter">
        <w:smartTagPr>
          <w:attr w:name="ProductID" w:val="2015 г"/>
        </w:smartTagPr>
        <w:r w:rsidRPr="00621A0B">
          <w:rPr>
            <w:rFonts w:ascii="Times New Roman" w:hAnsi="Times New Roman"/>
            <w:sz w:val="24"/>
            <w:szCs w:val="24"/>
          </w:rPr>
          <w:t>2015 г</w:t>
        </w:r>
      </w:smartTag>
      <w:r w:rsidRPr="00621A0B">
        <w:rPr>
          <w:rFonts w:ascii="Times New Roman" w:hAnsi="Times New Roman"/>
          <w:sz w:val="24"/>
          <w:szCs w:val="24"/>
        </w:rPr>
        <w:t xml:space="preserve">. должна составить </w:t>
      </w:r>
      <w:r w:rsidRPr="00621A0B">
        <w:rPr>
          <w:rFonts w:ascii="Times New Roman" w:hAnsi="Times New Roman"/>
          <w:bCs/>
          <w:sz w:val="24"/>
          <w:szCs w:val="24"/>
          <w:lang w:eastAsia="ru-RU"/>
        </w:rPr>
        <w:t>1192</w:t>
      </w:r>
      <w:r w:rsidRPr="00621A0B">
        <w:rPr>
          <w:rFonts w:ascii="Times New Roman" w:hAnsi="Times New Roman"/>
          <w:sz w:val="24"/>
          <w:szCs w:val="24"/>
        </w:rPr>
        <w:t xml:space="preserve"> чел., в том числе  60 мест за счёт </w:t>
      </w:r>
      <w:r w:rsidRPr="00621A0B">
        <w:rPr>
          <w:rFonts w:ascii="Times New Roman" w:hAnsi="Times New Roman"/>
          <w:sz w:val="24"/>
          <w:szCs w:val="24"/>
          <w:lang w:eastAsia="ru-RU"/>
        </w:rPr>
        <w:t xml:space="preserve">вновь создаваемых мест в дошкольных образовательных организациях (Светлолобово -20 мест, Балаганка – 20 мест) и 20 мест за счет возврата и реконструкции здания в с. Аносово. </w:t>
      </w:r>
      <w:r w:rsidRPr="00621A0B">
        <w:rPr>
          <w:rFonts w:ascii="Times New Roman" w:hAnsi="Times New Roman"/>
          <w:bCs/>
          <w:sz w:val="24"/>
          <w:szCs w:val="24"/>
          <w:lang w:eastAsia="ru-RU"/>
        </w:rPr>
        <w:t xml:space="preserve">Стоимость дополнительных мест </w:t>
      </w:r>
      <w:r w:rsidRPr="00621A0B">
        <w:rPr>
          <w:rFonts w:ascii="Times New Roman" w:hAnsi="Times New Roman"/>
          <w:sz w:val="24"/>
          <w:szCs w:val="24"/>
          <w:lang w:eastAsia="ru-RU"/>
        </w:rPr>
        <w:t>за счет создания дополнительных мест в функционирующих зданиях - 19549,0 тыс. руб.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21A0B">
        <w:rPr>
          <w:rFonts w:ascii="Times New Roman" w:hAnsi="Times New Roman"/>
          <w:bCs/>
          <w:sz w:val="24"/>
          <w:szCs w:val="24"/>
          <w:lang w:eastAsia="ru-RU"/>
        </w:rPr>
        <w:t xml:space="preserve">  Процент охвата  детей дошкольным образованием по возрастам в 2014 году составит: </w:t>
      </w:r>
      <w:r w:rsidRPr="00621A0B">
        <w:rPr>
          <w:rFonts w:ascii="Times New Roman" w:hAnsi="Times New Roman"/>
          <w:sz w:val="24"/>
          <w:szCs w:val="24"/>
          <w:lang w:eastAsia="ru-RU"/>
        </w:rPr>
        <w:t>до 1 года - 0%, 1 год – 0%, 2 года – 0%, 3 года - 80%, 4 года - 85%, 5 лет - 96%, 6 лет - 95%, 7 лет – 94%. Общий охват детей дошкольным образованием в 2015г. - 58,3 %</w:t>
      </w: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FD40C9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5E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5E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5E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 w:rsidP="005E3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F84" w:rsidRPr="00621A0B" w:rsidRDefault="00D86F84">
      <w:pPr>
        <w:rPr>
          <w:sz w:val="24"/>
          <w:szCs w:val="24"/>
        </w:rPr>
      </w:pPr>
    </w:p>
    <w:sectPr w:rsidR="00D86F84" w:rsidRPr="00621A0B" w:rsidSect="00C81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6D51"/>
    <w:multiLevelType w:val="hybridMultilevel"/>
    <w:tmpl w:val="2CA87B5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DB5"/>
    <w:rsid w:val="00031FAF"/>
    <w:rsid w:val="000C4C0C"/>
    <w:rsid w:val="002254CD"/>
    <w:rsid w:val="00395B8A"/>
    <w:rsid w:val="00397A32"/>
    <w:rsid w:val="003B7DB5"/>
    <w:rsid w:val="00512B11"/>
    <w:rsid w:val="005E324D"/>
    <w:rsid w:val="005F34C0"/>
    <w:rsid w:val="00621A0B"/>
    <w:rsid w:val="0063265A"/>
    <w:rsid w:val="00636A1A"/>
    <w:rsid w:val="006B53A4"/>
    <w:rsid w:val="006F7BFA"/>
    <w:rsid w:val="007942EF"/>
    <w:rsid w:val="00821032"/>
    <w:rsid w:val="00844941"/>
    <w:rsid w:val="00894E95"/>
    <w:rsid w:val="009C034F"/>
    <w:rsid w:val="00A1498B"/>
    <w:rsid w:val="00A43F44"/>
    <w:rsid w:val="00A54F8C"/>
    <w:rsid w:val="00C4035C"/>
    <w:rsid w:val="00C551EF"/>
    <w:rsid w:val="00C813C2"/>
    <w:rsid w:val="00CB32E6"/>
    <w:rsid w:val="00CD0FC4"/>
    <w:rsid w:val="00D605AE"/>
    <w:rsid w:val="00D86F84"/>
    <w:rsid w:val="00E508A7"/>
    <w:rsid w:val="00F14617"/>
    <w:rsid w:val="00F22AD7"/>
    <w:rsid w:val="00F249B1"/>
    <w:rsid w:val="00F906D8"/>
    <w:rsid w:val="00FB2651"/>
    <w:rsid w:val="00FD4090"/>
    <w:rsid w:val="00FD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324D"/>
    <w:pPr>
      <w:ind w:left="720"/>
      <w:contextualSpacing/>
    </w:pPr>
  </w:style>
  <w:style w:type="character" w:customStyle="1" w:styleId="c1">
    <w:name w:val="c1"/>
    <w:basedOn w:val="DefaultParagraphFont"/>
    <w:uiPriority w:val="99"/>
    <w:rsid w:val="00821032"/>
    <w:rPr>
      <w:rFonts w:cs="Times New Roman"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921</Words>
  <Characters>5252</Characters>
  <Application>Microsoft Office Outlook</Application>
  <DocSecurity>0</DocSecurity>
  <Lines>0</Lines>
  <Paragraphs>0</Paragraphs>
  <ScaleCrop>false</ScaleCrop>
  <Company>UOMO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</dc:creator>
  <cp:keywords/>
  <dc:description/>
  <cp:lastModifiedBy>www.PHILka.RU</cp:lastModifiedBy>
  <cp:revision>25</cp:revision>
  <cp:lastPrinted>2013-11-22T03:48:00Z</cp:lastPrinted>
  <dcterms:created xsi:type="dcterms:W3CDTF">2013-10-30T00:28:00Z</dcterms:created>
  <dcterms:modified xsi:type="dcterms:W3CDTF">2014-01-14T02:03:00Z</dcterms:modified>
</cp:coreProperties>
</file>