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3" w:rsidRPr="000C46B3" w:rsidRDefault="000C46B3" w:rsidP="008F4C61">
      <w:pPr>
        <w:pStyle w:val="40"/>
        <w:shd w:val="clear" w:color="auto" w:fill="auto"/>
        <w:spacing w:before="0" w:after="484"/>
      </w:pPr>
    </w:p>
    <w:p w:rsidR="000C46B3" w:rsidRPr="000C46B3" w:rsidRDefault="000C46B3" w:rsidP="000C46B3">
      <w:pPr>
        <w:shd w:val="clear" w:color="auto" w:fill="FFFFFF"/>
        <w:spacing w:line="322" w:lineRule="exact"/>
        <w:ind w:left="53"/>
        <w:jc w:val="center"/>
        <w:rPr>
          <w:rFonts w:ascii="Times New Roman" w:hAnsi="Times New Roman" w:cs="Times New Roman"/>
        </w:rPr>
      </w:pPr>
      <w:r w:rsidRPr="000C46B3">
        <w:rPr>
          <w:rFonts w:ascii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0C46B3" w:rsidRPr="000C46B3" w:rsidRDefault="000C46B3" w:rsidP="000C46B3">
      <w:pPr>
        <w:shd w:val="clear" w:color="auto" w:fill="FFFFFF"/>
        <w:spacing w:line="322" w:lineRule="exact"/>
        <w:ind w:left="58"/>
        <w:jc w:val="center"/>
        <w:rPr>
          <w:rFonts w:ascii="Times New Roman" w:hAnsi="Times New Roman" w:cs="Times New Roman"/>
        </w:rPr>
      </w:pPr>
      <w:r w:rsidRPr="000C46B3">
        <w:rPr>
          <w:rFonts w:ascii="Times New Roman" w:hAnsi="Times New Roman" w:cs="Times New Roman"/>
          <w:spacing w:val="-2"/>
          <w:sz w:val="28"/>
          <w:szCs w:val="28"/>
        </w:rPr>
        <w:t>Иркутская область</w:t>
      </w:r>
    </w:p>
    <w:p w:rsidR="000C46B3" w:rsidRPr="000C46B3" w:rsidRDefault="000C46B3" w:rsidP="000C46B3">
      <w:pPr>
        <w:shd w:val="clear" w:color="auto" w:fill="FFFFFF"/>
        <w:spacing w:line="322" w:lineRule="exact"/>
        <w:ind w:left="60"/>
        <w:jc w:val="center"/>
        <w:rPr>
          <w:rFonts w:ascii="Times New Roman" w:hAnsi="Times New Roman" w:cs="Times New Roman"/>
        </w:rPr>
      </w:pPr>
      <w:r w:rsidRPr="000C46B3">
        <w:rPr>
          <w:rFonts w:ascii="Times New Roman" w:hAnsi="Times New Roman" w:cs="Times New Roman"/>
          <w:spacing w:val="-2"/>
          <w:sz w:val="28"/>
          <w:szCs w:val="28"/>
        </w:rPr>
        <w:t>Усть-Удинский район</w:t>
      </w:r>
    </w:p>
    <w:p w:rsidR="000C46B3" w:rsidRPr="000C46B3" w:rsidRDefault="000C46B3" w:rsidP="000C46B3">
      <w:pPr>
        <w:shd w:val="clear" w:color="auto" w:fill="FFFFFF"/>
        <w:spacing w:line="324" w:lineRule="exact"/>
        <w:ind w:left="94" w:right="-26"/>
        <w:jc w:val="center"/>
        <w:rPr>
          <w:rFonts w:ascii="Times New Roman" w:hAnsi="Times New Roman" w:cs="Times New Roman"/>
          <w:b/>
          <w:spacing w:val="3"/>
        </w:rPr>
      </w:pPr>
      <w:r w:rsidRPr="000C46B3">
        <w:rPr>
          <w:rFonts w:ascii="Times New Roman" w:hAnsi="Times New Roman" w:cs="Times New Roman"/>
          <w:b/>
          <w:spacing w:val="3"/>
        </w:rPr>
        <w:t>МЭР</w:t>
      </w:r>
    </w:p>
    <w:p w:rsidR="000C46B3" w:rsidRPr="000C46B3" w:rsidRDefault="000C46B3" w:rsidP="000C46B3">
      <w:pPr>
        <w:shd w:val="clear" w:color="auto" w:fill="FFFFFF"/>
        <w:spacing w:line="324" w:lineRule="exact"/>
        <w:ind w:left="94" w:right="-26"/>
        <w:jc w:val="center"/>
        <w:rPr>
          <w:rFonts w:ascii="Times New Roman" w:hAnsi="Times New Roman" w:cs="Times New Roman"/>
          <w:spacing w:val="3"/>
          <w:u w:val="single"/>
        </w:rPr>
      </w:pPr>
      <w:bookmarkStart w:id="0" w:name="_GoBack"/>
      <w:r w:rsidRPr="000C46B3">
        <w:rPr>
          <w:rFonts w:ascii="Times New Roman" w:hAnsi="Times New Roman" w:cs="Times New Roman"/>
          <w:spacing w:val="3"/>
        </w:rPr>
        <w:t>ПОСТАНОВЛЕНИЕ</w:t>
      </w:r>
    </w:p>
    <w:p w:rsidR="000C46B3" w:rsidRPr="000C46B3" w:rsidRDefault="000C46B3" w:rsidP="000C46B3">
      <w:pPr>
        <w:shd w:val="clear" w:color="auto" w:fill="FFFFFF"/>
        <w:spacing w:line="324" w:lineRule="exact"/>
        <w:ind w:left="94" w:right="-26"/>
        <w:rPr>
          <w:rFonts w:ascii="Times New Roman" w:hAnsi="Times New Roman" w:cs="Times New Roman"/>
          <w:spacing w:val="3"/>
          <w:u w:val="single"/>
        </w:rPr>
      </w:pPr>
    </w:p>
    <w:p w:rsidR="000C46B3" w:rsidRPr="000C46B3" w:rsidRDefault="000C46B3" w:rsidP="000C46B3">
      <w:pPr>
        <w:shd w:val="clear" w:color="auto" w:fill="FFFFFF"/>
        <w:spacing w:line="324" w:lineRule="exact"/>
        <w:ind w:left="94" w:right="-26"/>
        <w:rPr>
          <w:rFonts w:ascii="Times New Roman" w:hAnsi="Times New Roman" w:cs="Times New Roman"/>
          <w:spacing w:val="3"/>
          <w:u w:val="single"/>
        </w:rPr>
      </w:pPr>
      <w:r w:rsidRPr="000C46B3">
        <w:rPr>
          <w:rFonts w:ascii="Times New Roman" w:hAnsi="Times New Roman" w:cs="Times New Roman"/>
          <w:spacing w:val="3"/>
          <w:u w:val="single"/>
        </w:rPr>
        <w:t>« 17   » сентября 2014 г.  № 363</w:t>
      </w:r>
    </w:p>
    <w:p w:rsidR="000C46B3" w:rsidRPr="000C46B3" w:rsidRDefault="000C46B3" w:rsidP="000C46B3">
      <w:pPr>
        <w:shd w:val="clear" w:color="auto" w:fill="FFFFFF"/>
        <w:ind w:left="96" w:right="-28"/>
        <w:rPr>
          <w:rFonts w:ascii="Times New Roman" w:hAnsi="Times New Roman" w:cs="Times New Roman"/>
          <w:spacing w:val="-1"/>
        </w:rPr>
      </w:pPr>
      <w:r w:rsidRPr="000C46B3">
        <w:rPr>
          <w:rFonts w:ascii="Times New Roman" w:hAnsi="Times New Roman" w:cs="Times New Roman"/>
          <w:spacing w:val="-1"/>
        </w:rPr>
        <w:t>п. Усть-Уда</w:t>
      </w:r>
    </w:p>
    <w:p w:rsidR="000C46B3" w:rsidRDefault="000C46B3" w:rsidP="000C46B3">
      <w:pPr>
        <w:shd w:val="clear" w:color="auto" w:fill="FFFFFF"/>
        <w:spacing w:line="322" w:lineRule="exact"/>
        <w:jc w:val="both"/>
        <w:rPr>
          <w:spacing w:val="16"/>
        </w:rPr>
      </w:pPr>
    </w:p>
    <w:p w:rsidR="008F4C61" w:rsidRDefault="00176EF3" w:rsidP="008F4C61">
      <w:pPr>
        <w:pStyle w:val="40"/>
        <w:shd w:val="clear" w:color="auto" w:fill="auto"/>
        <w:spacing w:before="0" w:after="484"/>
      </w:pPr>
      <w:r>
        <w:t>О</w:t>
      </w:r>
      <w:r w:rsidR="008F4C61">
        <w:t xml:space="preserve"> признании </w:t>
      </w:r>
      <w:proofErr w:type="gramStart"/>
      <w:r w:rsidR="008F4C61">
        <w:t>утратившими</w:t>
      </w:r>
      <w:proofErr w:type="gramEnd"/>
      <w:r w:rsidR="008F4C61">
        <w:t xml:space="preserve"> силу отдельных положений актов и постановлений администрации районного муниципального образования «Усть-Удинский район»</w:t>
      </w:r>
    </w:p>
    <w:bookmarkEnd w:id="0"/>
    <w:p w:rsidR="008F4C61" w:rsidRDefault="008F4C61" w:rsidP="008F4C61">
      <w:pPr>
        <w:pStyle w:val="30"/>
        <w:shd w:val="clear" w:color="auto" w:fill="auto"/>
        <w:spacing w:after="267" w:line="274" w:lineRule="exact"/>
        <w:ind w:firstLine="420"/>
      </w:pPr>
      <w:r>
        <w:t>На основании ст.48 Федерального закона от 06.10.2003 г.№131-ФЗ «Об общих принципах организации местного самоуправления в Российской Федерации»</w:t>
      </w:r>
      <w:proofErr w:type="gramStart"/>
      <w:r>
        <w:t>,с</w:t>
      </w:r>
      <w:proofErr w:type="gramEnd"/>
      <w:r>
        <w:t>т.ст.45,49-1 Устава районного муниципального образования «Усть-Удинский район» и вступившим в законную силу решения Усть-Удинского районного суда Иркутской области Российской Федерации от 7 мая 2014 года</w:t>
      </w:r>
    </w:p>
    <w:p w:rsidR="008F4C61" w:rsidRDefault="008F4C61" w:rsidP="008F4C61">
      <w:pPr>
        <w:pStyle w:val="30"/>
        <w:shd w:val="clear" w:color="auto" w:fill="auto"/>
        <w:spacing w:after="255" w:line="240" w:lineRule="exact"/>
      </w:pPr>
      <w:r>
        <w:t>ПОСТАНОВЛЯЮ:</w:t>
      </w:r>
    </w:p>
    <w:p w:rsidR="008F4C61" w:rsidRDefault="008F4C61" w:rsidP="008F4C61">
      <w:pPr>
        <w:pStyle w:val="30"/>
        <w:numPr>
          <w:ilvl w:val="0"/>
          <w:numId w:val="1"/>
        </w:numPr>
        <w:shd w:val="clear" w:color="auto" w:fill="auto"/>
        <w:tabs>
          <w:tab w:val="left" w:pos="303"/>
        </w:tabs>
        <w:spacing w:after="244" w:line="278" w:lineRule="exact"/>
      </w:pPr>
      <w:proofErr w:type="gramStart"/>
      <w:r>
        <w:t xml:space="preserve">Признать утратившим силу подпункты 6 и 7 пункта 3.3 раздела 3 «Порядок постановки детей на учет и снятия с учета» положения «О порядке комплектования образовательных учреждений районного муниципального образования «Усть-Удинский район» реализующих основную общеобразовательную программу дошкольного образования» </w:t>
      </w:r>
      <w:r w:rsidR="000C46B3">
        <w:t>у</w:t>
      </w:r>
      <w:r>
        <w:t>твержденное Постановлением главы администрации РМО «Усть-Удинский район» 19 декабря 2012 года № 453 с 9 июня 2014 года.</w:t>
      </w:r>
      <w:proofErr w:type="gramEnd"/>
    </w:p>
    <w:p w:rsidR="008F4C61" w:rsidRDefault="008F4C61" w:rsidP="008F4C61">
      <w:pPr>
        <w:pStyle w:val="30"/>
        <w:numPr>
          <w:ilvl w:val="0"/>
          <w:numId w:val="1"/>
        </w:numPr>
        <w:shd w:val="clear" w:color="auto" w:fill="auto"/>
        <w:tabs>
          <w:tab w:val="left" w:pos="298"/>
        </w:tabs>
        <w:spacing w:after="236" w:line="274" w:lineRule="exact"/>
      </w:pPr>
      <w:r>
        <w:t xml:space="preserve">Признать утратившим силу постановление Главы администрации Усть-Удинского района от 18 апреля 2013 г. № 164 «О внесении дополнений в положение о порядке комплектования образовательных учреждений районного муниципального образования «Усть-Удинский район», реализующих основную общеобразовательную программу дошкольного образования утвержденного постановлением главы администрации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Удинского</w:t>
      </w:r>
      <w:proofErr w:type="spellEnd"/>
      <w:r>
        <w:t xml:space="preserve"> района № 453 от 19.12.2012 года».</w:t>
      </w:r>
    </w:p>
    <w:p w:rsidR="008F4C61" w:rsidRDefault="008F4C61" w:rsidP="000C46B3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after="238" w:line="278" w:lineRule="exact"/>
      </w:pPr>
      <w:r>
        <w:t>Настоящее постановление подлежит официальному опубликованию и размещению на официальном сайте администрации районного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Удинский</w:t>
      </w:r>
      <w:proofErr w:type="spellEnd"/>
      <w:r>
        <w:t xml:space="preserve"> район».</w:t>
      </w:r>
    </w:p>
    <w:p w:rsidR="0072778E" w:rsidRPr="000C46B3" w:rsidRDefault="008F4C61" w:rsidP="000C46B3">
      <w:pPr>
        <w:pStyle w:val="a3"/>
        <w:numPr>
          <w:ilvl w:val="0"/>
          <w:numId w:val="1"/>
        </w:numPr>
        <w:ind w:left="0" w:firstLine="142"/>
        <w:rPr>
          <w:rFonts w:ascii="Times New Roman" w:hAnsi="Times New Roman" w:cs="Times New Roman"/>
        </w:rPr>
      </w:pPr>
      <w:r w:rsidRPr="000C46B3">
        <w:rPr>
          <w:rFonts w:ascii="Times New Roman" w:hAnsi="Times New Roman" w:cs="Times New Roman"/>
        </w:rPr>
        <w:t>Контроль над исполнением настоящего постановления возложить на начальника</w:t>
      </w:r>
      <w:r w:rsidR="000C46B3" w:rsidRPr="000C46B3">
        <w:rPr>
          <w:rFonts w:ascii="Times New Roman" w:hAnsi="Times New Roman" w:cs="Times New Roman"/>
        </w:rPr>
        <w:t xml:space="preserve"> Управления образования муниципального образования «</w:t>
      </w:r>
      <w:proofErr w:type="spellStart"/>
      <w:r w:rsidR="000C46B3" w:rsidRPr="000C46B3">
        <w:rPr>
          <w:rFonts w:ascii="Times New Roman" w:hAnsi="Times New Roman" w:cs="Times New Roman"/>
        </w:rPr>
        <w:t>Уст</w:t>
      </w:r>
      <w:proofErr w:type="gramStart"/>
      <w:r w:rsidR="000C46B3" w:rsidRPr="000C46B3">
        <w:rPr>
          <w:rFonts w:ascii="Times New Roman" w:hAnsi="Times New Roman" w:cs="Times New Roman"/>
        </w:rPr>
        <w:t>ь</w:t>
      </w:r>
      <w:proofErr w:type="spellEnd"/>
      <w:r w:rsidR="000C46B3" w:rsidRPr="000C46B3">
        <w:rPr>
          <w:rFonts w:ascii="Times New Roman" w:hAnsi="Times New Roman" w:cs="Times New Roman"/>
        </w:rPr>
        <w:t>-</w:t>
      </w:r>
      <w:proofErr w:type="gramEnd"/>
      <w:r w:rsidR="000C46B3" w:rsidRPr="000C46B3">
        <w:rPr>
          <w:rFonts w:ascii="Times New Roman" w:hAnsi="Times New Roman" w:cs="Times New Roman"/>
        </w:rPr>
        <w:t xml:space="preserve"> </w:t>
      </w:r>
      <w:proofErr w:type="spellStart"/>
      <w:r w:rsidR="000C46B3">
        <w:rPr>
          <w:rFonts w:ascii="Times New Roman" w:hAnsi="Times New Roman" w:cs="Times New Roman"/>
        </w:rPr>
        <w:t>Уди</w:t>
      </w:r>
      <w:r w:rsidR="000C46B3" w:rsidRPr="000C46B3">
        <w:rPr>
          <w:rFonts w:ascii="Times New Roman" w:hAnsi="Times New Roman" w:cs="Times New Roman"/>
        </w:rPr>
        <w:t>нский</w:t>
      </w:r>
      <w:proofErr w:type="spellEnd"/>
      <w:r w:rsidR="000C46B3" w:rsidRPr="000C46B3">
        <w:rPr>
          <w:rFonts w:ascii="Times New Roman" w:hAnsi="Times New Roman" w:cs="Times New Roman"/>
        </w:rPr>
        <w:t xml:space="preserve"> район» Л.В. Пешкову.</w:t>
      </w:r>
    </w:p>
    <w:p w:rsidR="000C46B3" w:rsidRPr="000C46B3" w:rsidRDefault="000C46B3" w:rsidP="000C46B3">
      <w:pPr>
        <w:rPr>
          <w:rFonts w:ascii="Times New Roman" w:hAnsi="Times New Roman" w:cs="Times New Roman"/>
        </w:rPr>
      </w:pPr>
    </w:p>
    <w:p w:rsidR="000C46B3" w:rsidRPr="000C46B3" w:rsidRDefault="000C46B3" w:rsidP="000C46B3">
      <w:pPr>
        <w:rPr>
          <w:rFonts w:ascii="Times New Roman" w:hAnsi="Times New Roman" w:cs="Times New Roman"/>
        </w:rPr>
      </w:pPr>
      <w:r w:rsidRPr="000C46B3">
        <w:rPr>
          <w:rFonts w:ascii="Times New Roman" w:hAnsi="Times New Roman" w:cs="Times New Roman"/>
        </w:rPr>
        <w:t xml:space="preserve">И.О. мэра </w:t>
      </w:r>
      <w:proofErr w:type="spellStart"/>
      <w:r w:rsidRPr="000C46B3">
        <w:rPr>
          <w:rFonts w:ascii="Times New Roman" w:hAnsi="Times New Roman" w:cs="Times New Roman"/>
        </w:rPr>
        <w:t>Уст</w:t>
      </w:r>
      <w:proofErr w:type="gramStart"/>
      <w:r w:rsidRPr="000C46B3">
        <w:rPr>
          <w:rFonts w:ascii="Times New Roman" w:hAnsi="Times New Roman" w:cs="Times New Roman"/>
        </w:rPr>
        <w:t>ь</w:t>
      </w:r>
      <w:proofErr w:type="spellEnd"/>
      <w:r w:rsidRPr="000C46B3">
        <w:rPr>
          <w:rFonts w:ascii="Times New Roman" w:hAnsi="Times New Roman" w:cs="Times New Roman"/>
        </w:rPr>
        <w:t>-</w:t>
      </w:r>
      <w:proofErr w:type="gramEnd"/>
      <w:r w:rsidRPr="000C46B3">
        <w:rPr>
          <w:rFonts w:ascii="Times New Roman" w:hAnsi="Times New Roman" w:cs="Times New Roman"/>
        </w:rPr>
        <w:t xml:space="preserve"> </w:t>
      </w:r>
      <w:proofErr w:type="spellStart"/>
      <w:r w:rsidRPr="000C46B3">
        <w:rPr>
          <w:rFonts w:ascii="Times New Roman" w:hAnsi="Times New Roman" w:cs="Times New Roman"/>
        </w:rPr>
        <w:t>Удинского</w:t>
      </w:r>
      <w:proofErr w:type="spellEnd"/>
      <w:r w:rsidRPr="000C46B3">
        <w:rPr>
          <w:rFonts w:ascii="Times New Roman" w:hAnsi="Times New Roman" w:cs="Times New Roman"/>
        </w:rPr>
        <w:t xml:space="preserve"> района                            М.А. Никитин</w:t>
      </w:r>
    </w:p>
    <w:sectPr w:rsidR="000C46B3" w:rsidRPr="000C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F74"/>
    <w:multiLevelType w:val="multilevel"/>
    <w:tmpl w:val="AB4E7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7C"/>
    <w:rsid w:val="000C46B3"/>
    <w:rsid w:val="00176EF3"/>
    <w:rsid w:val="0072778E"/>
    <w:rsid w:val="008F4C61"/>
    <w:rsid w:val="00A5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C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F4C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4C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4C61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F4C61"/>
    <w:pPr>
      <w:shd w:val="clear" w:color="auto" w:fill="FFFFFF"/>
      <w:spacing w:before="360" w:after="48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0C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C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F4C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4C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4C61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8F4C61"/>
    <w:pPr>
      <w:shd w:val="clear" w:color="auto" w:fill="FFFFFF"/>
      <w:spacing w:before="360" w:after="48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0C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2014-12-19T08:59:00Z</dcterms:created>
  <dcterms:modified xsi:type="dcterms:W3CDTF">2015-09-02T01:59:00Z</dcterms:modified>
</cp:coreProperties>
</file>