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30A" w:rsidRPr="008A330A" w:rsidRDefault="008A330A" w:rsidP="008A330A">
      <w:pPr>
        <w:shd w:val="clear" w:color="auto" w:fill="F3F5FC"/>
        <w:spacing w:after="0" w:line="315" w:lineRule="atLeast"/>
        <w:ind w:left="105" w:right="105" w:firstLine="375"/>
        <w:jc w:val="center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8A330A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Информация о положении на рынке труда</w:t>
      </w:r>
    </w:p>
    <w:p w:rsidR="008A330A" w:rsidRPr="008A330A" w:rsidRDefault="008A330A" w:rsidP="008A330A">
      <w:pPr>
        <w:shd w:val="clear" w:color="auto" w:fill="F3F5FC"/>
        <w:spacing w:after="0" w:line="315" w:lineRule="atLeast"/>
        <w:ind w:left="105" w:right="105" w:firstLine="375"/>
        <w:jc w:val="center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8A330A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 xml:space="preserve">в </w:t>
      </w:r>
      <w:proofErr w:type="spellStart"/>
      <w:r w:rsidRPr="008A330A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Усть-Удинском</w:t>
      </w:r>
      <w:proofErr w:type="spellEnd"/>
      <w:r w:rsidRPr="008A330A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 xml:space="preserve"> районе на 01.08.2020 года.</w:t>
      </w:r>
    </w:p>
    <w:p w:rsidR="008A330A" w:rsidRPr="008A330A" w:rsidRDefault="008A330A" w:rsidP="008A330A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8A330A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8A330A" w:rsidRPr="008A330A" w:rsidRDefault="008A330A" w:rsidP="008A330A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8A330A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За январь-июль 2020 года в ОГКУ ЦЗН </w:t>
      </w:r>
      <w:proofErr w:type="spellStart"/>
      <w:r w:rsidRPr="008A330A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Усть-Удинского</w:t>
      </w:r>
      <w:proofErr w:type="spellEnd"/>
      <w:r w:rsidRPr="008A330A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района за содействием в поиске подходящей работы обратилось – 681 граждан, в том числе незанятых трудовой деятельностью 639 граждан.</w:t>
      </w:r>
    </w:p>
    <w:p w:rsidR="008A330A" w:rsidRPr="008A330A" w:rsidRDefault="008A330A" w:rsidP="008A330A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8A330A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Признано безработными за январь- июль 2020 года- 560 чел.</w:t>
      </w:r>
    </w:p>
    <w:p w:rsidR="008A330A" w:rsidRPr="008A330A" w:rsidRDefault="008A330A" w:rsidP="008A330A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8A330A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Нашли работу при содействии центра занятости – 259 чел.</w:t>
      </w:r>
    </w:p>
    <w:p w:rsidR="008A330A" w:rsidRPr="008A330A" w:rsidRDefault="008A330A" w:rsidP="008A330A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8A330A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в том числе: безработные граждане – 184 чел.</w:t>
      </w:r>
    </w:p>
    <w:p w:rsidR="008A330A" w:rsidRPr="008A330A" w:rsidRDefault="008A330A" w:rsidP="008A330A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8A330A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УРОВЕНЬ ТРУДОУСТРОЙСТВА СОСТАВИЛ 38 %.</w:t>
      </w:r>
    </w:p>
    <w:p w:rsidR="008A330A" w:rsidRPr="008A330A" w:rsidRDefault="008A330A" w:rsidP="008A330A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8A330A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Численность безработных граждан на 01.08.2020 г. – 446 чел.</w:t>
      </w:r>
    </w:p>
    <w:p w:rsidR="008A330A" w:rsidRPr="008A330A" w:rsidRDefault="008A330A" w:rsidP="008A330A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8A330A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УРОВЕНЬ БЕЗРАБОТИЦЫ к трудоспособному населению составил 7,3 %.</w:t>
      </w:r>
    </w:p>
    <w:p w:rsidR="008A330A" w:rsidRPr="008A330A" w:rsidRDefault="008A330A" w:rsidP="008A330A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8A330A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Потребность в работниках, заявленная организациями в ОГКУ ЦЗН </w:t>
      </w:r>
      <w:proofErr w:type="spellStart"/>
      <w:r w:rsidRPr="008A330A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Усть-Удинского</w:t>
      </w:r>
      <w:proofErr w:type="spellEnd"/>
      <w:r w:rsidRPr="008A330A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района на 01.08.2020 года – 1508 вакансий.</w:t>
      </w:r>
    </w:p>
    <w:p w:rsidR="008A330A" w:rsidRPr="008A330A" w:rsidRDefault="008A330A" w:rsidP="008A330A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8A330A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Требующиеся профессии: разнорабочие, слесари аварийно-восстановительных работ, фрезеровщики, станочники-распиловщики, заточник деревообрабатывающего инструмента, наладчик деревообрабатывающего инструмента, рамщик, трактористы. Из специалистов: учителя школ, врачи, фельдшеры.</w:t>
      </w:r>
    </w:p>
    <w:p w:rsidR="008A330A" w:rsidRPr="008A330A" w:rsidRDefault="008A330A" w:rsidP="008A330A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8A330A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В январе- июле 2020 года с работодателями </w:t>
      </w:r>
      <w:proofErr w:type="spellStart"/>
      <w:r w:rsidRPr="008A330A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Усть-Удинского</w:t>
      </w:r>
      <w:proofErr w:type="spellEnd"/>
      <w:r w:rsidRPr="008A330A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района ведется работа по заключению договоров:</w:t>
      </w:r>
    </w:p>
    <w:p w:rsidR="008A330A" w:rsidRPr="008A330A" w:rsidRDefault="008A330A" w:rsidP="008A330A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8A330A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- об организации общественных работ. Заключено 17 договоров. Трудоустроено 34 безработных граждан;</w:t>
      </w:r>
    </w:p>
    <w:p w:rsidR="008A330A" w:rsidRPr="008A330A" w:rsidRDefault="008A330A" w:rsidP="008A330A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8A330A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- о временном трудоустройстве испытывающих трудности в поиске работы. Заключено 4 договора. Трудоустроено 5 безработных граждан, в том числе 5 относящихся к категории «инвалид»;</w:t>
      </w:r>
    </w:p>
    <w:p w:rsidR="008A330A" w:rsidRPr="008A330A" w:rsidRDefault="008A330A" w:rsidP="008A330A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8A330A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- о временном трудоустройстве несовершеннолетних граждан в возрасте от 14 до 18 лет в свободное от учебы время. Заключено 5 договоров. Трудоустроено 41 несовершеннолетних граждан.</w:t>
      </w:r>
    </w:p>
    <w:p w:rsidR="008A330A" w:rsidRPr="008A330A" w:rsidRDefault="008A330A" w:rsidP="008A330A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8A330A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Направлено на профессиональное обучение 21 безработных граждан, 4 женщины, находящихся в отпуске по уходу за ребенком до достижения им возраста 3-х лет, 2 женщины, имеющие детей в возрасте до 7 лет, не состоящие в трудовых отношениях, по специальностям: кондитер, парикмахер, слесарь по ремонту автомобилей, специалист по маникюру, бухгалтер, </w:t>
      </w:r>
      <w:proofErr w:type="spellStart"/>
      <w:r w:rsidRPr="008A330A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косметик</w:t>
      </w:r>
      <w:proofErr w:type="spellEnd"/>
      <w:r w:rsidRPr="008A330A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, оператор ЭВМ, электромонтер и т.д.</w:t>
      </w:r>
    </w:p>
    <w:p w:rsidR="008A330A" w:rsidRPr="008A330A" w:rsidRDefault="008A330A" w:rsidP="008A330A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8A330A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Направлены на профессиональное обучение 12 граждан в возрасте от 50 лет и старше по образовательным программам: информационно-коммуникационные технологии в профессиональной деятельности (с изучением основ создания и администрирования сайтов), основы предпринимательской деятельности; профессии: бухгалтер.</w:t>
      </w:r>
    </w:p>
    <w:p w:rsidR="008A330A" w:rsidRPr="008A330A" w:rsidRDefault="008A330A" w:rsidP="008A330A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8A330A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Заключено 3 соглашения о предоставлении субсидии в целях возмещения затрат на оплату труда выпускника и выплат работнику за наставничество. Трудоустроено 5 выпускников среднего профессионального образования по профессиям: слесарь механосборочных работ, механик, повар, тракторист.</w:t>
      </w:r>
    </w:p>
    <w:p w:rsidR="008A330A" w:rsidRPr="008A330A" w:rsidRDefault="008A330A" w:rsidP="008A330A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8A330A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Численность получателей государственной услуги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или получения дополнительного профессионального образования – 269 чел.</w:t>
      </w:r>
    </w:p>
    <w:p w:rsidR="008A330A" w:rsidRPr="008A330A" w:rsidRDefault="008A330A" w:rsidP="008A330A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8A330A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lastRenderedPageBreak/>
        <w:t> Численность получателей государственной услуги по психологической поддержке безработных граждан – 45 чел.</w:t>
      </w:r>
    </w:p>
    <w:p w:rsidR="008A330A" w:rsidRPr="008A330A" w:rsidRDefault="008A330A" w:rsidP="008A330A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8A330A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Численность получателей государственной услуги по социальной адаптации безработных на рынке труда – 33 чел.</w:t>
      </w:r>
    </w:p>
    <w:p w:rsidR="008A330A" w:rsidRPr="008A330A" w:rsidRDefault="008A330A" w:rsidP="008A330A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8A330A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Численность получателей государственной услуги по содействию </w:t>
      </w:r>
      <w:proofErr w:type="spellStart"/>
      <w:r w:rsidRPr="008A330A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самозанятости</w:t>
      </w:r>
      <w:proofErr w:type="spellEnd"/>
      <w:r w:rsidRPr="008A330A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безработных граждан – 6 чел.</w:t>
      </w:r>
    </w:p>
    <w:p w:rsidR="008A330A" w:rsidRPr="008A330A" w:rsidRDefault="008A330A" w:rsidP="008A330A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8A330A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Численность получателей государственной услуги по организации сопровождения при содействии занятости инвалидов – 2 чел.</w:t>
      </w:r>
    </w:p>
    <w:p w:rsidR="008A330A" w:rsidRPr="008A330A" w:rsidRDefault="008A330A" w:rsidP="008A330A">
      <w:pPr>
        <w:shd w:val="clear" w:color="auto" w:fill="F3F5FC"/>
        <w:spacing w:after="0" w:line="315" w:lineRule="atLeast"/>
        <w:ind w:left="105" w:right="105" w:firstLine="375"/>
        <w:jc w:val="center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8A330A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За комментариями по следующей информации можно обратиться к директору ОГКУ ЦЗН </w:t>
      </w:r>
      <w:proofErr w:type="spellStart"/>
      <w:r w:rsidRPr="008A330A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Усть-Удинского</w:t>
      </w:r>
      <w:proofErr w:type="spellEnd"/>
      <w:r w:rsidRPr="008A330A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района Горюновой Ольге Николаевне, тел. 8 (39545) 31-9-32.</w:t>
      </w:r>
    </w:p>
    <w:p w:rsidR="008A330A" w:rsidRPr="008A330A" w:rsidRDefault="008A330A" w:rsidP="008A330A">
      <w:pPr>
        <w:shd w:val="clear" w:color="auto" w:fill="F3F5FC"/>
        <w:spacing w:after="0" w:line="315" w:lineRule="atLeast"/>
        <w:ind w:left="105" w:right="105" w:firstLine="375"/>
        <w:jc w:val="center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8A330A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Дополнительную информацию можно получить у ведущего инспектора Козьминой Анны Сергеевны, тел. 8 (39545) 31666.</w:t>
      </w:r>
    </w:p>
    <w:p w:rsidR="003554B0" w:rsidRPr="008A330A" w:rsidRDefault="008A330A" w:rsidP="008A330A">
      <w:bookmarkStart w:id="0" w:name="_GoBack"/>
      <w:bookmarkEnd w:id="0"/>
    </w:p>
    <w:sectPr w:rsidR="003554B0" w:rsidRPr="008A3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F375DD"/>
    <w:multiLevelType w:val="multilevel"/>
    <w:tmpl w:val="D0DAF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923E2F"/>
    <w:multiLevelType w:val="multilevel"/>
    <w:tmpl w:val="B2166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BB4426"/>
    <w:multiLevelType w:val="multilevel"/>
    <w:tmpl w:val="68A04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BE9"/>
    <w:rsid w:val="00022BD8"/>
    <w:rsid w:val="00026D15"/>
    <w:rsid w:val="00037024"/>
    <w:rsid w:val="000771AE"/>
    <w:rsid w:val="000C2771"/>
    <w:rsid w:val="000C63C1"/>
    <w:rsid w:val="000E53E8"/>
    <w:rsid w:val="00170407"/>
    <w:rsid w:val="002127E2"/>
    <w:rsid w:val="00242CC1"/>
    <w:rsid w:val="002738D7"/>
    <w:rsid w:val="00273C79"/>
    <w:rsid w:val="00290861"/>
    <w:rsid w:val="002A480C"/>
    <w:rsid w:val="002C20D3"/>
    <w:rsid w:val="002D1D28"/>
    <w:rsid w:val="00313B12"/>
    <w:rsid w:val="0031710C"/>
    <w:rsid w:val="003D28DA"/>
    <w:rsid w:val="004420F4"/>
    <w:rsid w:val="0046236A"/>
    <w:rsid w:val="004739C3"/>
    <w:rsid w:val="00505FE1"/>
    <w:rsid w:val="00524977"/>
    <w:rsid w:val="0057408C"/>
    <w:rsid w:val="0061293B"/>
    <w:rsid w:val="00624A74"/>
    <w:rsid w:val="00657788"/>
    <w:rsid w:val="00665F4F"/>
    <w:rsid w:val="006C51D2"/>
    <w:rsid w:val="006D4789"/>
    <w:rsid w:val="006F615C"/>
    <w:rsid w:val="007C1BE9"/>
    <w:rsid w:val="007C672F"/>
    <w:rsid w:val="00837F60"/>
    <w:rsid w:val="0084721D"/>
    <w:rsid w:val="008A330A"/>
    <w:rsid w:val="009755AE"/>
    <w:rsid w:val="00B12837"/>
    <w:rsid w:val="00B97F23"/>
    <w:rsid w:val="00C156B2"/>
    <w:rsid w:val="00C27F38"/>
    <w:rsid w:val="00C83E6F"/>
    <w:rsid w:val="00CC53BD"/>
    <w:rsid w:val="00CC5675"/>
    <w:rsid w:val="00CD3000"/>
    <w:rsid w:val="00D43F90"/>
    <w:rsid w:val="00D753E1"/>
    <w:rsid w:val="00D9205E"/>
    <w:rsid w:val="00D93916"/>
    <w:rsid w:val="00DC5072"/>
    <w:rsid w:val="00E6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FDFF02-2136-4EBC-8132-809EF9838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5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5072"/>
    <w:rPr>
      <w:b/>
      <w:bCs/>
    </w:rPr>
  </w:style>
  <w:style w:type="character" w:styleId="a5">
    <w:name w:val="Hyperlink"/>
    <w:basedOn w:val="a0"/>
    <w:uiPriority w:val="99"/>
    <w:semiHidden/>
    <w:unhideWhenUsed/>
    <w:rsid w:val="00DC5072"/>
    <w:rPr>
      <w:color w:val="0000FF"/>
      <w:u w:val="single"/>
    </w:rPr>
  </w:style>
  <w:style w:type="character" w:styleId="a6">
    <w:name w:val="Emphasis"/>
    <w:basedOn w:val="a0"/>
    <w:uiPriority w:val="20"/>
    <w:qFormat/>
    <w:rsid w:val="000C63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64360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6838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4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17187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7499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7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522</Words>
  <Characters>2976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50</cp:revision>
  <dcterms:created xsi:type="dcterms:W3CDTF">2021-09-01T01:57:00Z</dcterms:created>
  <dcterms:modified xsi:type="dcterms:W3CDTF">2021-09-01T03:13:00Z</dcterms:modified>
</cp:coreProperties>
</file>