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2C3E" w:rsidP="00D92FAB">
      <w:pPr>
        <w:jc w:val="both"/>
      </w:pPr>
      <w:r>
        <w:t>«</w:t>
      </w:r>
      <w:r w:rsidR="00BD0B79">
        <w:t>29</w:t>
      </w:r>
      <w:r w:rsidR="00D92FAB">
        <w:t xml:space="preserve">» </w:t>
      </w:r>
      <w:r w:rsidR="00BD0B79">
        <w:t>мая</w:t>
      </w:r>
      <w:r w:rsidR="00D92FAB">
        <w:t xml:space="preserve"> 202</w:t>
      </w:r>
      <w:r w:rsidR="00BC412E">
        <w:t>4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ED7EA8">
        <w:t>72</w:t>
      </w:r>
      <w:r w:rsidR="00D92FAB">
        <w:t>/</w:t>
      </w:r>
      <w:r w:rsidR="00ED7EA8">
        <w:t>6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BE2C3E" w:rsidRPr="00BD0B79" w:rsidRDefault="00D92FAB" w:rsidP="00BD0B7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D0B79">
        <w:rPr>
          <w:rFonts w:ascii="Times New Roman" w:hAnsi="Times New Roman" w:cs="Times New Roman"/>
          <w:sz w:val="24"/>
          <w:szCs w:val="24"/>
        </w:rPr>
        <w:t xml:space="preserve">О заслушивании </w:t>
      </w:r>
      <w:r w:rsidR="00BC6623" w:rsidRPr="00BD0B79">
        <w:rPr>
          <w:rFonts w:ascii="Times New Roman" w:hAnsi="Times New Roman" w:cs="Times New Roman"/>
          <w:sz w:val="24"/>
          <w:szCs w:val="24"/>
        </w:rPr>
        <w:t>информации</w:t>
      </w:r>
    </w:p>
    <w:p w:rsidR="00BE2C3E" w:rsidRDefault="00BD0B79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301E7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E301E7" w:rsidRPr="00E301E7">
        <w:rPr>
          <w:rFonts w:ascii="Times New Roman" w:hAnsi="Times New Roman" w:cs="Times New Roman"/>
          <w:sz w:val="24"/>
          <w:szCs w:val="24"/>
        </w:rPr>
        <w:t>«О ходе реализации инициативных проектов»</w:t>
      </w:r>
    </w:p>
    <w:p w:rsidR="00E301E7" w:rsidRDefault="00E301E7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01E7" w:rsidRPr="00E301E7" w:rsidRDefault="00E301E7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>Принято на</w:t>
      </w:r>
      <w:r w:rsidR="00ED7EA8">
        <w:rPr>
          <w:sz w:val="24"/>
          <w:szCs w:val="24"/>
        </w:rPr>
        <w:t xml:space="preserve"> </w:t>
      </w:r>
      <w:proofErr w:type="gramStart"/>
      <w:r w:rsidR="00ED7EA8">
        <w:rPr>
          <w:sz w:val="24"/>
          <w:szCs w:val="24"/>
        </w:rPr>
        <w:t>72</w:t>
      </w:r>
      <w:r w:rsidRPr="00D10641">
        <w:rPr>
          <w:sz w:val="24"/>
          <w:szCs w:val="24"/>
        </w:rPr>
        <w:t xml:space="preserve">  заседании</w:t>
      </w:r>
      <w:proofErr w:type="gramEnd"/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BC412E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BD0B79">
        <w:rPr>
          <w:sz w:val="24"/>
          <w:szCs w:val="24"/>
        </w:rPr>
        <w:t>9</w:t>
      </w:r>
      <w:r w:rsidR="00D92FAB">
        <w:rPr>
          <w:sz w:val="24"/>
          <w:szCs w:val="24"/>
        </w:rPr>
        <w:t>»</w:t>
      </w:r>
      <w:r w:rsidR="000A622C">
        <w:rPr>
          <w:sz w:val="24"/>
          <w:szCs w:val="24"/>
        </w:rPr>
        <w:t xml:space="preserve"> </w:t>
      </w:r>
      <w:r w:rsidR="00BD0B79">
        <w:rPr>
          <w:sz w:val="24"/>
          <w:szCs w:val="24"/>
        </w:rPr>
        <w:t>мая</w:t>
      </w:r>
      <w:r w:rsidR="00D92FA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D92FAB"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303F" w:rsidRPr="00D9303F" w:rsidRDefault="00D92FAB" w:rsidP="00E301E7">
      <w:pPr>
        <w:pStyle w:val="ConsNonformat"/>
        <w:widowControl/>
        <w:ind w:right="0"/>
        <w:rPr>
          <w:rFonts w:eastAsia="Arial Unicode MS"/>
          <w:color w:val="000000"/>
          <w:sz w:val="24"/>
          <w:szCs w:val="24"/>
          <w:lang w:bidi="ru-RU"/>
        </w:rPr>
      </w:pPr>
      <w:r w:rsidRPr="00BD0B79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BC6623" w:rsidRPr="00BD0B79">
        <w:rPr>
          <w:rFonts w:ascii="Times New Roman" w:hAnsi="Times New Roman" w:cs="Times New Roman"/>
          <w:sz w:val="24"/>
          <w:szCs w:val="24"/>
        </w:rPr>
        <w:t>информацию</w:t>
      </w:r>
      <w:r w:rsidR="00BE2C3E" w:rsidRPr="00BD0B79">
        <w:rPr>
          <w:rFonts w:ascii="Times New Roman" w:hAnsi="Times New Roman" w:cs="Times New Roman"/>
          <w:sz w:val="24"/>
          <w:szCs w:val="24"/>
        </w:rPr>
        <w:t xml:space="preserve"> </w:t>
      </w:r>
      <w:r w:rsidR="00E301E7" w:rsidRPr="00E301E7">
        <w:rPr>
          <w:rFonts w:ascii="Times New Roman" w:hAnsi="Times New Roman" w:cs="Times New Roman"/>
          <w:sz w:val="24"/>
          <w:szCs w:val="24"/>
        </w:rPr>
        <w:t>«О ходе реализации инициативных проектов»</w:t>
      </w:r>
      <w:r w:rsidR="00E301E7">
        <w:rPr>
          <w:rFonts w:ascii="Times New Roman" w:hAnsi="Times New Roman" w:cs="Times New Roman"/>
          <w:sz w:val="24"/>
          <w:szCs w:val="24"/>
        </w:rPr>
        <w:t>,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301E7" w:rsidRDefault="00E301E7" w:rsidP="00E301E7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301E7">
        <w:rPr>
          <w:rFonts w:ascii="Times New Roman" w:hAnsi="Times New Roman" w:cs="Times New Roman"/>
          <w:sz w:val="24"/>
          <w:szCs w:val="24"/>
        </w:rPr>
        <w:t xml:space="preserve">   </w:t>
      </w:r>
      <w:r w:rsidR="00D9303F" w:rsidRPr="00E301E7">
        <w:rPr>
          <w:rFonts w:ascii="Times New Roman" w:hAnsi="Times New Roman" w:cs="Times New Roman"/>
          <w:sz w:val="24"/>
          <w:szCs w:val="24"/>
        </w:rPr>
        <w:t xml:space="preserve"> </w:t>
      </w:r>
      <w:r w:rsidR="00D92FAB" w:rsidRPr="00E301E7">
        <w:rPr>
          <w:rFonts w:ascii="Times New Roman" w:hAnsi="Times New Roman" w:cs="Times New Roman"/>
          <w:sz w:val="24"/>
          <w:szCs w:val="24"/>
        </w:rPr>
        <w:t>1</w:t>
      </w:r>
      <w:r w:rsidR="009D4676" w:rsidRPr="00E301E7">
        <w:rPr>
          <w:rFonts w:ascii="Times New Roman" w:hAnsi="Times New Roman" w:cs="Times New Roman"/>
          <w:sz w:val="24"/>
          <w:szCs w:val="24"/>
        </w:rPr>
        <w:t>.</w:t>
      </w:r>
      <w:r w:rsidR="00BC412E" w:rsidRPr="00E301E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BD0B79" w:rsidRPr="00E301E7">
        <w:rPr>
          <w:rFonts w:ascii="Times New Roman" w:hAnsi="Times New Roman" w:cs="Times New Roman"/>
          <w:sz w:val="24"/>
          <w:szCs w:val="24"/>
        </w:rPr>
        <w:t>Информацию</w:t>
      </w:r>
      <w:r w:rsidRPr="00E301E7">
        <w:rPr>
          <w:rFonts w:ascii="Times New Roman" w:hAnsi="Times New Roman" w:cs="Times New Roman"/>
          <w:sz w:val="24"/>
          <w:szCs w:val="24"/>
        </w:rPr>
        <w:t xml:space="preserve"> «О ходе реализации инициативных проектов»</w:t>
      </w:r>
      <w:r w:rsidR="00BC6623" w:rsidRPr="00E301E7">
        <w:rPr>
          <w:rFonts w:ascii="Times New Roman" w:hAnsi="Times New Roman" w:cs="Times New Roman"/>
          <w:sz w:val="24"/>
          <w:szCs w:val="24"/>
        </w:rPr>
        <w:t xml:space="preserve">, </w:t>
      </w:r>
      <w:r w:rsidR="00D92FAB" w:rsidRPr="00E301E7">
        <w:rPr>
          <w:rFonts w:ascii="Times New Roman" w:hAnsi="Times New Roman" w:cs="Times New Roman"/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A26558" w:rsidRDefault="00BC412E" w:rsidP="00A2655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A26558">
        <w:rPr>
          <w:sz w:val="24"/>
          <w:szCs w:val="24"/>
        </w:rPr>
        <w:t xml:space="preserve"> района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</w:t>
      </w:r>
      <w:r w:rsidR="00BC412E">
        <w:rPr>
          <w:sz w:val="24"/>
          <w:szCs w:val="24"/>
        </w:rPr>
        <w:t>2</w:t>
      </w:r>
      <w:r w:rsidR="00E301E7">
        <w:rPr>
          <w:sz w:val="24"/>
          <w:szCs w:val="24"/>
        </w:rPr>
        <w:t>9</w:t>
      </w:r>
      <w:r w:rsidR="00BC412E">
        <w:rPr>
          <w:sz w:val="24"/>
          <w:szCs w:val="24"/>
        </w:rPr>
        <w:t>.0</w:t>
      </w:r>
      <w:r w:rsidR="00E301E7">
        <w:rPr>
          <w:sz w:val="24"/>
          <w:szCs w:val="24"/>
        </w:rPr>
        <w:t>5</w:t>
      </w:r>
      <w:r w:rsidRPr="00D92FAB">
        <w:rPr>
          <w:sz w:val="24"/>
          <w:szCs w:val="24"/>
        </w:rPr>
        <w:t>.202</w:t>
      </w:r>
      <w:r w:rsidR="00BC412E">
        <w:rPr>
          <w:sz w:val="24"/>
          <w:szCs w:val="24"/>
        </w:rPr>
        <w:t xml:space="preserve">4 </w:t>
      </w:r>
      <w:r w:rsidRPr="00D92FAB">
        <w:rPr>
          <w:sz w:val="24"/>
          <w:szCs w:val="24"/>
        </w:rPr>
        <w:t>г. №</w:t>
      </w:r>
      <w:r w:rsidR="00ED7EA8">
        <w:rPr>
          <w:sz w:val="24"/>
          <w:szCs w:val="24"/>
        </w:rPr>
        <w:t xml:space="preserve"> 72</w:t>
      </w:r>
      <w:r w:rsidRPr="00D92FAB">
        <w:rPr>
          <w:sz w:val="24"/>
          <w:szCs w:val="24"/>
        </w:rPr>
        <w:t xml:space="preserve"> /</w:t>
      </w:r>
      <w:r w:rsidR="00ED7EA8">
        <w:rPr>
          <w:sz w:val="24"/>
          <w:szCs w:val="24"/>
        </w:rPr>
        <w:t>6</w:t>
      </w:r>
      <w:r w:rsidRPr="00D92FAB">
        <w:rPr>
          <w:sz w:val="24"/>
          <w:szCs w:val="24"/>
        </w:rPr>
        <w:t>-РД</w:t>
      </w: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D92FAB" w:rsidRDefault="00BC6623" w:rsidP="00D92FAB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</w:p>
    <w:p w:rsidR="00ED7EA8" w:rsidRPr="00D92FAB" w:rsidRDefault="00ED7EA8" w:rsidP="00D92FAB">
      <w:pPr>
        <w:ind w:left="3828"/>
        <w:jc w:val="both"/>
        <w:rPr>
          <w:sz w:val="24"/>
          <w:szCs w:val="24"/>
        </w:rPr>
      </w:pPr>
    </w:p>
    <w:p w:rsidR="00823A4A" w:rsidRDefault="00ED7EA8" w:rsidP="00ED7E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E301E7">
        <w:rPr>
          <w:sz w:val="24"/>
          <w:szCs w:val="24"/>
        </w:rPr>
        <w:t>О ходе реализации инициативных проектов</w:t>
      </w:r>
    </w:p>
    <w:p w:rsidR="00ED7EA8" w:rsidRDefault="00ED7EA8" w:rsidP="002212DC">
      <w:pPr>
        <w:ind w:left="3828"/>
        <w:jc w:val="center"/>
        <w:rPr>
          <w:sz w:val="24"/>
          <w:szCs w:val="24"/>
        </w:rPr>
      </w:pPr>
    </w:p>
    <w:p w:rsidR="00ED7EA8" w:rsidRPr="009F0328" w:rsidRDefault="00ED7EA8" w:rsidP="00ED7EA8">
      <w:pPr>
        <w:ind w:firstLine="709"/>
        <w:jc w:val="both"/>
        <w:rPr>
          <w:sz w:val="24"/>
          <w:szCs w:val="24"/>
        </w:rPr>
      </w:pPr>
      <w:bookmarkStart w:id="0" w:name="_GoBack"/>
      <w:r w:rsidRPr="009F0328">
        <w:rPr>
          <w:sz w:val="24"/>
          <w:szCs w:val="24"/>
        </w:rPr>
        <w:t>В 202</w:t>
      </w:r>
      <w:r>
        <w:rPr>
          <w:sz w:val="24"/>
          <w:szCs w:val="24"/>
        </w:rPr>
        <w:t>3</w:t>
      </w:r>
      <w:r w:rsidRPr="009F0328">
        <w:rPr>
          <w:sz w:val="24"/>
          <w:szCs w:val="24"/>
        </w:rPr>
        <w:t xml:space="preserve"> г.</w:t>
      </w:r>
      <w:r w:rsidRPr="009F0328">
        <w:t xml:space="preserve"> </w:t>
      </w:r>
      <w:r w:rsidRPr="009F0328">
        <w:rPr>
          <w:sz w:val="24"/>
          <w:szCs w:val="24"/>
        </w:rPr>
        <w:t>министерством экономического развития и промышленности Иркутской области был объявлен конкурсный отбор инициативных проектов, выдвигаемых для получения финансовой поддержки за счет межбюджетных трансфертов из бюджета Иркутской области</w:t>
      </w:r>
      <w:r>
        <w:rPr>
          <w:sz w:val="24"/>
          <w:szCs w:val="24"/>
        </w:rPr>
        <w:t xml:space="preserve"> в 2024</w:t>
      </w:r>
      <w:r w:rsidRPr="009F0328">
        <w:rPr>
          <w:sz w:val="24"/>
          <w:szCs w:val="24"/>
        </w:rPr>
        <w:t xml:space="preserve"> году.</w:t>
      </w:r>
    </w:p>
    <w:p w:rsidR="00ED7EA8" w:rsidRDefault="00ED7EA8" w:rsidP="00ED7EA8">
      <w:pPr>
        <w:ind w:firstLine="709"/>
        <w:jc w:val="both"/>
        <w:rPr>
          <w:sz w:val="24"/>
          <w:szCs w:val="24"/>
        </w:rPr>
      </w:pPr>
      <w:proofErr w:type="spellStart"/>
      <w:r w:rsidRPr="009F0328">
        <w:rPr>
          <w:sz w:val="24"/>
          <w:szCs w:val="24"/>
        </w:rPr>
        <w:t>Усть-Удинский</w:t>
      </w:r>
      <w:proofErr w:type="spellEnd"/>
      <w:r w:rsidRPr="009F0328">
        <w:rPr>
          <w:sz w:val="24"/>
          <w:szCs w:val="24"/>
        </w:rPr>
        <w:t xml:space="preserve"> район представил максимально возможное количество проектов – 15 на общую сумму </w:t>
      </w:r>
      <w:r>
        <w:rPr>
          <w:sz w:val="24"/>
          <w:szCs w:val="24"/>
        </w:rPr>
        <w:t>32 256 794,00</w:t>
      </w:r>
      <w:r w:rsidRPr="009F0328">
        <w:rPr>
          <w:color w:val="000000"/>
          <w:sz w:val="24"/>
          <w:szCs w:val="24"/>
        </w:rPr>
        <w:t xml:space="preserve"> руб.</w:t>
      </w:r>
      <w:r w:rsidRPr="009F0328">
        <w:rPr>
          <w:sz w:val="24"/>
          <w:szCs w:val="24"/>
        </w:rPr>
        <w:t xml:space="preserve">; конкурсный отбор прошли все проекты, финансовая поддержка из областного бюджета составит </w:t>
      </w:r>
      <w:r>
        <w:rPr>
          <w:sz w:val="24"/>
          <w:szCs w:val="24"/>
        </w:rPr>
        <w:t>28 534 754</w:t>
      </w:r>
      <w:r w:rsidRPr="009F0328">
        <w:rPr>
          <w:color w:val="000000"/>
          <w:sz w:val="24"/>
          <w:szCs w:val="24"/>
        </w:rPr>
        <w:t xml:space="preserve">,00 руб., инициативные </w:t>
      </w:r>
      <w:r>
        <w:rPr>
          <w:color w:val="000000"/>
          <w:sz w:val="24"/>
          <w:szCs w:val="24"/>
        </w:rPr>
        <w:t>платежи – 3 722 040,00</w:t>
      </w:r>
      <w:r w:rsidRPr="009F0328">
        <w:rPr>
          <w:color w:val="000000"/>
          <w:sz w:val="24"/>
          <w:szCs w:val="24"/>
        </w:rPr>
        <w:t xml:space="preserve"> руб. (1</w:t>
      </w:r>
      <w:r>
        <w:rPr>
          <w:color w:val="000000"/>
          <w:sz w:val="24"/>
          <w:szCs w:val="24"/>
        </w:rPr>
        <w:t>1</w:t>
      </w:r>
      <w:r w:rsidRPr="009F032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54</w:t>
      </w:r>
      <w:r w:rsidRPr="009F0328">
        <w:rPr>
          <w:color w:val="000000"/>
          <w:sz w:val="24"/>
          <w:szCs w:val="24"/>
        </w:rPr>
        <w:t xml:space="preserve"> %)</w:t>
      </w:r>
      <w:r w:rsidRPr="009F0328">
        <w:rPr>
          <w:sz w:val="24"/>
          <w:szCs w:val="24"/>
        </w:rPr>
        <w:t xml:space="preserve">. </w:t>
      </w:r>
    </w:p>
    <w:p w:rsidR="00ED7EA8" w:rsidRPr="00066911" w:rsidRDefault="00ED7EA8" w:rsidP="00ED7EA8">
      <w:pPr>
        <w:ind w:firstLine="709"/>
        <w:jc w:val="center"/>
        <w:rPr>
          <w:b/>
          <w:sz w:val="24"/>
          <w:szCs w:val="24"/>
        </w:rPr>
      </w:pPr>
      <w:r w:rsidRPr="00066911">
        <w:rPr>
          <w:b/>
          <w:sz w:val="24"/>
          <w:szCs w:val="24"/>
        </w:rPr>
        <w:t xml:space="preserve">Перечень инициативных проектов, </w:t>
      </w:r>
      <w:r>
        <w:rPr>
          <w:b/>
          <w:sz w:val="24"/>
          <w:szCs w:val="24"/>
        </w:rPr>
        <w:t>которые получат</w:t>
      </w:r>
      <w:r w:rsidRPr="00066911">
        <w:rPr>
          <w:b/>
          <w:sz w:val="24"/>
          <w:szCs w:val="24"/>
        </w:rPr>
        <w:t xml:space="preserve"> в 2024 году финансовую поддержку за счет межбюджетных трансфертов из бюджета Иркутской области.</w:t>
      </w:r>
    </w:p>
    <w:tbl>
      <w:tblPr>
        <w:tblW w:w="95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1698"/>
        <w:gridCol w:w="1641"/>
        <w:gridCol w:w="1499"/>
      </w:tblGrid>
      <w:tr w:rsidR="00ED7EA8" w:rsidRPr="009F0328" w:rsidTr="003E4FFA">
        <w:trPr>
          <w:trHeight w:val="1795"/>
        </w:trPr>
        <w:tc>
          <w:tcPr>
            <w:tcW w:w="2547" w:type="dxa"/>
            <w:shd w:val="clear" w:color="000000" w:fill="FFFFFF"/>
            <w:vAlign w:val="center"/>
            <w:hideMark/>
          </w:tcPr>
          <w:bookmarkEnd w:id="0"/>
          <w:p w:rsidR="00ED7EA8" w:rsidRPr="009F0328" w:rsidRDefault="00ED7EA8" w:rsidP="003E4FFA">
            <w:pPr>
              <w:jc w:val="center"/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Наименование</w:t>
            </w:r>
            <w:r w:rsidRPr="009F0328">
              <w:rPr>
                <w:color w:val="FF0000"/>
                <w:sz w:val="20"/>
              </w:rPr>
              <w:t xml:space="preserve"> </w:t>
            </w:r>
            <w:r w:rsidRPr="009F0328">
              <w:rPr>
                <w:color w:val="000000"/>
                <w:sz w:val="20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Наименование</w:t>
            </w:r>
            <w:r w:rsidRPr="009F0328">
              <w:rPr>
                <w:color w:val="000000"/>
                <w:sz w:val="20"/>
              </w:rPr>
              <w:br/>
              <w:t xml:space="preserve"> инициативного проекта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Стоимость реализации инициативного проекта (рублей)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Объем финансирования реализации инициативного проекта за счет инициативных платежей (рублей)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Размер субсидии из   областного бюджета (рублей)</w:t>
            </w:r>
          </w:p>
        </w:tc>
      </w:tr>
      <w:tr w:rsidR="00ED7EA8" w:rsidRPr="009F0328" w:rsidTr="003E4FFA">
        <w:trPr>
          <w:trHeight w:val="202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proofErr w:type="spellStart"/>
            <w:r w:rsidRPr="009F0328">
              <w:rPr>
                <w:color w:val="000000"/>
                <w:sz w:val="20"/>
              </w:rPr>
              <w:t>Усть-Удинское</w:t>
            </w:r>
            <w:proofErr w:type="spellEnd"/>
            <w:r w:rsidRPr="009F0328">
              <w:rPr>
                <w:color w:val="000000"/>
                <w:sz w:val="20"/>
              </w:rPr>
              <w:t xml:space="preserve"> сельское поселение </w:t>
            </w:r>
            <w:proofErr w:type="spellStart"/>
            <w:r w:rsidRPr="009F0328">
              <w:rPr>
                <w:color w:val="000000"/>
                <w:sz w:val="20"/>
              </w:rPr>
              <w:t>Усть-Удинского</w:t>
            </w:r>
            <w:proofErr w:type="spellEnd"/>
            <w:r w:rsidRPr="009F0328">
              <w:rPr>
                <w:color w:val="000000"/>
                <w:sz w:val="20"/>
              </w:rPr>
              <w:t xml:space="preserve"> муниципального района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Благоустройство прилегающей территории к МБОУ СОШ п. Усть-Уда (в границах ул. Колхозная и ул. Комсомольская)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2 458 731,00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458 731,00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 2 000 000,00   </w:t>
            </w:r>
          </w:p>
        </w:tc>
      </w:tr>
      <w:tr w:rsidR="00ED7EA8" w:rsidRPr="009F0328" w:rsidTr="003E4FFA">
        <w:trPr>
          <w:trHeight w:val="1879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Районное муниципальное образование «</w:t>
            </w:r>
            <w:proofErr w:type="spellStart"/>
            <w:r w:rsidRPr="009F0328">
              <w:rPr>
                <w:color w:val="000000"/>
                <w:sz w:val="20"/>
              </w:rPr>
              <w:t>Усть-Удинский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район»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Оснащение Молодежного </w:t>
            </w:r>
            <w:proofErr w:type="spellStart"/>
            <w:r w:rsidRPr="009F0328">
              <w:rPr>
                <w:color w:val="000000"/>
                <w:sz w:val="20"/>
              </w:rPr>
              <w:t>Медиацентра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2 000 000,00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200 000,00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1 800 000,00   </w:t>
            </w:r>
          </w:p>
        </w:tc>
      </w:tr>
      <w:tr w:rsidR="00ED7EA8" w:rsidRPr="009F0328" w:rsidTr="003E4FFA">
        <w:trPr>
          <w:trHeight w:val="187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proofErr w:type="spellStart"/>
            <w:r w:rsidRPr="009F0328">
              <w:rPr>
                <w:color w:val="000000"/>
                <w:sz w:val="20"/>
              </w:rPr>
              <w:t>Малышевское</w:t>
            </w:r>
            <w:proofErr w:type="spellEnd"/>
            <w:r w:rsidRPr="009F0328">
              <w:rPr>
                <w:color w:val="000000"/>
                <w:sz w:val="20"/>
              </w:rPr>
              <w:t xml:space="preserve"> сельское поселение </w:t>
            </w:r>
            <w:proofErr w:type="spellStart"/>
            <w:r w:rsidRPr="009F0328">
              <w:rPr>
                <w:color w:val="000000"/>
                <w:sz w:val="20"/>
              </w:rPr>
              <w:t>Усть-Удинского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района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Устройство летней площадки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1 989 300,00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218 823,00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 1 770 477,00   </w:t>
            </w:r>
          </w:p>
        </w:tc>
      </w:tr>
      <w:tr w:rsidR="00ED7EA8" w:rsidRPr="009F0328" w:rsidTr="003E4FFA">
        <w:trPr>
          <w:trHeight w:val="1791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Районное муниципальное образование «</w:t>
            </w:r>
            <w:proofErr w:type="spellStart"/>
            <w:r w:rsidRPr="009F0328">
              <w:rPr>
                <w:color w:val="000000"/>
                <w:sz w:val="20"/>
              </w:rPr>
              <w:t>Усть-Удинский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район»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Строительство футбольного поля при стадионе в п. Усть-Уда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2 248 000,00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248 000,00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 2 000 000,00   </w:t>
            </w:r>
          </w:p>
        </w:tc>
      </w:tr>
      <w:tr w:rsidR="00ED7EA8" w:rsidRPr="009F0328" w:rsidTr="003E4FFA">
        <w:trPr>
          <w:trHeight w:val="1831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lastRenderedPageBreak/>
              <w:t>Районное муниципальное образование «</w:t>
            </w:r>
            <w:proofErr w:type="spellStart"/>
            <w:r w:rsidRPr="009F0328">
              <w:rPr>
                <w:color w:val="000000"/>
                <w:sz w:val="20"/>
              </w:rPr>
              <w:t>Усть-Удинский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район»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Благоустройство парка в </w:t>
            </w:r>
            <w:proofErr w:type="spellStart"/>
            <w:r w:rsidRPr="009F0328">
              <w:rPr>
                <w:color w:val="000000"/>
                <w:sz w:val="20"/>
              </w:rPr>
              <w:t>п.Усть</w:t>
            </w:r>
            <w:proofErr w:type="spellEnd"/>
            <w:r w:rsidRPr="009F0328">
              <w:rPr>
                <w:color w:val="000000"/>
                <w:sz w:val="20"/>
              </w:rPr>
              <w:t>-Уда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2 248 000,00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248 000,00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 2 000 000,00   </w:t>
            </w:r>
          </w:p>
        </w:tc>
      </w:tr>
      <w:tr w:rsidR="00ED7EA8" w:rsidRPr="009F0328" w:rsidTr="003E4FFA">
        <w:trPr>
          <w:trHeight w:val="850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proofErr w:type="spellStart"/>
            <w:r w:rsidRPr="009F0328">
              <w:rPr>
                <w:color w:val="000000"/>
                <w:sz w:val="20"/>
              </w:rPr>
              <w:t>Новоудинское</w:t>
            </w:r>
            <w:proofErr w:type="spellEnd"/>
            <w:r w:rsidRPr="009F0328">
              <w:rPr>
                <w:color w:val="000000"/>
                <w:sz w:val="20"/>
              </w:rPr>
              <w:t xml:space="preserve"> муниципальное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Парк Памяти 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2 254 100,00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254 100,00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 2 000 000,00   </w:t>
            </w:r>
          </w:p>
        </w:tc>
      </w:tr>
      <w:tr w:rsidR="00ED7EA8" w:rsidRPr="009F0328" w:rsidTr="003E4FFA">
        <w:trPr>
          <w:trHeight w:val="1500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proofErr w:type="spellStart"/>
            <w:r w:rsidRPr="009F0328">
              <w:rPr>
                <w:color w:val="000000"/>
                <w:sz w:val="20"/>
              </w:rPr>
              <w:t>Светлолобовское</w:t>
            </w:r>
            <w:proofErr w:type="spellEnd"/>
            <w:r w:rsidRPr="009F0328">
              <w:rPr>
                <w:color w:val="000000"/>
                <w:sz w:val="20"/>
              </w:rPr>
              <w:t xml:space="preserve"> сельское поселение </w:t>
            </w:r>
            <w:proofErr w:type="spellStart"/>
            <w:r w:rsidRPr="009F0328">
              <w:rPr>
                <w:color w:val="000000"/>
                <w:sz w:val="20"/>
              </w:rPr>
              <w:t>Усть-Удинского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района Иркутской области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proofErr w:type="gramStart"/>
            <w:r w:rsidRPr="009F0328">
              <w:rPr>
                <w:color w:val="000000"/>
                <w:sz w:val="20"/>
              </w:rPr>
              <w:t>На радость</w:t>
            </w:r>
            <w:proofErr w:type="gramEnd"/>
            <w:r w:rsidRPr="009F0328">
              <w:rPr>
                <w:color w:val="000000"/>
                <w:sz w:val="20"/>
              </w:rPr>
              <w:t xml:space="preserve"> людям 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1 815 000,00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181 500,00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1 633 500,00   </w:t>
            </w:r>
          </w:p>
        </w:tc>
      </w:tr>
      <w:tr w:rsidR="00ED7EA8" w:rsidRPr="009F0328" w:rsidTr="003E4FFA">
        <w:trPr>
          <w:trHeight w:val="1681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Районное муниципальное образование «</w:t>
            </w:r>
            <w:proofErr w:type="spellStart"/>
            <w:r w:rsidRPr="009F0328">
              <w:rPr>
                <w:color w:val="000000"/>
                <w:sz w:val="20"/>
              </w:rPr>
              <w:t>Усть-Удинский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район»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Благоустройство территории МБУК «МРДК </w:t>
            </w:r>
            <w:proofErr w:type="spellStart"/>
            <w:r w:rsidRPr="009F0328">
              <w:rPr>
                <w:color w:val="000000"/>
                <w:sz w:val="20"/>
              </w:rPr>
              <w:t>Усть-Удинского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района»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2 265 260,00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265 260,00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2 000 000,00   </w:t>
            </w:r>
          </w:p>
        </w:tc>
      </w:tr>
      <w:tr w:rsidR="00ED7EA8" w:rsidRPr="009F0328" w:rsidTr="003E4FFA">
        <w:trPr>
          <w:trHeight w:val="1500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proofErr w:type="spellStart"/>
            <w:r w:rsidRPr="009F0328">
              <w:rPr>
                <w:color w:val="000000"/>
                <w:sz w:val="20"/>
              </w:rPr>
              <w:t>Юголокское</w:t>
            </w:r>
            <w:proofErr w:type="spellEnd"/>
            <w:r w:rsidRPr="009F0328">
              <w:rPr>
                <w:color w:val="000000"/>
                <w:sz w:val="20"/>
              </w:rPr>
              <w:t xml:space="preserve"> сельское поселение </w:t>
            </w:r>
            <w:proofErr w:type="spellStart"/>
            <w:r w:rsidRPr="009F0328">
              <w:rPr>
                <w:color w:val="000000"/>
                <w:sz w:val="20"/>
              </w:rPr>
              <w:t>Усть-Удинского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района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Проведение ремонта автомобильных дорог д. </w:t>
            </w:r>
            <w:proofErr w:type="spellStart"/>
            <w:r w:rsidRPr="009F0328">
              <w:rPr>
                <w:color w:val="000000"/>
                <w:sz w:val="20"/>
              </w:rPr>
              <w:t>Кижа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2 200 000,00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242 000,00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1 958 000,00   </w:t>
            </w:r>
          </w:p>
        </w:tc>
      </w:tr>
      <w:tr w:rsidR="00ED7EA8" w:rsidRPr="009F0328" w:rsidTr="003E4FFA">
        <w:trPr>
          <w:trHeight w:val="1620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Районное муниципальное образование «</w:t>
            </w:r>
            <w:proofErr w:type="spellStart"/>
            <w:r w:rsidRPr="009F0328">
              <w:rPr>
                <w:color w:val="000000"/>
                <w:sz w:val="20"/>
              </w:rPr>
              <w:t>Усть-Удинский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район»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Приобретение теплиц в образовательные организации для развития агробизнес-образования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2 223 000,00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244 530,00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 1 978 470,00   </w:t>
            </w:r>
          </w:p>
        </w:tc>
      </w:tr>
      <w:tr w:rsidR="00ED7EA8" w:rsidRPr="009F0328" w:rsidTr="003E4FFA">
        <w:trPr>
          <w:trHeight w:val="202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proofErr w:type="spellStart"/>
            <w:r w:rsidRPr="009F0328">
              <w:rPr>
                <w:color w:val="000000"/>
                <w:sz w:val="20"/>
              </w:rPr>
              <w:t>Усть-Удинское</w:t>
            </w:r>
            <w:proofErr w:type="spellEnd"/>
            <w:r w:rsidRPr="009F0328">
              <w:rPr>
                <w:color w:val="000000"/>
                <w:sz w:val="20"/>
              </w:rPr>
              <w:t xml:space="preserve"> сельское поселение </w:t>
            </w:r>
            <w:proofErr w:type="spellStart"/>
            <w:r w:rsidRPr="009F0328">
              <w:rPr>
                <w:color w:val="000000"/>
                <w:sz w:val="20"/>
              </w:rPr>
              <w:t>Усть-Удинского</w:t>
            </w:r>
            <w:proofErr w:type="spellEnd"/>
            <w:r w:rsidRPr="009F0328">
              <w:rPr>
                <w:color w:val="000000"/>
                <w:sz w:val="20"/>
              </w:rPr>
              <w:t xml:space="preserve"> муниципального района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Благоустройство территории общего пользования ул. Ленина – левая сторона (в границах ул. 50 лет Октября и ул. Пионерская)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2 223 283,00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244 562,00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 1 978 721,00   </w:t>
            </w:r>
          </w:p>
        </w:tc>
      </w:tr>
      <w:tr w:rsidR="00ED7EA8" w:rsidRPr="009F0328" w:rsidTr="003E4FFA">
        <w:trPr>
          <w:trHeight w:val="121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proofErr w:type="spellStart"/>
            <w:r w:rsidRPr="009F0328">
              <w:rPr>
                <w:color w:val="000000"/>
                <w:sz w:val="20"/>
              </w:rPr>
              <w:t>Усть-Удинское</w:t>
            </w:r>
            <w:proofErr w:type="spellEnd"/>
            <w:r w:rsidRPr="009F0328">
              <w:rPr>
                <w:color w:val="000000"/>
                <w:sz w:val="20"/>
              </w:rPr>
              <w:t xml:space="preserve"> сельское поселение </w:t>
            </w:r>
            <w:proofErr w:type="spellStart"/>
            <w:r w:rsidRPr="009F0328">
              <w:rPr>
                <w:color w:val="000000"/>
                <w:sz w:val="20"/>
              </w:rPr>
              <w:t>Усть-Удинского</w:t>
            </w:r>
            <w:proofErr w:type="spellEnd"/>
            <w:r w:rsidRPr="009F0328">
              <w:rPr>
                <w:color w:val="000000"/>
                <w:sz w:val="20"/>
              </w:rPr>
              <w:t xml:space="preserve"> муниципального района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Благоустройство территории спортивной площадки по адресу ул. Свердлова, 6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2 159 120,00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237 504,00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1 921 616,00   </w:t>
            </w:r>
          </w:p>
        </w:tc>
      </w:tr>
      <w:tr w:rsidR="00ED7EA8" w:rsidRPr="009F0328" w:rsidTr="003E4FFA">
        <w:trPr>
          <w:trHeight w:val="1620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Районное муниципальное образование «</w:t>
            </w:r>
            <w:proofErr w:type="spellStart"/>
            <w:r w:rsidRPr="009F0328">
              <w:rPr>
                <w:color w:val="000000"/>
                <w:sz w:val="20"/>
              </w:rPr>
              <w:t>Усть-Удинский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район»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Организация строительства спортивной площадки на территории МКДОУ Ново-</w:t>
            </w:r>
            <w:proofErr w:type="spellStart"/>
            <w:r w:rsidRPr="009F0328">
              <w:rPr>
                <w:color w:val="000000"/>
                <w:sz w:val="20"/>
              </w:rPr>
              <w:t>Удинский</w:t>
            </w:r>
            <w:proofErr w:type="spellEnd"/>
            <w:r w:rsidRPr="009F0328">
              <w:rPr>
                <w:color w:val="000000"/>
                <w:sz w:val="20"/>
              </w:rPr>
              <w:t xml:space="preserve"> детский сад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2 223 000,00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244 530,00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1 978 470,00   </w:t>
            </w:r>
          </w:p>
        </w:tc>
      </w:tr>
      <w:tr w:rsidR="00ED7EA8" w:rsidRPr="009F0328" w:rsidTr="003E4FFA">
        <w:trPr>
          <w:trHeight w:val="898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proofErr w:type="spellStart"/>
            <w:r w:rsidRPr="009F0328">
              <w:rPr>
                <w:color w:val="000000"/>
                <w:sz w:val="20"/>
              </w:rPr>
              <w:t>Юголокское</w:t>
            </w:r>
            <w:proofErr w:type="spellEnd"/>
            <w:r w:rsidRPr="009F0328">
              <w:rPr>
                <w:color w:val="000000"/>
                <w:sz w:val="20"/>
              </w:rPr>
              <w:t xml:space="preserve"> сельское поселение </w:t>
            </w:r>
            <w:proofErr w:type="spellStart"/>
            <w:r w:rsidRPr="009F0328">
              <w:rPr>
                <w:color w:val="000000"/>
                <w:sz w:val="20"/>
              </w:rPr>
              <w:t>Усть-Удинского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района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Проведение ремонта автомобильных дорог с. </w:t>
            </w:r>
            <w:proofErr w:type="spellStart"/>
            <w:r w:rsidRPr="009F0328">
              <w:rPr>
                <w:color w:val="000000"/>
                <w:sz w:val="20"/>
              </w:rPr>
              <w:t>Юголок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2 200 000,00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242 000,00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 1 958 000,00   </w:t>
            </w:r>
          </w:p>
        </w:tc>
      </w:tr>
      <w:tr w:rsidR="00ED7EA8" w:rsidRPr="009F0328" w:rsidTr="003E4FFA">
        <w:trPr>
          <w:trHeight w:val="1500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proofErr w:type="spellStart"/>
            <w:r w:rsidRPr="009F0328">
              <w:rPr>
                <w:color w:val="000000"/>
                <w:sz w:val="20"/>
              </w:rPr>
              <w:lastRenderedPageBreak/>
              <w:t>Среднемуйское</w:t>
            </w:r>
            <w:proofErr w:type="spellEnd"/>
            <w:r w:rsidRPr="009F0328">
              <w:rPr>
                <w:color w:val="000000"/>
                <w:sz w:val="20"/>
              </w:rPr>
              <w:t xml:space="preserve"> сельское поселение </w:t>
            </w:r>
            <w:proofErr w:type="spellStart"/>
            <w:r w:rsidRPr="009F0328">
              <w:rPr>
                <w:color w:val="000000"/>
                <w:sz w:val="20"/>
              </w:rPr>
              <w:t>Усть-Удинского</w:t>
            </w:r>
            <w:proofErr w:type="spellEnd"/>
            <w:r w:rsidRPr="009F0328">
              <w:rPr>
                <w:color w:val="000000"/>
                <w:sz w:val="20"/>
              </w:rPr>
              <w:t xml:space="preserve"> района Иркутской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>Благоустройство территории вокруг плоскостного сооружения (хоккейный корт)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1 750 000,00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jc w:val="center"/>
              <w:rPr>
                <w:sz w:val="20"/>
              </w:rPr>
            </w:pPr>
            <w:r w:rsidRPr="009F0328">
              <w:rPr>
                <w:sz w:val="20"/>
              </w:rPr>
              <w:t>192 500,00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D7EA8" w:rsidRPr="009F0328" w:rsidRDefault="00ED7EA8" w:rsidP="003E4FFA">
            <w:pPr>
              <w:rPr>
                <w:color w:val="000000"/>
                <w:sz w:val="20"/>
              </w:rPr>
            </w:pPr>
            <w:r w:rsidRPr="009F0328">
              <w:rPr>
                <w:color w:val="000000"/>
                <w:sz w:val="20"/>
              </w:rPr>
              <w:t xml:space="preserve">    1 557 500,00   </w:t>
            </w:r>
          </w:p>
        </w:tc>
      </w:tr>
    </w:tbl>
    <w:p w:rsidR="00ED7EA8" w:rsidRPr="009F0328" w:rsidRDefault="00ED7EA8" w:rsidP="00ED7EA8">
      <w:pPr>
        <w:spacing w:line="360" w:lineRule="auto"/>
        <w:ind w:firstLine="709"/>
        <w:jc w:val="both"/>
        <w:rPr>
          <w:sz w:val="24"/>
          <w:szCs w:val="24"/>
        </w:rPr>
      </w:pPr>
    </w:p>
    <w:p w:rsidR="00ED7EA8" w:rsidRPr="002212DC" w:rsidRDefault="00ED7EA8" w:rsidP="002212DC">
      <w:pPr>
        <w:ind w:left="3828"/>
        <w:jc w:val="center"/>
        <w:rPr>
          <w:sz w:val="24"/>
          <w:szCs w:val="24"/>
        </w:rPr>
      </w:pPr>
    </w:p>
    <w:sectPr w:rsidR="00ED7EA8" w:rsidRPr="002212DC" w:rsidSect="002212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A622C"/>
    <w:rsid w:val="000B72B2"/>
    <w:rsid w:val="000C53FB"/>
    <w:rsid w:val="002212DC"/>
    <w:rsid w:val="002876DE"/>
    <w:rsid w:val="004D2456"/>
    <w:rsid w:val="005017C9"/>
    <w:rsid w:val="00503BD0"/>
    <w:rsid w:val="00517ECC"/>
    <w:rsid w:val="005275E4"/>
    <w:rsid w:val="005631AB"/>
    <w:rsid w:val="006A2651"/>
    <w:rsid w:val="00823A4A"/>
    <w:rsid w:val="008D66DD"/>
    <w:rsid w:val="009D4676"/>
    <w:rsid w:val="00A26558"/>
    <w:rsid w:val="00BC412E"/>
    <w:rsid w:val="00BC6623"/>
    <w:rsid w:val="00BD0B79"/>
    <w:rsid w:val="00BE2C3E"/>
    <w:rsid w:val="00CC2F56"/>
    <w:rsid w:val="00D5059C"/>
    <w:rsid w:val="00D92FAB"/>
    <w:rsid w:val="00D9303F"/>
    <w:rsid w:val="00E301E7"/>
    <w:rsid w:val="00E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8DA0-98F1-460E-89DB-FCF134F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2024-01-25T05:55:00Z</cp:lastPrinted>
  <dcterms:created xsi:type="dcterms:W3CDTF">2024-05-22T06:25:00Z</dcterms:created>
  <dcterms:modified xsi:type="dcterms:W3CDTF">2024-05-22T06:33:00Z</dcterms:modified>
</cp:coreProperties>
</file>