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Уважаемые предприниматели, планирующие </w:t>
      </w:r>
      <w:r w:rsidR="00AE7F3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период празднования 80-й годовщины Победы организацию питания и осуществление мелкорозничной торговли!</w:t>
      </w:r>
    </w:p>
    <w:p w:rsid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 xml:space="preserve">Управление </w:t>
      </w:r>
      <w:proofErr w:type="spellStart"/>
      <w:r w:rsidRPr="00D64E54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D64E54">
        <w:rPr>
          <w:rFonts w:ascii="Times New Roman" w:hAnsi="Times New Roman" w:cs="Times New Roman"/>
          <w:sz w:val="24"/>
          <w:szCs w:val="24"/>
        </w:rPr>
        <w:t xml:space="preserve"> по Иркутской области (в 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4E54">
        <w:rPr>
          <w:rFonts w:ascii="Times New Roman" w:hAnsi="Times New Roman" w:cs="Times New Roman"/>
          <w:sz w:val="24"/>
          <w:szCs w:val="24"/>
        </w:rPr>
        <w:t>обеспечения санитарно-эпидемиологического благополучия и предотвращения случаев пищевых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4E54">
        <w:rPr>
          <w:rFonts w:ascii="Times New Roman" w:hAnsi="Times New Roman" w:cs="Times New Roman"/>
          <w:sz w:val="24"/>
          <w:szCs w:val="24"/>
        </w:rPr>
        <w:t>отравлений и массовых инфекционных заболеваний в период  празднования 80-й</w:t>
      </w:r>
      <w:r w:rsidR="00AE7F3E">
        <w:rPr>
          <w:rFonts w:ascii="Times New Roman" w:hAnsi="Times New Roman" w:cs="Times New Roman"/>
          <w:sz w:val="24"/>
          <w:szCs w:val="24"/>
        </w:rPr>
        <w:t xml:space="preserve"> </w:t>
      </w:r>
      <w:r w:rsidRPr="00D64E54">
        <w:rPr>
          <w:rFonts w:ascii="Times New Roman" w:hAnsi="Times New Roman" w:cs="Times New Roman"/>
          <w:sz w:val="24"/>
          <w:szCs w:val="24"/>
        </w:rPr>
        <w:t>годовщины Победы в Великой Отечественной войне, предлагает</w:t>
      </w:r>
      <w:r w:rsidR="00AE7F3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D64E54">
        <w:rPr>
          <w:rFonts w:ascii="Times New Roman" w:hAnsi="Times New Roman" w:cs="Times New Roman"/>
          <w:sz w:val="24"/>
          <w:szCs w:val="24"/>
        </w:rPr>
        <w:t>предусмотреть исполнение следующих требований,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4E54">
        <w:rPr>
          <w:rFonts w:ascii="Times New Roman" w:hAnsi="Times New Roman" w:cs="Times New Roman"/>
          <w:sz w:val="24"/>
          <w:szCs w:val="24"/>
        </w:rPr>
        <w:t>установленных статьей 6 СанПиН 2.3/2.4.3590-20: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 количество комплектуемых столовой посуды и столовых приборов должно соответствовать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4E54">
        <w:rPr>
          <w:rFonts w:ascii="Times New Roman" w:hAnsi="Times New Roman" w:cs="Times New Roman"/>
          <w:sz w:val="24"/>
          <w:szCs w:val="24"/>
        </w:rPr>
        <w:t xml:space="preserve">количеству порций для однократного применения, необходимо обеспечить запас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4E54">
        <w:rPr>
          <w:rFonts w:ascii="Times New Roman" w:hAnsi="Times New Roman" w:cs="Times New Roman"/>
          <w:sz w:val="24"/>
          <w:szCs w:val="24"/>
        </w:rPr>
        <w:t>стаканов и чашек;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 реализация питьевой воды и напитков в розлив допускается при наличии одноразовой посуды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4E54">
        <w:rPr>
          <w:rFonts w:ascii="Times New Roman" w:hAnsi="Times New Roman" w:cs="Times New Roman"/>
          <w:sz w:val="24"/>
          <w:szCs w:val="24"/>
        </w:rPr>
        <w:t>либо потребительской упаковки;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 торговые палатки, киоски, торговые павильоны и другие сооружения должны быть обеспечены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4E54">
        <w:rPr>
          <w:rFonts w:ascii="Times New Roman" w:hAnsi="Times New Roman" w:cs="Times New Roman"/>
          <w:sz w:val="24"/>
          <w:szCs w:val="24"/>
        </w:rPr>
        <w:t>раковинами для мытья рук, с учетом подведения воды в соответствии с пунктом 3.1 Правил;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 в нестационарных торговых объектах, реализующих непродовольственные товары и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 xml:space="preserve">упакованную нескоропортящуюся пищевую продукцию, в </w:t>
      </w:r>
      <w:proofErr w:type="gramStart"/>
      <w:r w:rsidRPr="00D64E54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D64E54">
        <w:rPr>
          <w:rFonts w:ascii="Times New Roman" w:hAnsi="Times New Roman" w:cs="Times New Roman"/>
          <w:sz w:val="24"/>
          <w:szCs w:val="24"/>
        </w:rPr>
        <w:t xml:space="preserve"> отсутствуют раковины,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4E54">
        <w:rPr>
          <w:rFonts w:ascii="Times New Roman" w:hAnsi="Times New Roman" w:cs="Times New Roman"/>
          <w:sz w:val="24"/>
          <w:szCs w:val="24"/>
        </w:rPr>
        <w:t>могут использоваться кожные антисептики;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 нестационарные торговые объекты, в том числе и при организации ярмарок, должны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размещаться в местах, расположенных на расстоянии не более 100 м от туалета;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 не допускается реализация в нестационарных торговых объектах и на ярмарках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скоропортящейся пищевой продукции при отсутствии холодильного оборудования;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 xml:space="preserve"> реализация хлеба, кондитерских и хлебобулочных изделий должна осуществляться </w:t>
      </w:r>
      <w:proofErr w:type="gramStart"/>
      <w:r w:rsidRPr="00D64E54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 xml:space="preserve">упакованном </w:t>
      </w:r>
      <w:proofErr w:type="gramStart"/>
      <w:r w:rsidRPr="00D64E54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D64E5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 для организации отпуска горячих готовых кулинарных изделий должны использоваться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изотермические или подогреваемые емкости, тележки, внутренняя поверхность которых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должна быть выполнена из моющихся и нетоксичных материалов;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 при реализации пищевой продукции на нестационарном торговом объекте должны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обеспечиваться: а) ежедневная уборка; б) наличие и использование инвентаря при отпуске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 xml:space="preserve">пищевой продукции вразвес; в) </w:t>
      </w:r>
      <w:proofErr w:type="gramStart"/>
      <w:r w:rsidRPr="00D64E5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64E54">
        <w:rPr>
          <w:rFonts w:ascii="Times New Roman" w:hAnsi="Times New Roman" w:cs="Times New Roman"/>
          <w:sz w:val="24"/>
          <w:szCs w:val="24"/>
        </w:rPr>
        <w:t xml:space="preserve"> соблюдением сроков годности пищевой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продукции;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 оборотная тара после завершения работы должна ежедневно вывозиться с территории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 xml:space="preserve">размещения нестационарного торгового объекта, хранение оборотной тары </w:t>
      </w:r>
      <w:proofErr w:type="gramStart"/>
      <w:r w:rsidRPr="00D64E5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64E54">
        <w:rPr>
          <w:rFonts w:ascii="Times New Roman" w:hAnsi="Times New Roman" w:cs="Times New Roman"/>
          <w:sz w:val="24"/>
          <w:szCs w:val="24"/>
        </w:rPr>
        <w:t xml:space="preserve"> прилегающей к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объекту территории не допускается;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lastRenderedPageBreak/>
        <w:t> продавец должен быть обеспечен санитарной одеждой и условиями для соблюдения правил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>личной гигиены в соответствии с главой XI Правил;</w:t>
      </w:r>
      <w:r w:rsidRPr="00D64E54">
        <w:rPr>
          <w:rFonts w:ascii="Times New Roman" w:hAnsi="Times New Roman" w:cs="Times New Roman"/>
          <w:sz w:val="24"/>
          <w:szCs w:val="24"/>
        </w:rPr>
        <w:t> продавец должен иметь при себе и предъявлять для контроля должностным лицам,</w:t>
      </w:r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 xml:space="preserve">уполномоченным осуществлять федеральный государственный </w:t>
      </w:r>
      <w:proofErr w:type="spellStart"/>
      <w:r w:rsidRPr="00D64E54">
        <w:rPr>
          <w:rFonts w:ascii="Times New Roman" w:hAnsi="Times New Roman" w:cs="Times New Roman"/>
          <w:sz w:val="24"/>
          <w:szCs w:val="24"/>
        </w:rPr>
        <w:t>санитарноэпидемиологический</w:t>
      </w:r>
      <w:proofErr w:type="spellEnd"/>
      <w:r w:rsidRPr="00D64E54">
        <w:rPr>
          <w:rFonts w:ascii="Times New Roman" w:hAnsi="Times New Roman" w:cs="Times New Roman"/>
          <w:sz w:val="24"/>
          <w:szCs w:val="24"/>
        </w:rPr>
        <w:t xml:space="preserve"> надзор, личную медицинскую книжку с отметками о </w:t>
      </w:r>
      <w:proofErr w:type="gramStart"/>
      <w:r w:rsidRPr="00D64E54">
        <w:rPr>
          <w:rFonts w:ascii="Times New Roman" w:hAnsi="Times New Roman" w:cs="Times New Roman"/>
          <w:sz w:val="24"/>
          <w:szCs w:val="24"/>
        </w:rPr>
        <w:t>пройденном</w:t>
      </w:r>
      <w:proofErr w:type="gramEnd"/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 xml:space="preserve">медицинском осмотре и заключением врача о допуске к работе, </w:t>
      </w:r>
      <w:proofErr w:type="gramStart"/>
      <w:r w:rsidRPr="00D64E54">
        <w:rPr>
          <w:rFonts w:ascii="Times New Roman" w:hAnsi="Times New Roman" w:cs="Times New Roman"/>
          <w:sz w:val="24"/>
          <w:szCs w:val="24"/>
        </w:rPr>
        <w:t>товаросопроводительные</w:t>
      </w:r>
      <w:proofErr w:type="gramEnd"/>
    </w:p>
    <w:p w:rsidR="00D64E54" w:rsidRPr="00D64E54" w:rsidRDefault="00D64E54" w:rsidP="00D64E54">
      <w:pPr>
        <w:jc w:val="both"/>
        <w:rPr>
          <w:rFonts w:ascii="Times New Roman" w:hAnsi="Times New Roman" w:cs="Times New Roman"/>
          <w:sz w:val="24"/>
          <w:szCs w:val="24"/>
        </w:rPr>
      </w:pPr>
      <w:r w:rsidRPr="00D64E54">
        <w:rPr>
          <w:rFonts w:ascii="Times New Roman" w:hAnsi="Times New Roman" w:cs="Times New Roman"/>
          <w:sz w:val="24"/>
          <w:szCs w:val="24"/>
        </w:rPr>
        <w:t xml:space="preserve">документы на реализуемую пищевую продукцию, обеспечивающие ее </w:t>
      </w:r>
      <w:proofErr w:type="spellStart"/>
      <w:r w:rsidRPr="00D64E54">
        <w:rPr>
          <w:rFonts w:ascii="Times New Roman" w:hAnsi="Times New Roman" w:cs="Times New Roman"/>
          <w:sz w:val="24"/>
          <w:szCs w:val="24"/>
        </w:rPr>
        <w:t>прослеживаемость</w:t>
      </w:r>
      <w:proofErr w:type="spellEnd"/>
      <w:r w:rsidRPr="00D64E54">
        <w:rPr>
          <w:rFonts w:ascii="Times New Roman" w:hAnsi="Times New Roman" w:cs="Times New Roman"/>
          <w:sz w:val="24"/>
          <w:szCs w:val="24"/>
        </w:rPr>
        <w:t>.</w:t>
      </w:r>
    </w:p>
    <w:sectPr w:rsidR="00D64E54" w:rsidRPr="00D64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E54"/>
    <w:rsid w:val="00A8728F"/>
    <w:rsid w:val="00AE7F3E"/>
    <w:rsid w:val="00D6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2025-04-23T01:39:00Z</dcterms:created>
  <dcterms:modified xsi:type="dcterms:W3CDTF">2025-04-23T01:53:00Z</dcterms:modified>
</cp:coreProperties>
</file>