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716F7C" w:rsidRDefault="00FA4408" w:rsidP="00FA4408">
      <w:pPr>
        <w:spacing w:after="0"/>
        <w:jc w:val="right"/>
        <w:rPr>
          <w:rFonts w:ascii="Times New Roman" w:hAnsi="Times New Roman" w:cs="Times New Roman"/>
          <w:sz w:val="24"/>
          <w:szCs w:val="24"/>
        </w:rPr>
      </w:pPr>
      <w:bookmarkStart w:id="0" w:name="_GoBack"/>
      <w:bookmarkEnd w:id="0"/>
      <w:r w:rsidRPr="00716F7C">
        <w:rPr>
          <w:rFonts w:ascii="Times New Roman" w:hAnsi="Times New Roman" w:cs="Times New Roman"/>
          <w:sz w:val="24"/>
          <w:szCs w:val="24"/>
        </w:rPr>
        <w:t xml:space="preserve">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 xml:space="preserve">Российская Федерация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Иркутская область</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center"/>
        <w:rPr>
          <w:rFonts w:ascii="Times New Roman" w:hAnsi="Times New Roman" w:cs="Times New Roman"/>
          <w:sz w:val="24"/>
          <w:szCs w:val="24"/>
        </w:rPr>
      </w:pP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РАЙОННАЯ ДУМА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w:t>
      </w:r>
      <w:r w:rsidR="0057177C">
        <w:rPr>
          <w:rFonts w:ascii="Times New Roman" w:hAnsi="Times New Roman" w:cs="Times New Roman"/>
          <w:sz w:val="24"/>
          <w:szCs w:val="24"/>
        </w:rPr>
        <w:t>24</w:t>
      </w:r>
      <w:r w:rsidRPr="00716F7C">
        <w:rPr>
          <w:rFonts w:ascii="Times New Roman" w:hAnsi="Times New Roman" w:cs="Times New Roman"/>
          <w:sz w:val="24"/>
          <w:szCs w:val="24"/>
        </w:rPr>
        <w:t>»</w:t>
      </w:r>
      <w:r w:rsidR="00A10715" w:rsidRPr="00716F7C">
        <w:rPr>
          <w:rFonts w:ascii="Times New Roman" w:hAnsi="Times New Roman" w:cs="Times New Roman"/>
          <w:sz w:val="24"/>
          <w:szCs w:val="24"/>
        </w:rPr>
        <w:t xml:space="preserve"> </w:t>
      </w:r>
      <w:r w:rsidR="00457407">
        <w:rPr>
          <w:rFonts w:ascii="Times New Roman" w:hAnsi="Times New Roman" w:cs="Times New Roman"/>
          <w:sz w:val="24"/>
          <w:szCs w:val="24"/>
        </w:rPr>
        <w:t>февраля</w:t>
      </w:r>
      <w:r w:rsidR="002B7BDF">
        <w:rPr>
          <w:rFonts w:ascii="Times New Roman" w:hAnsi="Times New Roman" w:cs="Times New Roman"/>
          <w:sz w:val="24"/>
          <w:szCs w:val="24"/>
        </w:rPr>
        <w:t xml:space="preserve"> 202</w:t>
      </w:r>
      <w:r w:rsidR="0057177C">
        <w:rPr>
          <w:rFonts w:ascii="Times New Roman" w:hAnsi="Times New Roman" w:cs="Times New Roman"/>
          <w:sz w:val="24"/>
          <w:szCs w:val="24"/>
        </w:rPr>
        <w:t>2</w:t>
      </w:r>
      <w:r w:rsidRPr="00716F7C">
        <w:rPr>
          <w:rFonts w:ascii="Times New Roman" w:hAnsi="Times New Roman" w:cs="Times New Roman"/>
          <w:sz w:val="24"/>
          <w:szCs w:val="24"/>
        </w:rPr>
        <w:t xml:space="preserve"> года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49434C" w:rsidRPr="00716F7C">
        <w:rPr>
          <w:rFonts w:ascii="Times New Roman" w:hAnsi="Times New Roman" w:cs="Times New Roman"/>
          <w:sz w:val="24"/>
          <w:szCs w:val="24"/>
        </w:rPr>
        <w:t xml:space="preserve">       </w:t>
      </w:r>
      <w:proofErr w:type="gramStart"/>
      <w:r w:rsidR="0049434C" w:rsidRPr="00716F7C">
        <w:rPr>
          <w:rFonts w:ascii="Times New Roman" w:hAnsi="Times New Roman" w:cs="Times New Roman"/>
          <w:sz w:val="24"/>
          <w:szCs w:val="24"/>
        </w:rPr>
        <w:t>№</w:t>
      </w:r>
      <w:r w:rsidR="007E489E" w:rsidRPr="00716F7C">
        <w:rPr>
          <w:rFonts w:ascii="Times New Roman" w:hAnsi="Times New Roman" w:cs="Times New Roman"/>
          <w:sz w:val="24"/>
          <w:szCs w:val="24"/>
        </w:rPr>
        <w:t xml:space="preserve"> </w:t>
      </w:r>
      <w:r w:rsidR="00256B30">
        <w:rPr>
          <w:rFonts w:ascii="Times New Roman" w:hAnsi="Times New Roman" w:cs="Times New Roman"/>
          <w:sz w:val="24"/>
          <w:szCs w:val="24"/>
        </w:rPr>
        <w:t xml:space="preserve"> </w:t>
      </w:r>
      <w:r w:rsidR="0057177C">
        <w:rPr>
          <w:rFonts w:ascii="Times New Roman" w:hAnsi="Times New Roman" w:cs="Times New Roman"/>
          <w:sz w:val="24"/>
          <w:szCs w:val="24"/>
        </w:rPr>
        <w:t>37</w:t>
      </w:r>
      <w:proofErr w:type="gramEnd"/>
      <w:r w:rsidR="003F7CD6">
        <w:rPr>
          <w:rFonts w:ascii="Times New Roman" w:hAnsi="Times New Roman" w:cs="Times New Roman"/>
          <w:sz w:val="24"/>
          <w:szCs w:val="24"/>
        </w:rPr>
        <w:t>/</w:t>
      </w:r>
      <w:r w:rsidR="00FB5563">
        <w:rPr>
          <w:rFonts w:ascii="Times New Roman" w:hAnsi="Times New Roman" w:cs="Times New Roman"/>
          <w:sz w:val="24"/>
          <w:szCs w:val="24"/>
        </w:rPr>
        <w:t>3</w:t>
      </w:r>
      <w:r w:rsidR="00256B30">
        <w:rPr>
          <w:rFonts w:ascii="Times New Roman" w:hAnsi="Times New Roman" w:cs="Times New Roman"/>
          <w:sz w:val="24"/>
          <w:szCs w:val="24"/>
        </w:rPr>
        <w:t>-</w:t>
      </w:r>
      <w:r w:rsidR="007E489E" w:rsidRPr="00716F7C">
        <w:rPr>
          <w:rFonts w:ascii="Times New Roman" w:hAnsi="Times New Roman" w:cs="Times New Roman"/>
          <w:sz w:val="24"/>
          <w:szCs w:val="24"/>
        </w:rPr>
        <w:t>РД</w:t>
      </w:r>
      <w:r w:rsidRPr="00716F7C">
        <w:rPr>
          <w:rFonts w:ascii="Times New Roman" w:hAnsi="Times New Roman" w:cs="Times New Roman"/>
          <w:sz w:val="24"/>
          <w:szCs w:val="24"/>
        </w:rPr>
        <w:t xml:space="preserve">           </w:t>
      </w:r>
    </w:p>
    <w:p w:rsidR="00B52901" w:rsidRPr="00716F7C" w:rsidRDefault="00B52901" w:rsidP="00B52901">
      <w:pPr>
        <w:spacing w:after="0"/>
        <w:jc w:val="center"/>
        <w:rPr>
          <w:rFonts w:ascii="Times New Roman" w:hAnsi="Times New Roman" w:cs="Times New Roman"/>
          <w:sz w:val="24"/>
          <w:szCs w:val="24"/>
        </w:rPr>
      </w:pPr>
      <w:r w:rsidRPr="00716F7C">
        <w:rPr>
          <w:rFonts w:ascii="Times New Roman" w:hAnsi="Times New Roman" w:cs="Times New Roman"/>
          <w:sz w:val="24"/>
          <w:szCs w:val="24"/>
        </w:rPr>
        <w:t>РЕШЕНИЕ</w:t>
      </w:r>
    </w:p>
    <w:p w:rsidR="00A10715" w:rsidRPr="00716F7C" w:rsidRDefault="00A10715" w:rsidP="00B52901">
      <w:pPr>
        <w:spacing w:after="0"/>
        <w:jc w:val="center"/>
        <w:rPr>
          <w:rFonts w:ascii="Times New Roman" w:hAnsi="Times New Roman" w:cs="Times New Roman"/>
          <w:sz w:val="24"/>
          <w:szCs w:val="24"/>
        </w:rPr>
      </w:pPr>
    </w:p>
    <w:p w:rsidR="002B7BDF" w:rsidRDefault="00A26421" w:rsidP="002B7BDF">
      <w:pPr>
        <w:spacing w:after="0"/>
        <w:jc w:val="center"/>
        <w:rPr>
          <w:rFonts w:ascii="Times New Roman" w:eastAsia="Times New Roman" w:hAnsi="Times New Roman" w:cs="Times New Roman"/>
          <w:sz w:val="24"/>
          <w:szCs w:val="24"/>
        </w:rPr>
      </w:pPr>
      <w:r w:rsidRPr="00716F7C">
        <w:rPr>
          <w:rFonts w:ascii="Times New Roman" w:hAnsi="Times New Roman" w:cs="Times New Roman"/>
          <w:sz w:val="24"/>
          <w:szCs w:val="24"/>
        </w:rPr>
        <w:t xml:space="preserve">О заслушивании </w:t>
      </w:r>
      <w:r w:rsidR="007D2957">
        <w:rPr>
          <w:rFonts w:ascii="Times New Roman" w:hAnsi="Times New Roman" w:cs="Times New Roman"/>
          <w:sz w:val="24"/>
          <w:szCs w:val="24"/>
        </w:rPr>
        <w:t>отчета</w:t>
      </w:r>
      <w:r w:rsidR="00D92DBA">
        <w:rPr>
          <w:rFonts w:ascii="Times New Roman" w:hAnsi="Times New Roman" w:cs="Times New Roman"/>
          <w:sz w:val="24"/>
          <w:szCs w:val="24"/>
        </w:rPr>
        <w:t xml:space="preserve"> </w:t>
      </w:r>
      <w:r w:rsidR="007B2C53" w:rsidRPr="00D92DBA">
        <w:rPr>
          <w:rFonts w:ascii="Times New Roman" w:eastAsia="Times New Roman" w:hAnsi="Times New Roman" w:cs="Times New Roman"/>
          <w:sz w:val="24"/>
          <w:szCs w:val="24"/>
        </w:rPr>
        <w:t>«</w:t>
      </w:r>
      <w:r w:rsidR="00956790">
        <w:rPr>
          <w:rFonts w:ascii="Times New Roman" w:eastAsia="Times New Roman" w:hAnsi="Times New Roman" w:cs="Times New Roman"/>
          <w:sz w:val="24"/>
          <w:szCs w:val="24"/>
        </w:rPr>
        <w:t xml:space="preserve">О </w:t>
      </w:r>
      <w:proofErr w:type="gramStart"/>
      <w:r w:rsidR="00956790">
        <w:rPr>
          <w:rFonts w:ascii="Times New Roman" w:eastAsia="Times New Roman" w:hAnsi="Times New Roman" w:cs="Times New Roman"/>
          <w:sz w:val="24"/>
          <w:szCs w:val="24"/>
        </w:rPr>
        <w:t>деятельности</w:t>
      </w:r>
      <w:r w:rsidR="002B7BDF">
        <w:rPr>
          <w:rFonts w:ascii="Times New Roman" w:eastAsia="Times New Roman" w:hAnsi="Times New Roman" w:cs="Times New Roman"/>
          <w:sz w:val="24"/>
          <w:szCs w:val="24"/>
        </w:rPr>
        <w:t xml:space="preserve">  ОП</w:t>
      </w:r>
      <w:proofErr w:type="gramEnd"/>
      <w:r w:rsidR="002B7BDF">
        <w:rPr>
          <w:rFonts w:ascii="Times New Roman" w:eastAsia="Times New Roman" w:hAnsi="Times New Roman" w:cs="Times New Roman"/>
          <w:sz w:val="24"/>
          <w:szCs w:val="24"/>
        </w:rPr>
        <w:t xml:space="preserve"> № 2 (дислокация</w:t>
      </w:r>
      <w:r w:rsidR="00557200">
        <w:rPr>
          <w:rFonts w:ascii="Times New Roman" w:eastAsia="Times New Roman" w:hAnsi="Times New Roman" w:cs="Times New Roman"/>
          <w:sz w:val="24"/>
          <w:szCs w:val="24"/>
        </w:rPr>
        <w:t xml:space="preserve"> </w:t>
      </w:r>
      <w:r w:rsidR="002B7BDF">
        <w:rPr>
          <w:rFonts w:ascii="Times New Roman" w:eastAsia="Times New Roman" w:hAnsi="Times New Roman" w:cs="Times New Roman"/>
          <w:sz w:val="24"/>
          <w:szCs w:val="24"/>
        </w:rPr>
        <w:t>п. Усть-Уда)</w:t>
      </w:r>
    </w:p>
    <w:p w:rsidR="00D92DBA" w:rsidRPr="00D92DBA" w:rsidRDefault="002B7BDF" w:rsidP="00A2668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 МВД России «Боханский» за 202</w:t>
      </w:r>
      <w:r w:rsidR="0057177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w:t>
      </w:r>
      <w:r w:rsidR="007B2C53" w:rsidRPr="00D92DBA">
        <w:rPr>
          <w:rFonts w:ascii="Times New Roman" w:eastAsia="Times New Roman" w:hAnsi="Times New Roman" w:cs="Times New Roman"/>
          <w:sz w:val="24"/>
          <w:szCs w:val="24"/>
        </w:rPr>
        <w:t>»</w:t>
      </w:r>
    </w:p>
    <w:p w:rsidR="00FA4408" w:rsidRPr="00716F7C" w:rsidRDefault="00FA4408" w:rsidP="00D92DBA">
      <w:pPr>
        <w:tabs>
          <w:tab w:val="left" w:pos="1134"/>
        </w:tabs>
        <w:spacing w:after="0" w:line="240" w:lineRule="auto"/>
        <w:jc w:val="center"/>
        <w:rPr>
          <w:rFonts w:ascii="Times New Roman" w:hAnsi="Times New Roman" w:cs="Times New Roman"/>
          <w:sz w:val="24"/>
          <w:szCs w:val="24"/>
        </w:rPr>
      </w:pP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 xml:space="preserve">Принято на </w:t>
      </w:r>
      <w:r w:rsidR="0057177C">
        <w:rPr>
          <w:rFonts w:ascii="Times New Roman" w:hAnsi="Times New Roman" w:cs="Times New Roman"/>
          <w:sz w:val="24"/>
          <w:szCs w:val="24"/>
        </w:rPr>
        <w:t>37</w:t>
      </w:r>
      <w:r w:rsidR="00A2668F">
        <w:rPr>
          <w:rFonts w:ascii="Times New Roman" w:hAnsi="Times New Roman" w:cs="Times New Roman"/>
          <w:sz w:val="24"/>
          <w:szCs w:val="24"/>
        </w:rPr>
        <w:t xml:space="preserve"> </w:t>
      </w:r>
      <w:r w:rsidRPr="00716F7C">
        <w:rPr>
          <w:rFonts w:ascii="Times New Roman" w:hAnsi="Times New Roman" w:cs="Times New Roman"/>
          <w:sz w:val="24"/>
          <w:szCs w:val="24"/>
        </w:rPr>
        <w:t>заседании</w:t>
      </w:r>
    </w:p>
    <w:p w:rsidR="00FA4408" w:rsidRPr="00716F7C" w:rsidRDefault="002B7BDF" w:rsidP="00FA440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районной Думы 7</w:t>
      </w:r>
      <w:r w:rsidR="00FA4408" w:rsidRPr="00716F7C">
        <w:rPr>
          <w:rFonts w:ascii="Times New Roman" w:hAnsi="Times New Roman" w:cs="Times New Roman"/>
          <w:sz w:val="24"/>
          <w:szCs w:val="24"/>
        </w:rPr>
        <w:t xml:space="preserve">-го созыва </w:t>
      </w: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w:t>
      </w:r>
      <w:r w:rsidR="0057177C">
        <w:rPr>
          <w:rFonts w:ascii="Times New Roman" w:hAnsi="Times New Roman" w:cs="Times New Roman"/>
          <w:sz w:val="24"/>
          <w:szCs w:val="24"/>
        </w:rPr>
        <w:t>24</w:t>
      </w:r>
      <w:r w:rsidRPr="00716F7C">
        <w:rPr>
          <w:rFonts w:ascii="Times New Roman" w:hAnsi="Times New Roman" w:cs="Times New Roman"/>
          <w:sz w:val="24"/>
          <w:szCs w:val="24"/>
        </w:rPr>
        <w:t>»</w:t>
      </w:r>
      <w:r w:rsidR="00D92DBA">
        <w:rPr>
          <w:rFonts w:ascii="Times New Roman" w:hAnsi="Times New Roman" w:cs="Times New Roman"/>
          <w:sz w:val="24"/>
          <w:szCs w:val="24"/>
        </w:rPr>
        <w:t xml:space="preserve"> </w:t>
      </w:r>
      <w:r w:rsidR="007D2957">
        <w:rPr>
          <w:rFonts w:ascii="Times New Roman" w:hAnsi="Times New Roman" w:cs="Times New Roman"/>
          <w:sz w:val="24"/>
          <w:szCs w:val="24"/>
        </w:rPr>
        <w:t>февраля</w:t>
      </w:r>
      <w:r w:rsidR="0057177C">
        <w:rPr>
          <w:rFonts w:ascii="Times New Roman" w:hAnsi="Times New Roman" w:cs="Times New Roman"/>
          <w:sz w:val="24"/>
          <w:szCs w:val="24"/>
        </w:rPr>
        <w:t xml:space="preserve"> 2022</w:t>
      </w:r>
      <w:r w:rsidRPr="00716F7C">
        <w:rPr>
          <w:rFonts w:ascii="Times New Roman" w:hAnsi="Times New Roman" w:cs="Times New Roman"/>
          <w:sz w:val="24"/>
          <w:szCs w:val="24"/>
        </w:rPr>
        <w:t xml:space="preserve"> года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D92DBA" w:rsidP="002B7BDF">
      <w:pPr>
        <w:spacing w:after="0"/>
        <w:jc w:val="both"/>
        <w:rPr>
          <w:rFonts w:ascii="Times New Roman" w:hAnsi="Times New Roman" w:cs="Times New Roman"/>
          <w:sz w:val="24"/>
          <w:szCs w:val="24"/>
        </w:rPr>
      </w:pPr>
      <w:r>
        <w:rPr>
          <w:rFonts w:ascii="Times New Roman" w:hAnsi="Times New Roman" w:cs="Times New Roman"/>
          <w:sz w:val="24"/>
          <w:szCs w:val="24"/>
        </w:rPr>
        <w:tab/>
      </w:r>
      <w:r w:rsidR="00FA4408" w:rsidRPr="00716F7C">
        <w:rPr>
          <w:rFonts w:ascii="Times New Roman" w:hAnsi="Times New Roman" w:cs="Times New Roman"/>
          <w:sz w:val="24"/>
          <w:szCs w:val="24"/>
        </w:rPr>
        <w:t>Заслушав</w:t>
      </w:r>
      <w:r w:rsidR="007D2957">
        <w:rPr>
          <w:rFonts w:ascii="Times New Roman" w:hAnsi="Times New Roman" w:cs="Times New Roman"/>
          <w:sz w:val="24"/>
          <w:szCs w:val="24"/>
        </w:rPr>
        <w:t xml:space="preserve"> отчет</w:t>
      </w:r>
      <w:r w:rsidR="002B7BDF">
        <w:rPr>
          <w:rFonts w:ascii="Times New Roman" w:hAnsi="Times New Roman" w:cs="Times New Roman"/>
          <w:sz w:val="24"/>
          <w:szCs w:val="24"/>
        </w:rPr>
        <w:t xml:space="preserve"> </w:t>
      </w:r>
      <w:proofErr w:type="spellStart"/>
      <w:proofErr w:type="gramStart"/>
      <w:r w:rsidR="001E1448">
        <w:rPr>
          <w:rFonts w:ascii="Times New Roman" w:hAnsi="Times New Roman" w:cs="Times New Roman"/>
          <w:sz w:val="24"/>
          <w:szCs w:val="24"/>
        </w:rPr>
        <w:t>врио</w:t>
      </w:r>
      <w:proofErr w:type="spellEnd"/>
      <w:r w:rsidR="001E1448">
        <w:rPr>
          <w:rFonts w:ascii="Times New Roman" w:hAnsi="Times New Roman" w:cs="Times New Roman"/>
          <w:sz w:val="24"/>
          <w:szCs w:val="24"/>
        </w:rPr>
        <w:t xml:space="preserve">  начальника</w:t>
      </w:r>
      <w:proofErr w:type="gramEnd"/>
      <w:r w:rsidR="001E1448">
        <w:rPr>
          <w:rFonts w:ascii="Times New Roman" w:hAnsi="Times New Roman" w:cs="Times New Roman"/>
          <w:sz w:val="24"/>
          <w:szCs w:val="24"/>
        </w:rPr>
        <w:t xml:space="preserve"> МО «</w:t>
      </w:r>
      <w:proofErr w:type="spellStart"/>
      <w:r w:rsidR="001E1448">
        <w:rPr>
          <w:rFonts w:ascii="Times New Roman" w:hAnsi="Times New Roman" w:cs="Times New Roman"/>
          <w:sz w:val="24"/>
          <w:szCs w:val="24"/>
        </w:rPr>
        <w:t>Боханский</w:t>
      </w:r>
      <w:proofErr w:type="spellEnd"/>
      <w:r w:rsidR="001E1448">
        <w:rPr>
          <w:rFonts w:ascii="Times New Roman" w:hAnsi="Times New Roman" w:cs="Times New Roman"/>
          <w:sz w:val="24"/>
          <w:szCs w:val="24"/>
        </w:rPr>
        <w:t>» -</w:t>
      </w:r>
      <w:r w:rsidR="00557200">
        <w:rPr>
          <w:rFonts w:ascii="Times New Roman" w:hAnsi="Times New Roman" w:cs="Times New Roman"/>
          <w:sz w:val="24"/>
          <w:szCs w:val="24"/>
        </w:rPr>
        <w:t xml:space="preserve"> </w:t>
      </w:r>
      <w:r w:rsidR="001E1448">
        <w:rPr>
          <w:rFonts w:ascii="Times New Roman" w:hAnsi="Times New Roman" w:cs="Times New Roman"/>
          <w:sz w:val="24"/>
          <w:szCs w:val="24"/>
        </w:rPr>
        <w:t xml:space="preserve">Иванова Юрия Леонидовича </w:t>
      </w:r>
      <w:r w:rsidR="002B7BDF">
        <w:rPr>
          <w:rFonts w:ascii="Times New Roman" w:hAnsi="Times New Roman" w:cs="Times New Roman"/>
          <w:sz w:val="24"/>
          <w:szCs w:val="24"/>
        </w:rPr>
        <w:t>«</w:t>
      </w:r>
      <w:r w:rsidR="002B7BDF">
        <w:rPr>
          <w:rFonts w:ascii="Times New Roman" w:eastAsia="Times New Roman" w:hAnsi="Times New Roman" w:cs="Times New Roman"/>
          <w:sz w:val="24"/>
          <w:szCs w:val="24"/>
        </w:rPr>
        <w:t xml:space="preserve">О деятельности ОП № 2 (дислокация </w:t>
      </w:r>
      <w:r w:rsidR="00557200">
        <w:rPr>
          <w:rFonts w:ascii="Times New Roman" w:eastAsia="Times New Roman" w:hAnsi="Times New Roman" w:cs="Times New Roman"/>
          <w:sz w:val="24"/>
          <w:szCs w:val="24"/>
        </w:rPr>
        <w:t>п</w:t>
      </w:r>
      <w:r w:rsidR="002B7BDF">
        <w:rPr>
          <w:rFonts w:ascii="Times New Roman" w:eastAsia="Times New Roman" w:hAnsi="Times New Roman" w:cs="Times New Roman"/>
          <w:sz w:val="24"/>
          <w:szCs w:val="24"/>
        </w:rPr>
        <w:t>. Усть-Уда)  МО МВД России «Боханский» за 202</w:t>
      </w:r>
      <w:r w:rsidR="0057177C">
        <w:rPr>
          <w:rFonts w:ascii="Times New Roman" w:eastAsia="Times New Roman" w:hAnsi="Times New Roman" w:cs="Times New Roman"/>
          <w:sz w:val="24"/>
          <w:szCs w:val="24"/>
        </w:rPr>
        <w:t>1</w:t>
      </w:r>
      <w:r w:rsidR="002B7BDF">
        <w:rPr>
          <w:rFonts w:ascii="Times New Roman" w:eastAsia="Times New Roman" w:hAnsi="Times New Roman" w:cs="Times New Roman"/>
          <w:sz w:val="24"/>
          <w:szCs w:val="24"/>
        </w:rPr>
        <w:t xml:space="preserve"> год»</w:t>
      </w:r>
      <w:r w:rsidR="00956790">
        <w:rPr>
          <w:rFonts w:ascii="Times New Roman" w:eastAsia="Times New Roman" w:hAnsi="Times New Roman" w:cs="Times New Roman"/>
          <w:sz w:val="24"/>
          <w:szCs w:val="24"/>
        </w:rPr>
        <w:t>,</w:t>
      </w:r>
      <w:r w:rsidR="00FA4408" w:rsidRPr="00716F7C">
        <w:rPr>
          <w:rFonts w:ascii="Times New Roman" w:hAnsi="Times New Roman" w:cs="Times New Roman"/>
          <w:sz w:val="24"/>
          <w:szCs w:val="24"/>
        </w:rPr>
        <w:t xml:space="preserve"> в соответствии </w:t>
      </w:r>
      <w:r w:rsidR="0049274D" w:rsidRPr="00716F7C">
        <w:rPr>
          <w:rFonts w:ascii="Times New Roman" w:hAnsi="Times New Roman" w:cs="Times New Roman"/>
          <w:sz w:val="24"/>
          <w:szCs w:val="24"/>
        </w:rPr>
        <w:t xml:space="preserve">со </w:t>
      </w:r>
      <w:r w:rsidR="00FA4408" w:rsidRPr="00716F7C">
        <w:rPr>
          <w:rFonts w:ascii="Times New Roman" w:hAnsi="Times New Roman" w:cs="Times New Roman"/>
          <w:sz w:val="24"/>
          <w:szCs w:val="24"/>
        </w:rPr>
        <w:t>ст</w:t>
      </w:r>
      <w:r w:rsidR="0049274D" w:rsidRPr="00716F7C">
        <w:rPr>
          <w:rFonts w:ascii="Times New Roman" w:hAnsi="Times New Roman" w:cs="Times New Roman"/>
          <w:sz w:val="24"/>
          <w:szCs w:val="24"/>
        </w:rPr>
        <w:t xml:space="preserve">атьей </w:t>
      </w:r>
      <w:r w:rsidR="00FA4408" w:rsidRPr="00716F7C">
        <w:rPr>
          <w:rFonts w:ascii="Times New Roman" w:hAnsi="Times New Roman" w:cs="Times New Roman"/>
          <w:sz w:val="24"/>
          <w:szCs w:val="24"/>
        </w:rPr>
        <w:t>3</w:t>
      </w:r>
      <w:r w:rsidR="0049274D" w:rsidRPr="00716F7C">
        <w:rPr>
          <w:rFonts w:ascii="Times New Roman" w:hAnsi="Times New Roman" w:cs="Times New Roman"/>
          <w:sz w:val="24"/>
          <w:szCs w:val="24"/>
        </w:rPr>
        <w:t>0</w:t>
      </w:r>
      <w:r w:rsidR="00FA4408" w:rsidRPr="00716F7C">
        <w:rPr>
          <w:rFonts w:ascii="Times New Roman" w:hAnsi="Times New Roman" w:cs="Times New Roman"/>
          <w:sz w:val="24"/>
          <w:szCs w:val="24"/>
        </w:rPr>
        <w:t xml:space="preserve"> Устава районного муниципального образования «Усть-Удинский район»</w:t>
      </w:r>
      <w:r w:rsidR="008565E1" w:rsidRPr="00716F7C">
        <w:rPr>
          <w:rFonts w:ascii="Times New Roman" w:hAnsi="Times New Roman" w:cs="Times New Roman"/>
          <w:sz w:val="24"/>
          <w:szCs w:val="24"/>
        </w:rPr>
        <w:t>,</w:t>
      </w:r>
    </w:p>
    <w:p w:rsidR="00FA4408" w:rsidRPr="00716F7C" w:rsidRDefault="00FA4408" w:rsidP="00FA4408">
      <w:pPr>
        <w:pStyle w:val="aa"/>
        <w:spacing w:line="273" w:lineRule="exact"/>
        <w:ind w:right="4" w:firstLine="700"/>
        <w:jc w:val="both"/>
      </w:pPr>
    </w:p>
    <w:p w:rsidR="00FA4408" w:rsidRPr="00716F7C" w:rsidRDefault="00FA4408" w:rsidP="00FA4408">
      <w:pPr>
        <w:pStyle w:val="aa"/>
        <w:spacing w:line="244" w:lineRule="exact"/>
        <w:ind w:firstLine="708"/>
        <w:jc w:val="both"/>
      </w:pPr>
      <w:r w:rsidRPr="00716F7C">
        <w:t xml:space="preserve">районная Дума РЕШИЛА: </w:t>
      </w:r>
    </w:p>
    <w:p w:rsidR="00FA4408" w:rsidRPr="00716F7C" w:rsidRDefault="00FA4408" w:rsidP="00FA4408">
      <w:pPr>
        <w:pStyle w:val="aa"/>
        <w:spacing w:line="244" w:lineRule="exact"/>
        <w:ind w:firstLine="708"/>
        <w:jc w:val="both"/>
      </w:pPr>
    </w:p>
    <w:p w:rsidR="00FA4408" w:rsidRDefault="007D2957" w:rsidP="00A2668F">
      <w:pPr>
        <w:pStyle w:val="aa"/>
        <w:numPr>
          <w:ilvl w:val="0"/>
          <w:numId w:val="2"/>
        </w:numPr>
        <w:tabs>
          <w:tab w:val="clear" w:pos="720"/>
          <w:tab w:val="num" w:pos="142"/>
        </w:tabs>
        <w:ind w:left="0" w:firstLine="0"/>
        <w:jc w:val="both"/>
      </w:pPr>
      <w:r>
        <w:t>Отчет</w:t>
      </w:r>
      <w:r w:rsidR="002B7BDF" w:rsidRPr="002B7BDF">
        <w:t xml:space="preserve"> </w:t>
      </w:r>
      <w:r w:rsidR="002B7BDF">
        <w:t>«О деятельности ОП № 2 (дислокация</w:t>
      </w:r>
      <w:r w:rsidR="00557200">
        <w:t xml:space="preserve"> </w:t>
      </w:r>
      <w:r w:rsidR="002B7BDF">
        <w:t>п. Усть-</w:t>
      </w:r>
      <w:proofErr w:type="gramStart"/>
      <w:r w:rsidR="002B7BDF">
        <w:t>Уда)  М</w:t>
      </w:r>
      <w:r w:rsidR="0057177C">
        <w:t>О</w:t>
      </w:r>
      <w:proofErr w:type="gramEnd"/>
      <w:r w:rsidR="0057177C">
        <w:t xml:space="preserve"> МВД России «Боханский» за 2021</w:t>
      </w:r>
      <w:r w:rsidR="002B7BDF">
        <w:t xml:space="preserve"> год» </w:t>
      </w:r>
      <w:r w:rsidR="00956790">
        <w:t>,</w:t>
      </w:r>
      <w:r w:rsidR="00956790" w:rsidRPr="00716F7C">
        <w:t xml:space="preserve"> </w:t>
      </w:r>
      <w:r w:rsidR="00956790">
        <w:t xml:space="preserve"> при</w:t>
      </w:r>
      <w:r w:rsidR="002B7BDF">
        <w:t>н</w:t>
      </w:r>
      <w:r w:rsidR="00FA4408" w:rsidRPr="00716F7C">
        <w:t>ять к сведению (прилагается).</w:t>
      </w:r>
    </w:p>
    <w:p w:rsidR="00D51483" w:rsidRPr="00716F7C" w:rsidRDefault="00D51483" w:rsidP="00D51483">
      <w:pPr>
        <w:pStyle w:val="aa"/>
        <w:jc w:val="both"/>
      </w:pPr>
    </w:p>
    <w:p w:rsidR="00FA4408" w:rsidRPr="00716F7C" w:rsidRDefault="00FA4408" w:rsidP="00A2668F">
      <w:pPr>
        <w:numPr>
          <w:ilvl w:val="0"/>
          <w:numId w:val="2"/>
        </w:numPr>
        <w:tabs>
          <w:tab w:val="clear" w:pos="720"/>
          <w:tab w:val="num" w:pos="142"/>
        </w:tabs>
        <w:spacing w:after="0" w:line="240" w:lineRule="auto"/>
        <w:ind w:left="0" w:firstLine="0"/>
        <w:jc w:val="both"/>
        <w:rPr>
          <w:rFonts w:ascii="Times New Roman" w:hAnsi="Times New Roman" w:cs="Times New Roman"/>
          <w:sz w:val="24"/>
          <w:szCs w:val="24"/>
        </w:rPr>
      </w:pPr>
      <w:r w:rsidRPr="00716F7C">
        <w:rPr>
          <w:rFonts w:ascii="Times New Roman" w:hAnsi="Times New Roman" w:cs="Times New Roman"/>
          <w:sz w:val="24"/>
          <w:szCs w:val="24"/>
        </w:rPr>
        <w:t>Опубликовать настоящее решение в установленном законом порядке.</w:t>
      </w:r>
    </w:p>
    <w:p w:rsidR="00FA4408" w:rsidRPr="00716F7C" w:rsidRDefault="00FA4408" w:rsidP="00A2668F">
      <w:pPr>
        <w:tabs>
          <w:tab w:val="num" w:pos="142"/>
        </w:tabs>
        <w:spacing w:after="0" w:line="240" w:lineRule="auto"/>
        <w:rPr>
          <w:rFonts w:ascii="Times New Roman" w:hAnsi="Times New Roman" w:cs="Times New Roman"/>
          <w:sz w:val="24"/>
          <w:szCs w:val="24"/>
        </w:rPr>
      </w:pPr>
    </w:p>
    <w:p w:rsidR="00FA4408" w:rsidRDefault="00FA4408" w:rsidP="00FA4408">
      <w:pPr>
        <w:spacing w:after="0"/>
        <w:rPr>
          <w:rFonts w:ascii="Times New Roman" w:hAnsi="Times New Roman" w:cs="Times New Roman"/>
          <w:sz w:val="24"/>
          <w:szCs w:val="24"/>
        </w:rPr>
      </w:pPr>
    </w:p>
    <w:p w:rsidR="00A2668F" w:rsidRPr="00716F7C" w:rsidRDefault="00A2668F" w:rsidP="00FA4408">
      <w:pPr>
        <w:spacing w:after="0"/>
        <w:rPr>
          <w:rFonts w:ascii="Times New Roman" w:hAnsi="Times New Roman" w:cs="Times New Roman"/>
          <w:sz w:val="24"/>
          <w:szCs w:val="24"/>
        </w:rPr>
      </w:pPr>
    </w:p>
    <w:p w:rsidR="00FA4408" w:rsidRPr="00716F7C" w:rsidRDefault="00FA4408" w:rsidP="00FA4408">
      <w:pPr>
        <w:spacing w:after="0"/>
        <w:ind w:left="360"/>
        <w:jc w:val="both"/>
        <w:rPr>
          <w:rFonts w:ascii="Times New Roman" w:hAnsi="Times New Roman" w:cs="Times New Roman"/>
          <w:sz w:val="24"/>
          <w:szCs w:val="24"/>
        </w:rPr>
      </w:pPr>
    </w:p>
    <w:p w:rsidR="00FA4408"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Председатель районной Думы                                                       Л.И. Соколова</w:t>
      </w:r>
    </w:p>
    <w:p w:rsidR="00A2668F" w:rsidRPr="00716F7C" w:rsidRDefault="00A2668F"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2B7BDF" w:rsidP="00FA4408">
      <w:pPr>
        <w:spacing w:after="0"/>
        <w:jc w:val="both"/>
        <w:rPr>
          <w:rFonts w:ascii="Times New Roman" w:hAnsi="Times New Roman" w:cs="Times New Roman"/>
          <w:sz w:val="24"/>
          <w:szCs w:val="24"/>
        </w:rPr>
      </w:pPr>
      <w:r>
        <w:rPr>
          <w:rFonts w:ascii="Times New Roman" w:hAnsi="Times New Roman" w:cs="Times New Roman"/>
          <w:sz w:val="24"/>
          <w:szCs w:val="24"/>
        </w:rPr>
        <w:t>М</w:t>
      </w:r>
      <w:r w:rsidR="00FA4408" w:rsidRPr="00716F7C">
        <w:rPr>
          <w:rFonts w:ascii="Times New Roman" w:hAnsi="Times New Roman" w:cs="Times New Roman"/>
          <w:sz w:val="24"/>
          <w:szCs w:val="24"/>
        </w:rPr>
        <w:t xml:space="preserve">эр района                                                 </w:t>
      </w:r>
      <w:r w:rsidR="00D92DBA">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0C2814">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BA18CA">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814D3A" w:rsidRPr="00716F7C" w:rsidRDefault="00814D3A" w:rsidP="00FA4408">
      <w:pPr>
        <w:spacing w:after="0"/>
        <w:jc w:val="both"/>
        <w:rPr>
          <w:rFonts w:ascii="Times New Roman" w:hAnsi="Times New Roman" w:cs="Times New Roman"/>
          <w:sz w:val="24"/>
          <w:szCs w:val="24"/>
        </w:rPr>
      </w:pPr>
    </w:p>
    <w:p w:rsidR="00814D3A" w:rsidRPr="00716F7C" w:rsidRDefault="00814D3A"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FB5563" w:rsidRDefault="00FB5563" w:rsidP="00FA4408">
      <w:pPr>
        <w:spacing w:after="0"/>
        <w:jc w:val="right"/>
        <w:rPr>
          <w:rFonts w:ascii="Times New Roman" w:hAnsi="Times New Roman" w:cs="Times New Roman"/>
          <w:sz w:val="24"/>
          <w:szCs w:val="24"/>
        </w:rPr>
      </w:pPr>
    </w:p>
    <w:p w:rsidR="00FB5563" w:rsidRDefault="00FB5563" w:rsidP="00FA4408">
      <w:pPr>
        <w:spacing w:after="0"/>
        <w:jc w:val="right"/>
        <w:rPr>
          <w:rFonts w:ascii="Times New Roman" w:hAnsi="Times New Roman" w:cs="Times New Roman"/>
          <w:sz w:val="24"/>
          <w:szCs w:val="24"/>
        </w:rPr>
      </w:pPr>
    </w:p>
    <w:p w:rsidR="00FA4408" w:rsidRPr="00FB5563" w:rsidRDefault="00FA4408" w:rsidP="00FB5563">
      <w:pPr>
        <w:spacing w:after="0" w:line="240" w:lineRule="auto"/>
        <w:jc w:val="center"/>
        <w:rPr>
          <w:rFonts w:ascii="Courier New" w:hAnsi="Courier New" w:cs="Courier New"/>
        </w:rPr>
      </w:pPr>
      <w:r w:rsidRPr="00FB5563">
        <w:rPr>
          <w:rFonts w:ascii="Courier New" w:hAnsi="Courier New" w:cs="Courier New"/>
        </w:rPr>
        <w:t xml:space="preserve">Приложение к решению районной Думы </w:t>
      </w:r>
    </w:p>
    <w:p w:rsidR="00FA4408" w:rsidRPr="00FB5563" w:rsidRDefault="00FB5563" w:rsidP="00FB5563">
      <w:pPr>
        <w:spacing w:after="0" w:line="240" w:lineRule="auto"/>
        <w:jc w:val="center"/>
        <w:rPr>
          <w:rFonts w:ascii="Courier New" w:hAnsi="Courier New" w:cs="Courier New"/>
        </w:rPr>
      </w:pPr>
      <w:r>
        <w:rPr>
          <w:rFonts w:ascii="Courier New" w:hAnsi="Courier New" w:cs="Courier New"/>
        </w:rPr>
        <w:t xml:space="preserve">  </w:t>
      </w:r>
      <w:r w:rsidR="00FA4408" w:rsidRPr="00FB5563">
        <w:rPr>
          <w:rFonts w:ascii="Courier New" w:hAnsi="Courier New" w:cs="Courier New"/>
        </w:rPr>
        <w:t xml:space="preserve">районного муниципального образования </w:t>
      </w:r>
    </w:p>
    <w:p w:rsidR="00FA4408" w:rsidRPr="00FB5563" w:rsidRDefault="00A2668F" w:rsidP="00FB5563">
      <w:pPr>
        <w:spacing w:after="0" w:line="240" w:lineRule="auto"/>
        <w:rPr>
          <w:rFonts w:ascii="Courier New" w:hAnsi="Courier New" w:cs="Courier New"/>
        </w:rPr>
      </w:pPr>
      <w:r w:rsidRPr="00FB5563">
        <w:rPr>
          <w:rFonts w:ascii="Courier New" w:hAnsi="Courier New" w:cs="Courier New"/>
        </w:rPr>
        <w:t xml:space="preserve">      </w:t>
      </w:r>
      <w:r w:rsidR="00FB5563">
        <w:rPr>
          <w:rFonts w:ascii="Courier New" w:hAnsi="Courier New" w:cs="Courier New"/>
        </w:rPr>
        <w:t xml:space="preserve">           </w:t>
      </w:r>
      <w:r w:rsidRPr="00FB5563">
        <w:rPr>
          <w:rFonts w:ascii="Courier New" w:hAnsi="Courier New" w:cs="Courier New"/>
        </w:rPr>
        <w:t xml:space="preserve"> </w:t>
      </w:r>
      <w:r w:rsidR="00FA4408" w:rsidRPr="00FB5563">
        <w:rPr>
          <w:rFonts w:ascii="Courier New" w:hAnsi="Courier New" w:cs="Courier New"/>
        </w:rPr>
        <w:t>«Усть-Удинский район»</w:t>
      </w:r>
      <w:r w:rsidR="00FB5563">
        <w:rPr>
          <w:rFonts w:ascii="Courier New" w:hAnsi="Courier New" w:cs="Courier New"/>
        </w:rPr>
        <w:t xml:space="preserve"> о</w:t>
      </w:r>
      <w:r w:rsidR="00FA4408" w:rsidRPr="00FB5563">
        <w:rPr>
          <w:rFonts w:ascii="Courier New" w:hAnsi="Courier New" w:cs="Courier New"/>
        </w:rPr>
        <w:t>т</w:t>
      </w:r>
      <w:r w:rsidR="007E489E" w:rsidRPr="00FB5563">
        <w:rPr>
          <w:rFonts w:ascii="Courier New" w:hAnsi="Courier New" w:cs="Courier New"/>
        </w:rPr>
        <w:t xml:space="preserve"> </w:t>
      </w:r>
      <w:r w:rsidR="0057177C" w:rsidRPr="00FB5563">
        <w:rPr>
          <w:rFonts w:ascii="Courier New" w:hAnsi="Courier New" w:cs="Courier New"/>
        </w:rPr>
        <w:t>24</w:t>
      </w:r>
      <w:r w:rsidR="000C2814" w:rsidRPr="00FB5563">
        <w:rPr>
          <w:rFonts w:ascii="Courier New" w:hAnsi="Courier New" w:cs="Courier New"/>
        </w:rPr>
        <w:t>.02.</w:t>
      </w:r>
      <w:r w:rsidR="008B186A" w:rsidRPr="00FB5563">
        <w:rPr>
          <w:rFonts w:ascii="Courier New" w:hAnsi="Courier New" w:cs="Courier New"/>
        </w:rPr>
        <w:t xml:space="preserve"> </w:t>
      </w:r>
      <w:r w:rsidR="00256B30" w:rsidRPr="00FB5563">
        <w:rPr>
          <w:rFonts w:ascii="Courier New" w:hAnsi="Courier New" w:cs="Courier New"/>
        </w:rPr>
        <w:t>20</w:t>
      </w:r>
      <w:r w:rsidR="002B7BDF" w:rsidRPr="00FB5563">
        <w:rPr>
          <w:rFonts w:ascii="Courier New" w:hAnsi="Courier New" w:cs="Courier New"/>
        </w:rPr>
        <w:t>2</w:t>
      </w:r>
      <w:r w:rsidR="0057177C" w:rsidRPr="00FB5563">
        <w:rPr>
          <w:rFonts w:ascii="Courier New" w:hAnsi="Courier New" w:cs="Courier New"/>
        </w:rPr>
        <w:t>2</w:t>
      </w:r>
      <w:r w:rsidR="00BB5C12" w:rsidRPr="00FB5563">
        <w:rPr>
          <w:rFonts w:ascii="Courier New" w:hAnsi="Courier New" w:cs="Courier New"/>
        </w:rPr>
        <w:t xml:space="preserve"> </w:t>
      </w:r>
      <w:r w:rsidR="00FA4408" w:rsidRPr="00FB5563">
        <w:rPr>
          <w:rFonts w:ascii="Courier New" w:hAnsi="Courier New" w:cs="Courier New"/>
        </w:rPr>
        <w:t>г. №</w:t>
      </w:r>
      <w:r w:rsidR="003F7CD6" w:rsidRPr="00FB5563">
        <w:rPr>
          <w:rFonts w:ascii="Courier New" w:hAnsi="Courier New" w:cs="Courier New"/>
        </w:rPr>
        <w:t xml:space="preserve"> </w:t>
      </w:r>
      <w:r w:rsidR="0057177C" w:rsidRPr="00FB5563">
        <w:rPr>
          <w:rFonts w:ascii="Courier New" w:hAnsi="Courier New" w:cs="Courier New"/>
        </w:rPr>
        <w:t>37</w:t>
      </w:r>
      <w:r w:rsidR="003F7CD6" w:rsidRPr="00FB5563">
        <w:rPr>
          <w:rFonts w:ascii="Courier New" w:hAnsi="Courier New" w:cs="Courier New"/>
        </w:rPr>
        <w:t>/</w:t>
      </w:r>
      <w:r w:rsidR="00FB5563" w:rsidRPr="00FB5563">
        <w:rPr>
          <w:rFonts w:ascii="Courier New" w:hAnsi="Courier New" w:cs="Courier New"/>
        </w:rPr>
        <w:t>3</w:t>
      </w:r>
      <w:r w:rsidR="008B186A" w:rsidRPr="00FB5563">
        <w:rPr>
          <w:rFonts w:ascii="Courier New" w:hAnsi="Courier New" w:cs="Courier New"/>
        </w:rPr>
        <w:t>–</w:t>
      </w:r>
      <w:r w:rsidR="007E489E" w:rsidRPr="00FB5563">
        <w:rPr>
          <w:rFonts w:ascii="Courier New" w:hAnsi="Courier New" w:cs="Courier New"/>
        </w:rPr>
        <w:t>РД</w:t>
      </w:r>
    </w:p>
    <w:p w:rsidR="008B186A" w:rsidRDefault="008B186A" w:rsidP="00FA4408">
      <w:pPr>
        <w:spacing w:after="0"/>
        <w:jc w:val="right"/>
        <w:rPr>
          <w:rFonts w:ascii="Times New Roman" w:hAnsi="Times New Roman" w:cs="Times New Roman"/>
          <w:sz w:val="24"/>
          <w:szCs w:val="24"/>
        </w:rPr>
      </w:pPr>
    </w:p>
    <w:p w:rsidR="008B186A" w:rsidRDefault="008B186A" w:rsidP="008B186A">
      <w:pPr>
        <w:spacing w:after="0"/>
        <w:jc w:val="center"/>
        <w:rPr>
          <w:rFonts w:ascii="Times New Roman" w:hAnsi="Times New Roman" w:cs="Times New Roman"/>
          <w:sz w:val="24"/>
          <w:szCs w:val="24"/>
        </w:rPr>
      </w:pPr>
      <w:r>
        <w:rPr>
          <w:rFonts w:ascii="Times New Roman" w:hAnsi="Times New Roman" w:cs="Times New Roman"/>
          <w:sz w:val="24"/>
          <w:szCs w:val="24"/>
        </w:rPr>
        <w:t xml:space="preserve">Отчет </w:t>
      </w:r>
    </w:p>
    <w:p w:rsidR="002B7BDF" w:rsidRDefault="00A1306A" w:rsidP="008B18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деятельности ОП</w:t>
      </w:r>
      <w:r w:rsidR="002B7BDF">
        <w:rPr>
          <w:rFonts w:ascii="Times New Roman" w:eastAsia="Times New Roman" w:hAnsi="Times New Roman" w:cs="Times New Roman"/>
          <w:sz w:val="24"/>
          <w:szCs w:val="24"/>
        </w:rPr>
        <w:t xml:space="preserve"> № 2</w:t>
      </w:r>
      <w:r>
        <w:rPr>
          <w:rFonts w:ascii="Times New Roman" w:eastAsia="Times New Roman" w:hAnsi="Times New Roman" w:cs="Times New Roman"/>
          <w:sz w:val="24"/>
          <w:szCs w:val="24"/>
        </w:rPr>
        <w:t xml:space="preserve"> (дислокация</w:t>
      </w:r>
      <w:r w:rsidR="005572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2B7B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Усть-</w:t>
      </w:r>
      <w:proofErr w:type="gramStart"/>
      <w:r>
        <w:rPr>
          <w:rFonts w:ascii="Times New Roman" w:eastAsia="Times New Roman" w:hAnsi="Times New Roman" w:cs="Times New Roman"/>
          <w:sz w:val="24"/>
          <w:szCs w:val="24"/>
        </w:rPr>
        <w:t xml:space="preserve">Уда) </w:t>
      </w:r>
      <w:r w:rsidR="002B7BDF">
        <w:rPr>
          <w:rFonts w:ascii="Times New Roman" w:eastAsia="Times New Roman" w:hAnsi="Times New Roman" w:cs="Times New Roman"/>
          <w:sz w:val="24"/>
          <w:szCs w:val="24"/>
        </w:rPr>
        <w:t xml:space="preserve"> МО</w:t>
      </w:r>
      <w:proofErr w:type="gramEnd"/>
      <w:r w:rsidR="002B7BDF">
        <w:rPr>
          <w:rFonts w:ascii="Times New Roman" w:eastAsia="Times New Roman" w:hAnsi="Times New Roman" w:cs="Times New Roman"/>
          <w:sz w:val="24"/>
          <w:szCs w:val="24"/>
        </w:rPr>
        <w:t xml:space="preserve"> МВД России «Боханский»</w:t>
      </w:r>
    </w:p>
    <w:p w:rsidR="00A1306A" w:rsidRPr="00FB5563" w:rsidRDefault="00A1306A" w:rsidP="00FB556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20</w:t>
      </w:r>
      <w:r w:rsidR="002B7BDF">
        <w:rPr>
          <w:rFonts w:ascii="Times New Roman" w:eastAsia="Times New Roman" w:hAnsi="Times New Roman" w:cs="Times New Roman"/>
          <w:sz w:val="24"/>
          <w:szCs w:val="24"/>
        </w:rPr>
        <w:t>2</w:t>
      </w:r>
      <w:r w:rsidR="0057177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w:t>
      </w:r>
    </w:p>
    <w:p w:rsidR="0057177C" w:rsidRPr="00FB5563" w:rsidRDefault="0057177C" w:rsidP="0057177C">
      <w:pPr>
        <w:shd w:val="clear" w:color="auto" w:fill="FFFFFF"/>
        <w:spacing w:after="0" w:line="240" w:lineRule="auto"/>
        <w:ind w:firstLine="708"/>
        <w:jc w:val="both"/>
        <w:outlineLvl w:val="0"/>
        <w:rPr>
          <w:rFonts w:ascii="Times New Roman" w:eastAsia="Times New Roman" w:hAnsi="Times New Roman" w:cs="Times New Roman"/>
          <w:color w:val="000000"/>
          <w:sz w:val="24"/>
          <w:szCs w:val="24"/>
        </w:rPr>
      </w:pPr>
      <w:r w:rsidRPr="00FB5563">
        <w:rPr>
          <w:rFonts w:ascii="Times New Roman" w:eastAsia="Times New Roman" w:hAnsi="Times New Roman" w:cs="Times New Roman"/>
          <w:color w:val="000000"/>
          <w:kern w:val="36"/>
          <w:sz w:val="24"/>
          <w:szCs w:val="24"/>
        </w:rPr>
        <w:t xml:space="preserve">МВД России «Боханский» </w:t>
      </w:r>
      <w:r w:rsidRPr="00FB5563">
        <w:rPr>
          <w:rFonts w:ascii="Times New Roman" w:eastAsia="Times New Roman" w:hAnsi="Times New Roman" w:cs="Times New Roman"/>
          <w:color w:val="000000"/>
          <w:sz w:val="24"/>
          <w:szCs w:val="24"/>
        </w:rPr>
        <w:t xml:space="preserve">во взаимодействии с органами местного самоуправления, в условиях сложной эпидемиологической обстановки, в пределах полномочий, реализованы меры по сохранению </w:t>
      </w:r>
      <w:proofErr w:type="gramStart"/>
      <w:r w:rsidRPr="00FB5563">
        <w:rPr>
          <w:rFonts w:ascii="Times New Roman" w:eastAsia="Times New Roman" w:hAnsi="Times New Roman" w:cs="Times New Roman"/>
          <w:color w:val="000000"/>
          <w:sz w:val="24"/>
          <w:szCs w:val="24"/>
        </w:rPr>
        <w:t>стабильности,  экономической</w:t>
      </w:r>
      <w:proofErr w:type="gramEnd"/>
      <w:r w:rsidRPr="00FB5563">
        <w:rPr>
          <w:rFonts w:ascii="Times New Roman" w:eastAsia="Times New Roman" w:hAnsi="Times New Roman" w:cs="Times New Roman"/>
          <w:color w:val="000000"/>
          <w:sz w:val="24"/>
          <w:szCs w:val="24"/>
        </w:rPr>
        <w:t xml:space="preserve"> и общественно-политической ситуации в районе, обеспечена защита прав и законных интересов граждан.</w:t>
      </w:r>
    </w:p>
    <w:p w:rsidR="0057177C" w:rsidRPr="00FB5563" w:rsidRDefault="0057177C" w:rsidP="0057177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5563">
        <w:rPr>
          <w:rFonts w:ascii="Times New Roman" w:eastAsia="Times New Roman" w:hAnsi="Times New Roman" w:cs="Times New Roman"/>
          <w:color w:val="000000"/>
          <w:sz w:val="24"/>
          <w:szCs w:val="24"/>
        </w:rPr>
        <w:t xml:space="preserve">В истекшем году отделом полиции принято и рассмотрено 2 022 заявления и сообщения о преступлениях и происшествиях (-1%), по которым возбуждено 221 уголовное дело (-10%); проведено административное расследование по 557 правонарушениям (+23%). </w:t>
      </w:r>
    </w:p>
    <w:p w:rsidR="0057177C" w:rsidRPr="00FB5563" w:rsidRDefault="0057177C" w:rsidP="0057177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5563">
        <w:rPr>
          <w:rFonts w:ascii="Times New Roman" w:eastAsia="Times New Roman" w:hAnsi="Times New Roman" w:cs="Times New Roman"/>
          <w:color w:val="000000"/>
          <w:sz w:val="24"/>
          <w:szCs w:val="24"/>
        </w:rPr>
        <w:t>Общее число зарегистрированных преступлений сократилось на 11% (289), в том числе тяжкой и особо тяжкой категории – на 33% (71).</w:t>
      </w:r>
    </w:p>
    <w:p w:rsidR="0057177C" w:rsidRPr="00FB5563" w:rsidRDefault="0057177C" w:rsidP="0057177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5563">
        <w:rPr>
          <w:rFonts w:ascii="Times New Roman" w:eastAsia="Times New Roman" w:hAnsi="Times New Roman" w:cs="Times New Roman"/>
          <w:color w:val="000000"/>
          <w:sz w:val="24"/>
          <w:szCs w:val="24"/>
        </w:rPr>
        <w:t>Уровень преступности сократился и составил 219 преступлений на 10 тысяч населения.</w:t>
      </w:r>
    </w:p>
    <w:p w:rsidR="0057177C" w:rsidRPr="00FB5563" w:rsidRDefault="0057177C" w:rsidP="0057177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5563">
        <w:rPr>
          <w:rFonts w:ascii="Times New Roman" w:eastAsia="Times New Roman" w:hAnsi="Times New Roman" w:cs="Times New Roman"/>
          <w:color w:val="000000"/>
          <w:sz w:val="24"/>
          <w:szCs w:val="24"/>
        </w:rPr>
        <w:t xml:space="preserve">Приоритетное внимание к вопросам обеспечения личной </w:t>
      </w:r>
      <w:proofErr w:type="gramStart"/>
      <w:r w:rsidRPr="00FB5563">
        <w:rPr>
          <w:rFonts w:ascii="Times New Roman" w:eastAsia="Times New Roman" w:hAnsi="Times New Roman" w:cs="Times New Roman"/>
          <w:color w:val="000000"/>
          <w:sz w:val="24"/>
          <w:szCs w:val="24"/>
        </w:rPr>
        <w:t>безопасности  граждан</w:t>
      </w:r>
      <w:proofErr w:type="gramEnd"/>
      <w:r w:rsidRPr="00FB5563">
        <w:rPr>
          <w:rFonts w:ascii="Times New Roman" w:eastAsia="Times New Roman" w:hAnsi="Times New Roman" w:cs="Times New Roman"/>
          <w:color w:val="000000"/>
          <w:sz w:val="24"/>
          <w:szCs w:val="24"/>
        </w:rPr>
        <w:t xml:space="preserve"> позволило уменьшить общее количество грабежей (-33%), хищений с использованием средств мобильной связи (-10%), угонов АМТ(-87,5%). </w:t>
      </w:r>
    </w:p>
    <w:p w:rsidR="0057177C" w:rsidRPr="00FB5563" w:rsidRDefault="0057177C" w:rsidP="0057177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5563">
        <w:rPr>
          <w:rFonts w:ascii="Times New Roman" w:eastAsia="Times New Roman" w:hAnsi="Times New Roman" w:cs="Times New Roman"/>
          <w:color w:val="000000"/>
          <w:sz w:val="24"/>
          <w:szCs w:val="24"/>
        </w:rPr>
        <w:t>Не зафиксировано умышленных убийств.</w:t>
      </w:r>
    </w:p>
    <w:p w:rsidR="0057177C" w:rsidRPr="00FB5563" w:rsidRDefault="0057177C" w:rsidP="0057177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B5563">
        <w:rPr>
          <w:rFonts w:ascii="Times New Roman" w:eastAsia="Times New Roman" w:hAnsi="Times New Roman" w:cs="Times New Roman"/>
          <w:color w:val="000000"/>
          <w:sz w:val="24"/>
          <w:szCs w:val="24"/>
        </w:rPr>
        <w:t xml:space="preserve">Правоохранительными органами раскрыто 200 преступлений, в том числе 32 тяжких и особо тяжких. За их совершение установлено 185 лиц. </w:t>
      </w:r>
    </w:p>
    <w:p w:rsidR="0057177C" w:rsidRPr="00FB5563" w:rsidRDefault="0057177C" w:rsidP="0057177C">
      <w:pPr>
        <w:shd w:val="clear" w:color="auto" w:fill="FFFFFF"/>
        <w:spacing w:after="0" w:line="240" w:lineRule="auto"/>
        <w:ind w:firstLine="708"/>
        <w:jc w:val="both"/>
        <w:rPr>
          <w:rFonts w:ascii="Times New Roman" w:eastAsia="Times New Roman" w:hAnsi="Times New Roman" w:cs="Times New Roman"/>
          <w:color w:val="FF0000"/>
          <w:sz w:val="24"/>
          <w:szCs w:val="24"/>
        </w:rPr>
      </w:pPr>
      <w:r w:rsidRPr="00FB5563">
        <w:rPr>
          <w:rFonts w:ascii="Times New Roman" w:eastAsia="Times New Roman" w:hAnsi="Times New Roman" w:cs="Times New Roman"/>
          <w:sz w:val="24"/>
          <w:szCs w:val="24"/>
        </w:rPr>
        <w:t xml:space="preserve">Общее число зарегистрированных краж возросло на 18% (58). </w:t>
      </w:r>
      <w:r w:rsidRPr="00FB5563">
        <w:rPr>
          <w:rFonts w:ascii="Times New Roman" w:eastAsia="Times New Roman" w:hAnsi="Times New Roman" w:cs="Times New Roman"/>
          <w:color w:val="000000"/>
          <w:sz w:val="24"/>
          <w:szCs w:val="24"/>
        </w:rPr>
        <w:t>Предотвращено на стадии приготовления и покушения 8 преступлений, в том числе 2 – категории тяжких</w:t>
      </w:r>
      <w:r w:rsidRPr="00FB5563">
        <w:rPr>
          <w:rFonts w:ascii="Times New Roman" w:eastAsia="Times New Roman" w:hAnsi="Times New Roman" w:cs="Times New Roman"/>
          <w:sz w:val="24"/>
          <w:szCs w:val="24"/>
        </w:rPr>
        <w:t xml:space="preserve"> </w:t>
      </w:r>
      <w:proofErr w:type="gramStart"/>
      <w:r w:rsidRPr="00FB5563">
        <w:rPr>
          <w:rFonts w:ascii="Times New Roman" w:eastAsia="Times New Roman" w:hAnsi="Times New Roman" w:cs="Times New Roman"/>
          <w:sz w:val="24"/>
          <w:szCs w:val="24"/>
        </w:rPr>
        <w:t>Установлено</w:t>
      </w:r>
      <w:proofErr w:type="gramEnd"/>
      <w:r w:rsidRPr="00FB5563">
        <w:rPr>
          <w:rFonts w:ascii="Times New Roman" w:eastAsia="Times New Roman" w:hAnsi="Times New Roman" w:cs="Times New Roman"/>
          <w:sz w:val="24"/>
          <w:szCs w:val="24"/>
        </w:rPr>
        <w:t xml:space="preserve"> и привлечено к уголовной ответственности 26 лиц. Раскрываемость данного вида преступлений составила 48%. По уголовным делам изъято и возвращено гражданам имущества на сумму более 270 тысяч рублей.</w:t>
      </w:r>
    </w:p>
    <w:p w:rsidR="0057177C" w:rsidRPr="00FB5563" w:rsidRDefault="0057177C" w:rsidP="0057177C">
      <w:pPr>
        <w:shd w:val="clear" w:color="auto" w:fill="FFFFFF"/>
        <w:spacing w:after="0" w:line="240" w:lineRule="auto"/>
        <w:ind w:firstLine="708"/>
        <w:jc w:val="both"/>
        <w:rPr>
          <w:rFonts w:ascii="Calibri" w:eastAsia="Calibri" w:hAnsi="Calibri" w:cs="Times New Roman"/>
          <w:color w:val="000000"/>
          <w:sz w:val="24"/>
          <w:szCs w:val="24"/>
          <w:lang w:eastAsia="en-US"/>
        </w:rPr>
      </w:pPr>
      <w:r w:rsidRPr="00FB5563">
        <w:rPr>
          <w:rFonts w:ascii="Times New Roman" w:eastAsia="Times New Roman" w:hAnsi="Times New Roman" w:cs="Times New Roman"/>
          <w:color w:val="000000"/>
          <w:sz w:val="24"/>
          <w:szCs w:val="24"/>
        </w:rPr>
        <w:t xml:space="preserve">Особое внимание уделялось противодействию противоправным деяниям, совершенным с использованием информационно-телекоммуникационных технологий или в сфере компьютерной информации. В рамках предупредительных мер организованы выступления в трудовых коллективах, школах, на собраниях с вручением памяток. Информация о способах хищений доводилась до граждан посредством сайта МО «Усть-Удинский район» и публикации в газетах (11 статей). </w:t>
      </w:r>
      <w:r w:rsidRPr="00FB5563">
        <w:rPr>
          <w:rFonts w:ascii="Times New Roman" w:eastAsia="Calibri" w:hAnsi="Times New Roman" w:cs="Times New Roman"/>
          <w:color w:val="000000"/>
          <w:sz w:val="24"/>
          <w:szCs w:val="24"/>
          <w:lang w:eastAsia="en-US"/>
        </w:rPr>
        <w:t>Гражданам вручено более 4 тысяч памяток</w:t>
      </w:r>
      <w:r w:rsidRPr="00FB5563">
        <w:rPr>
          <w:rFonts w:ascii="Times New Roman" w:eastAsia="Times New Roman" w:hAnsi="Times New Roman" w:cs="Times New Roman"/>
          <w:color w:val="000000"/>
          <w:sz w:val="24"/>
          <w:szCs w:val="24"/>
        </w:rPr>
        <w:t>.</w:t>
      </w:r>
    </w:p>
    <w:p w:rsidR="0057177C" w:rsidRPr="00FB5563" w:rsidRDefault="0057177C" w:rsidP="0057177C">
      <w:pPr>
        <w:spacing w:after="0" w:line="240" w:lineRule="auto"/>
        <w:ind w:firstLine="708"/>
        <w:jc w:val="both"/>
        <w:rPr>
          <w:rFonts w:ascii="Times New Roman" w:eastAsia="Times New Roman" w:hAnsi="Times New Roman" w:cs="Times New Roman"/>
          <w:sz w:val="24"/>
          <w:szCs w:val="24"/>
        </w:rPr>
      </w:pPr>
      <w:r w:rsidRPr="00FB5563">
        <w:rPr>
          <w:rFonts w:ascii="Times New Roman" w:eastAsia="Times New Roman" w:hAnsi="Times New Roman" w:cs="Times New Roman"/>
          <w:color w:val="000000"/>
          <w:sz w:val="24"/>
          <w:szCs w:val="24"/>
        </w:rPr>
        <w:t xml:space="preserve">Вследствие предпринятых мер число зарегистрированных                                  </w:t>
      </w:r>
      <w:r w:rsidRPr="00FB5563">
        <w:rPr>
          <w:rFonts w:ascii="Times New Roman" w:eastAsia="Times New Roman" w:hAnsi="Times New Roman" w:cs="Times New Roman"/>
          <w:sz w:val="24"/>
          <w:szCs w:val="24"/>
          <w:lang w:val="en-US"/>
        </w:rPr>
        <w:t>IT</w:t>
      </w:r>
      <w:r w:rsidRPr="00FB5563">
        <w:rPr>
          <w:rFonts w:ascii="Times New Roman" w:eastAsia="Times New Roman" w:hAnsi="Times New Roman" w:cs="Times New Roman"/>
          <w:sz w:val="24"/>
          <w:szCs w:val="24"/>
        </w:rPr>
        <w:t>-преступлений</w:t>
      </w:r>
      <w:r w:rsidRPr="00FB5563">
        <w:rPr>
          <w:rFonts w:ascii="Times New Roman" w:eastAsia="Times New Roman" w:hAnsi="Times New Roman" w:cs="Times New Roman"/>
          <w:color w:val="000000"/>
          <w:sz w:val="24"/>
          <w:szCs w:val="24"/>
        </w:rPr>
        <w:t xml:space="preserve"> сократилось на 12% (15). Вместе с тем, о</w:t>
      </w:r>
      <w:r w:rsidRPr="00FB5563">
        <w:rPr>
          <w:rFonts w:ascii="Times New Roman" w:eastAsia="Times New Roman" w:hAnsi="Times New Roman" w:cs="Times New Roman"/>
          <w:sz w:val="24"/>
          <w:szCs w:val="24"/>
        </w:rPr>
        <w:t xml:space="preserve">бщая сумма ущерба от преступных посягательств данного вида составила более 6,5 млн рублей. </w:t>
      </w:r>
      <w:r w:rsidRPr="00FB5563">
        <w:rPr>
          <w:rFonts w:ascii="Times New Roman" w:eastAsia="Times New Roman" w:hAnsi="Times New Roman" w:cs="Times New Roman"/>
          <w:color w:val="000000"/>
          <w:sz w:val="24"/>
          <w:szCs w:val="24"/>
        </w:rPr>
        <w:t>Раскрыто и направлено в суд 3 преступления. Установлено и привлечено к уголовной ответственности 3 лица</w:t>
      </w:r>
      <w:r w:rsidRPr="00FB5563">
        <w:rPr>
          <w:rFonts w:ascii="Times New Roman" w:eastAsia="Times New Roman" w:hAnsi="Times New Roman" w:cs="Times New Roman"/>
          <w:sz w:val="24"/>
          <w:szCs w:val="24"/>
        </w:rPr>
        <w:t>.</w:t>
      </w:r>
    </w:p>
    <w:p w:rsidR="0057177C" w:rsidRPr="00FB5563" w:rsidRDefault="0057177C" w:rsidP="0057177C">
      <w:pPr>
        <w:shd w:val="clear" w:color="auto" w:fill="FFFFFF"/>
        <w:spacing w:after="0" w:line="240" w:lineRule="auto"/>
        <w:ind w:firstLine="708"/>
        <w:jc w:val="both"/>
        <w:rPr>
          <w:rFonts w:ascii="Times New Roman" w:eastAsia="Calibri" w:hAnsi="Times New Roman" w:cs="Times New Roman"/>
          <w:color w:val="000000"/>
          <w:sz w:val="24"/>
          <w:szCs w:val="24"/>
          <w:lang w:eastAsia="en-US"/>
        </w:rPr>
      </w:pPr>
      <w:r w:rsidRPr="00FB5563">
        <w:rPr>
          <w:rFonts w:ascii="Times New Roman" w:eastAsia="Calibri" w:hAnsi="Times New Roman" w:cs="Times New Roman"/>
          <w:color w:val="000000"/>
          <w:sz w:val="24"/>
          <w:szCs w:val="24"/>
          <w:lang w:eastAsia="en-US"/>
        </w:rPr>
        <w:t xml:space="preserve">Выполнен значительный объем розыскной работы. Установлено местонахождение 13 </w:t>
      </w:r>
      <w:r w:rsidRPr="00FB5563">
        <w:rPr>
          <w:rFonts w:ascii="Times New Roman" w:eastAsia="Calibri" w:hAnsi="Times New Roman" w:cs="Times New Roman"/>
          <w:color w:val="000000" w:themeColor="text1"/>
          <w:sz w:val="24"/>
          <w:szCs w:val="24"/>
          <w:lang w:eastAsia="en-US"/>
        </w:rPr>
        <w:t>лиц</w:t>
      </w:r>
      <w:r w:rsidRPr="00FB5563">
        <w:rPr>
          <w:rFonts w:ascii="Times New Roman" w:eastAsia="Calibri" w:hAnsi="Times New Roman" w:cs="Times New Roman"/>
          <w:color w:val="000000"/>
          <w:sz w:val="24"/>
          <w:szCs w:val="24"/>
          <w:lang w:eastAsia="en-US"/>
        </w:rPr>
        <w:t>, скрывшихся от органов дознания, следствия и суда, разыскан один без вести пропавший гражданин.</w:t>
      </w:r>
    </w:p>
    <w:p w:rsidR="0057177C" w:rsidRPr="00FB5563" w:rsidRDefault="0057177C" w:rsidP="0057177C">
      <w:pPr>
        <w:shd w:val="clear" w:color="auto" w:fill="FFFFFF"/>
        <w:spacing w:after="0" w:line="240" w:lineRule="auto"/>
        <w:ind w:firstLine="851"/>
        <w:jc w:val="both"/>
        <w:rPr>
          <w:rFonts w:ascii="Times New Roman" w:eastAsia="Calibri" w:hAnsi="Times New Roman" w:cs="Times New Roman"/>
          <w:color w:val="FF0000"/>
          <w:sz w:val="24"/>
          <w:szCs w:val="24"/>
          <w:lang w:eastAsia="en-US"/>
        </w:rPr>
      </w:pPr>
      <w:r w:rsidRPr="00FB5563">
        <w:rPr>
          <w:rFonts w:ascii="Times New Roman" w:eastAsia="Calibri" w:hAnsi="Times New Roman" w:cs="Times New Roman"/>
          <w:color w:val="000000"/>
          <w:sz w:val="24"/>
          <w:szCs w:val="24"/>
          <w:lang w:eastAsia="en-US"/>
        </w:rPr>
        <w:t xml:space="preserve">Проводилась работа по противодействию незаконному обороту наркотиков. Сотрудниками </w:t>
      </w:r>
      <w:r w:rsidRPr="00FB5563">
        <w:rPr>
          <w:rFonts w:ascii="Times New Roman" w:eastAsia="Calibri" w:hAnsi="Times New Roman" w:cs="Times New Roman"/>
          <w:color w:val="000000"/>
          <w:kern w:val="36"/>
          <w:sz w:val="24"/>
          <w:szCs w:val="24"/>
          <w:lang w:eastAsia="en-US"/>
        </w:rPr>
        <w:t>отдела полиции</w:t>
      </w:r>
      <w:r w:rsidRPr="00FB5563">
        <w:rPr>
          <w:rFonts w:ascii="Times New Roman" w:eastAsia="Calibri" w:hAnsi="Times New Roman" w:cs="Times New Roman"/>
          <w:color w:val="000000"/>
          <w:sz w:val="24"/>
          <w:szCs w:val="24"/>
          <w:lang w:eastAsia="en-US"/>
        </w:rPr>
        <w:t xml:space="preserve"> выявлено 8 преступлений данной категории. Привлечено к уголовной ответственности 9 лиц. Из незаконного оборота изъято свыше 5,5 кг наркотических средств. В отчетном периоде личным составом выявлено </w:t>
      </w:r>
      <w:r w:rsidRPr="00FB5563">
        <w:rPr>
          <w:rFonts w:ascii="Times New Roman" w:eastAsia="Calibri" w:hAnsi="Times New Roman" w:cs="Times New Roman"/>
          <w:sz w:val="24"/>
          <w:szCs w:val="24"/>
          <w:lang w:eastAsia="en-US"/>
        </w:rPr>
        <w:t>63</w:t>
      </w:r>
      <w:r w:rsidRPr="00FB5563">
        <w:rPr>
          <w:rFonts w:ascii="Times New Roman" w:eastAsia="Calibri" w:hAnsi="Times New Roman" w:cs="Times New Roman"/>
          <w:color w:val="000000"/>
          <w:sz w:val="24"/>
          <w:szCs w:val="24"/>
          <w:lang w:eastAsia="en-US"/>
        </w:rPr>
        <w:t xml:space="preserve"> очага дикорастущей конопли на площади более 56,9 га, внесено 37 предписаний главам муниципальных </w:t>
      </w:r>
      <w:proofErr w:type="gramStart"/>
      <w:r w:rsidRPr="00FB5563">
        <w:rPr>
          <w:rFonts w:ascii="Times New Roman" w:eastAsia="Calibri" w:hAnsi="Times New Roman" w:cs="Times New Roman"/>
          <w:color w:val="000000"/>
          <w:sz w:val="24"/>
          <w:szCs w:val="24"/>
          <w:lang w:eastAsia="en-US"/>
        </w:rPr>
        <w:t>образований  на</w:t>
      </w:r>
      <w:proofErr w:type="gramEnd"/>
      <w:r w:rsidRPr="00FB5563">
        <w:rPr>
          <w:rFonts w:ascii="Times New Roman" w:eastAsia="Calibri" w:hAnsi="Times New Roman" w:cs="Times New Roman"/>
          <w:color w:val="000000"/>
          <w:sz w:val="24"/>
          <w:szCs w:val="24"/>
          <w:lang w:eastAsia="en-US"/>
        </w:rPr>
        <w:t xml:space="preserve"> уничтожение наркосодержащих растений с указанием засоренной площади, </w:t>
      </w:r>
      <w:r w:rsidRPr="00FB5563">
        <w:rPr>
          <w:rFonts w:ascii="Times New Roman" w:eastAsia="Calibri" w:hAnsi="Times New Roman" w:cs="Times New Roman"/>
          <w:sz w:val="24"/>
          <w:szCs w:val="24"/>
          <w:lang w:eastAsia="en-US"/>
        </w:rPr>
        <w:t>24</w:t>
      </w:r>
      <w:r w:rsidRPr="00FB5563">
        <w:rPr>
          <w:rFonts w:ascii="Times New Roman" w:eastAsia="Calibri" w:hAnsi="Times New Roman" w:cs="Times New Roman"/>
          <w:color w:val="000000"/>
          <w:sz w:val="24"/>
          <w:szCs w:val="24"/>
          <w:lang w:eastAsia="en-US"/>
        </w:rPr>
        <w:t xml:space="preserve"> – физическим лицам и </w:t>
      </w:r>
      <w:r w:rsidRPr="00FB5563">
        <w:rPr>
          <w:rFonts w:ascii="Times New Roman" w:eastAsia="Calibri" w:hAnsi="Times New Roman" w:cs="Times New Roman"/>
          <w:sz w:val="24"/>
          <w:szCs w:val="24"/>
          <w:lang w:eastAsia="en-US"/>
        </w:rPr>
        <w:t>2</w:t>
      </w:r>
      <w:r w:rsidRPr="00FB5563">
        <w:rPr>
          <w:rFonts w:ascii="Times New Roman" w:eastAsia="Calibri" w:hAnsi="Times New Roman" w:cs="Times New Roman"/>
          <w:color w:val="000000"/>
          <w:sz w:val="24"/>
          <w:szCs w:val="24"/>
          <w:lang w:eastAsia="en-US"/>
        </w:rPr>
        <w:t xml:space="preserve"> – юридическим лицам.</w:t>
      </w:r>
    </w:p>
    <w:p w:rsidR="0057177C" w:rsidRPr="00FB5563" w:rsidRDefault="0057177C" w:rsidP="0057177C">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FB5563">
        <w:rPr>
          <w:rFonts w:ascii="Times New Roman" w:eastAsia="Times New Roman" w:hAnsi="Times New Roman" w:cs="Times New Roman"/>
          <w:color w:val="000000"/>
          <w:sz w:val="24"/>
          <w:szCs w:val="24"/>
        </w:rPr>
        <w:lastRenderedPageBreak/>
        <w:t>В сфере обеспечения экономической безопасности проведено две инициативных проверки. Выявлено 2 преступления экономической направленности, в том числе одно – совершенное в крупном и особо крупном размере. Ущерб от преступной деятельности составил более 2,5 млн рублей.</w:t>
      </w:r>
    </w:p>
    <w:p w:rsidR="0057177C" w:rsidRPr="00FB5563" w:rsidRDefault="0057177C" w:rsidP="0057177C">
      <w:pPr>
        <w:shd w:val="clear" w:color="auto" w:fill="FFFFFF"/>
        <w:spacing w:after="0" w:line="240" w:lineRule="auto"/>
        <w:ind w:firstLine="708"/>
        <w:jc w:val="both"/>
        <w:rPr>
          <w:rFonts w:ascii="Times New Roman" w:eastAsia="Calibri" w:hAnsi="Times New Roman" w:cs="Times New Roman"/>
          <w:sz w:val="24"/>
          <w:szCs w:val="24"/>
          <w:lang w:eastAsia="en-US"/>
        </w:rPr>
      </w:pPr>
      <w:r w:rsidRPr="00FB5563">
        <w:rPr>
          <w:rFonts w:ascii="Times New Roman" w:eastAsia="Times New Roman" w:hAnsi="Times New Roman" w:cs="Times New Roman"/>
          <w:color w:val="000000"/>
          <w:sz w:val="24"/>
          <w:szCs w:val="24"/>
        </w:rPr>
        <w:t xml:space="preserve">Обеспечена реализация мер по пресечению преступлений в лесной отрасли. </w:t>
      </w:r>
      <w:r w:rsidRPr="00FB5563">
        <w:rPr>
          <w:rFonts w:ascii="Times New Roman" w:eastAsia="Calibri" w:hAnsi="Times New Roman" w:cs="Times New Roman"/>
          <w:sz w:val="24"/>
          <w:szCs w:val="24"/>
          <w:lang w:eastAsia="en-US"/>
        </w:rPr>
        <w:t xml:space="preserve">Сотрудниками полиции проведено 12 рейдовых мероприятий, по результатам которых возбуждено 4 уголовных дел, задержано 10 лиц, изъято 7 бензопил, 15 единиц техники, 33 куб. м незаконно заготовленной древесины. Проверено 129 единиц автотранспорта, осуществляющего перевозку леса, в отношении 78 водителей составлены административные протоколы по ст.12.21. КоАП РФ. </w:t>
      </w:r>
      <w:r w:rsidRPr="00FB5563">
        <w:rPr>
          <w:rFonts w:ascii="Times New Roman" w:eastAsia="Times New Roman" w:hAnsi="Times New Roman" w:cs="Times New Roman"/>
          <w:color w:val="000000"/>
          <w:sz w:val="24"/>
          <w:szCs w:val="24"/>
        </w:rPr>
        <w:t>В результате число зарегистрированных незаконных рубок сократилось более чем в два раза (-60%; 40)</w:t>
      </w:r>
      <w:r w:rsidRPr="00FB5563">
        <w:rPr>
          <w:rFonts w:ascii="Times New Roman" w:eastAsia="Calibri" w:hAnsi="Times New Roman" w:cs="Times New Roman"/>
          <w:sz w:val="24"/>
          <w:szCs w:val="24"/>
          <w:lang w:eastAsia="en-US"/>
        </w:rPr>
        <w:t>.</w:t>
      </w:r>
    </w:p>
    <w:p w:rsidR="0057177C" w:rsidRPr="00FB5563" w:rsidRDefault="0057177C" w:rsidP="0057177C">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color w:val="000000"/>
          <w:sz w:val="24"/>
          <w:szCs w:val="24"/>
        </w:rPr>
      </w:pPr>
      <w:r w:rsidRPr="00FB5563">
        <w:rPr>
          <w:rFonts w:ascii="Times New Roman" w:eastAsia="Times New Roman" w:hAnsi="Times New Roman" w:cs="Times New Roman"/>
          <w:color w:val="000000"/>
          <w:sz w:val="24"/>
          <w:szCs w:val="24"/>
        </w:rPr>
        <w:t>Личным составом отдела полиции последовательно решались задачи профилактической деятельности.</w:t>
      </w:r>
      <w:r w:rsidRPr="00FB5563">
        <w:rPr>
          <w:rFonts w:ascii="Times New Roman" w:eastAsia="Calibri" w:hAnsi="Times New Roman" w:cs="Times New Roman"/>
          <w:sz w:val="24"/>
          <w:szCs w:val="24"/>
          <w:lang w:eastAsia="en-US"/>
        </w:rPr>
        <w:t xml:space="preserve"> В инициативном порядке с </w:t>
      </w:r>
      <w:proofErr w:type="gramStart"/>
      <w:r w:rsidRPr="00FB5563">
        <w:rPr>
          <w:rFonts w:ascii="Times New Roman" w:eastAsia="Calibri" w:hAnsi="Times New Roman" w:cs="Times New Roman"/>
          <w:sz w:val="24"/>
          <w:szCs w:val="24"/>
          <w:lang w:eastAsia="en-US"/>
        </w:rPr>
        <w:t xml:space="preserve">привлечением </w:t>
      </w:r>
      <w:r w:rsidRPr="00FB5563">
        <w:rPr>
          <w:rFonts w:ascii="Times New Roman" w:eastAsia="Times New Roman" w:hAnsi="Times New Roman" w:cs="Times New Roman"/>
          <w:sz w:val="24"/>
          <w:szCs w:val="24"/>
        </w:rPr>
        <w:t xml:space="preserve"> дружинников</w:t>
      </w:r>
      <w:proofErr w:type="gramEnd"/>
      <w:r w:rsidRPr="00FB5563">
        <w:rPr>
          <w:rFonts w:ascii="Times New Roman" w:eastAsia="Times New Roman" w:hAnsi="Times New Roman" w:cs="Times New Roman"/>
          <w:sz w:val="24"/>
          <w:szCs w:val="24"/>
        </w:rPr>
        <w:t xml:space="preserve"> (</w:t>
      </w:r>
      <w:proofErr w:type="spellStart"/>
      <w:r w:rsidRPr="00FB5563">
        <w:rPr>
          <w:rFonts w:ascii="Times New Roman" w:eastAsia="Times New Roman" w:hAnsi="Times New Roman" w:cs="Times New Roman"/>
          <w:sz w:val="24"/>
          <w:szCs w:val="24"/>
        </w:rPr>
        <w:t>Новоудинское</w:t>
      </w:r>
      <w:proofErr w:type="spellEnd"/>
      <w:r w:rsidRPr="00FB5563">
        <w:rPr>
          <w:rFonts w:ascii="Times New Roman" w:eastAsia="Times New Roman" w:hAnsi="Times New Roman" w:cs="Times New Roman"/>
          <w:sz w:val="24"/>
          <w:szCs w:val="24"/>
        </w:rPr>
        <w:t xml:space="preserve"> сельское поселение «Сигнал», </w:t>
      </w:r>
      <w:proofErr w:type="spellStart"/>
      <w:r w:rsidRPr="00FB5563">
        <w:rPr>
          <w:rFonts w:ascii="Times New Roman" w:eastAsia="Times New Roman" w:hAnsi="Times New Roman" w:cs="Times New Roman"/>
          <w:sz w:val="24"/>
          <w:szCs w:val="24"/>
        </w:rPr>
        <w:t>Среднемуйское</w:t>
      </w:r>
      <w:proofErr w:type="spellEnd"/>
      <w:r w:rsidRPr="00FB5563">
        <w:rPr>
          <w:rFonts w:ascii="Times New Roman" w:eastAsia="Times New Roman" w:hAnsi="Times New Roman" w:cs="Times New Roman"/>
          <w:sz w:val="24"/>
          <w:szCs w:val="24"/>
        </w:rPr>
        <w:t xml:space="preserve"> сельское поселение «Тайга», Светлолобовское сельское поселение «Ангара») </w:t>
      </w:r>
      <w:r w:rsidRPr="00FB5563">
        <w:rPr>
          <w:rFonts w:ascii="Times New Roman" w:eastAsia="Calibri" w:hAnsi="Times New Roman" w:cs="Times New Roman"/>
          <w:sz w:val="24"/>
          <w:szCs w:val="24"/>
          <w:lang w:eastAsia="en-US"/>
        </w:rPr>
        <w:t xml:space="preserve">проведено 25 профилактических мероприятий. </w:t>
      </w:r>
    </w:p>
    <w:p w:rsidR="0057177C" w:rsidRPr="00FB5563" w:rsidRDefault="0057177C" w:rsidP="0057177C">
      <w:pPr>
        <w:widowControl w:val="0"/>
        <w:pBdr>
          <w:top w:val="single" w:sz="4" w:space="1" w:color="FFFFFF"/>
          <w:left w:val="single" w:sz="4" w:space="31"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color w:val="000000"/>
          <w:sz w:val="24"/>
          <w:szCs w:val="24"/>
        </w:rPr>
      </w:pPr>
      <w:r w:rsidRPr="00FB5563">
        <w:rPr>
          <w:rFonts w:ascii="Times New Roman" w:eastAsia="Times New Roman" w:hAnsi="Times New Roman" w:cs="Times New Roman"/>
          <w:color w:val="000000"/>
          <w:sz w:val="24"/>
          <w:szCs w:val="24"/>
        </w:rPr>
        <w:t>Реализация комплексных мер профилактического характера способствовала снижению на 31% числа преступлений, совершенных в общественных местах и на улице.</w:t>
      </w:r>
    </w:p>
    <w:p w:rsidR="0057177C" w:rsidRPr="00FB5563" w:rsidRDefault="0057177C" w:rsidP="0057177C">
      <w:pPr>
        <w:widowControl w:val="0"/>
        <w:pBdr>
          <w:top w:val="single" w:sz="4" w:space="1" w:color="FFFFFF"/>
          <w:left w:val="single" w:sz="4" w:space="31"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color w:val="000000"/>
          <w:sz w:val="24"/>
          <w:szCs w:val="24"/>
        </w:rPr>
      </w:pPr>
      <w:r w:rsidRPr="00FB5563">
        <w:rPr>
          <w:rFonts w:ascii="Times New Roman" w:eastAsia="Times New Roman" w:hAnsi="Times New Roman" w:cs="Times New Roman"/>
          <w:color w:val="000000"/>
          <w:sz w:val="24"/>
          <w:szCs w:val="24"/>
        </w:rPr>
        <w:t>Особое внимание уделялось профилактике безнадзорности, предупреждению правонарушений и преступности среди несовершеннолетних. Всего на учете состоит 15 несовершеннолетних, а также 22 неблагополучных семьи. На территории района организовано проведение оперативно-профилактических мероприятий, таких как: «Каникулы», «С ненавистью и ксенофобией нам не по пути», «Подросток», «</w:t>
      </w:r>
      <w:proofErr w:type="spellStart"/>
      <w:r w:rsidRPr="00FB5563">
        <w:rPr>
          <w:rFonts w:ascii="Times New Roman" w:eastAsia="Times New Roman" w:hAnsi="Times New Roman" w:cs="Times New Roman"/>
          <w:color w:val="000000"/>
          <w:sz w:val="24"/>
          <w:szCs w:val="24"/>
        </w:rPr>
        <w:t>Условник</w:t>
      </w:r>
      <w:proofErr w:type="spellEnd"/>
      <w:r w:rsidRPr="00FB5563">
        <w:rPr>
          <w:rFonts w:ascii="Times New Roman" w:eastAsia="Times New Roman" w:hAnsi="Times New Roman" w:cs="Times New Roman"/>
          <w:color w:val="000000"/>
          <w:sz w:val="24"/>
          <w:szCs w:val="24"/>
        </w:rPr>
        <w:t xml:space="preserve">», «Подросток и семья», «Марафон добрых дел», «Сохрани ребенку жизнь» и т.д., в ходе которых подростки проверялись по месту учебы и жительства, в том числе в ночное время. </w:t>
      </w:r>
    </w:p>
    <w:p w:rsidR="0057177C" w:rsidRPr="00FB5563" w:rsidRDefault="0057177C" w:rsidP="0057177C">
      <w:pPr>
        <w:widowControl w:val="0"/>
        <w:pBdr>
          <w:top w:val="single" w:sz="4" w:space="1" w:color="FFFFFF"/>
          <w:left w:val="single" w:sz="4" w:space="31"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color w:val="000000"/>
          <w:sz w:val="24"/>
          <w:szCs w:val="24"/>
        </w:rPr>
      </w:pPr>
      <w:r w:rsidRPr="00FB5563">
        <w:rPr>
          <w:rFonts w:ascii="Times New Roman" w:eastAsia="Times New Roman" w:hAnsi="Times New Roman" w:cs="Times New Roman"/>
          <w:color w:val="000000"/>
          <w:sz w:val="24"/>
          <w:szCs w:val="24"/>
        </w:rPr>
        <w:t>Предпринятые меры способствовали снижению подростковой преступности (-20%). На 13% сократилось число подростков, привлеченных к уголовной ответственности. На 16% уменьшилось число преступлений, совершенных в отношении детей, в том числе на 13</w:t>
      </w:r>
      <w:proofErr w:type="gramStart"/>
      <w:r w:rsidRPr="00FB5563">
        <w:rPr>
          <w:rFonts w:ascii="Times New Roman" w:eastAsia="Times New Roman" w:hAnsi="Times New Roman" w:cs="Times New Roman"/>
          <w:color w:val="000000"/>
          <w:sz w:val="24"/>
          <w:szCs w:val="24"/>
        </w:rPr>
        <w:t xml:space="preserve">% </w:t>
      </w:r>
      <w:r w:rsidRPr="00FB5563">
        <w:rPr>
          <w:rFonts w:ascii="Times New Roman" w:eastAsia="Calibri" w:hAnsi="Times New Roman" w:cs="Times New Roman"/>
          <w:color w:val="000000"/>
          <w:sz w:val="24"/>
          <w:szCs w:val="24"/>
          <w:lang w:eastAsia="en-US"/>
        </w:rPr>
        <w:t xml:space="preserve"> –</w:t>
      </w:r>
      <w:proofErr w:type="gramEnd"/>
      <w:r w:rsidRPr="00FB5563">
        <w:rPr>
          <w:rFonts w:ascii="Times New Roman" w:eastAsia="Times New Roman" w:hAnsi="Times New Roman" w:cs="Times New Roman"/>
          <w:color w:val="000000"/>
          <w:sz w:val="24"/>
          <w:szCs w:val="24"/>
        </w:rPr>
        <w:t xml:space="preserve"> против их жизни и здоровья. </w:t>
      </w:r>
    </w:p>
    <w:p w:rsidR="0057177C" w:rsidRPr="00FB5563" w:rsidRDefault="0057177C" w:rsidP="0057177C">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Calibri" w:hAnsi="Times New Roman" w:cs="Times New Roman"/>
          <w:sz w:val="24"/>
          <w:szCs w:val="24"/>
          <w:lang w:eastAsia="en-US"/>
        </w:rPr>
      </w:pPr>
      <w:r w:rsidRPr="00FB5563">
        <w:rPr>
          <w:rFonts w:ascii="Times New Roman" w:eastAsia="Calibri" w:hAnsi="Times New Roman" w:cs="Times New Roman"/>
          <w:sz w:val="24"/>
          <w:szCs w:val="24"/>
          <w:lang w:eastAsia="en-US"/>
        </w:rPr>
        <w:t xml:space="preserve">Актуальными остаются </w:t>
      </w:r>
      <w:r w:rsidRPr="00FB5563">
        <w:rPr>
          <w:rFonts w:ascii="Times New Roman" w:eastAsia="Times New Roman" w:hAnsi="Times New Roman" w:cs="Times New Roman"/>
          <w:color w:val="000000"/>
          <w:sz w:val="24"/>
          <w:szCs w:val="24"/>
        </w:rPr>
        <w:t xml:space="preserve">вопросы предупреждения преступлений и правонарушений, совершенных в состоянии алкогольного опьянения (+18%). </w:t>
      </w:r>
      <w:r w:rsidRPr="00FB5563">
        <w:rPr>
          <w:rFonts w:ascii="Times New Roman" w:eastAsia="Times New Roman" w:hAnsi="Times New Roman" w:cs="Times New Roman"/>
          <w:sz w:val="24"/>
          <w:szCs w:val="24"/>
        </w:rPr>
        <w:t xml:space="preserve">На предмет </w:t>
      </w:r>
      <w:r w:rsidRPr="00FB5563">
        <w:rPr>
          <w:rFonts w:ascii="Times New Roman" w:eastAsia="Calibri" w:hAnsi="Times New Roman" w:cs="Times New Roman"/>
          <w:sz w:val="24"/>
          <w:szCs w:val="24"/>
          <w:lang w:eastAsia="en-US"/>
        </w:rPr>
        <w:t>выявления нарушений действующего законодательства</w:t>
      </w:r>
      <w:r w:rsidRPr="00FB5563">
        <w:rPr>
          <w:rFonts w:ascii="Times New Roman" w:eastAsia="Times New Roman" w:hAnsi="Times New Roman" w:cs="Times New Roman"/>
          <w:color w:val="000000"/>
          <w:sz w:val="24"/>
          <w:szCs w:val="24"/>
        </w:rPr>
        <w:t xml:space="preserve"> организовано и пр</w:t>
      </w:r>
      <w:r w:rsidRPr="00FB5563">
        <w:rPr>
          <w:rFonts w:ascii="Times New Roman" w:eastAsia="Times New Roman" w:hAnsi="Times New Roman" w:cs="Times New Roman"/>
          <w:sz w:val="24"/>
          <w:szCs w:val="24"/>
        </w:rPr>
        <w:t>оведено 39 проверок предприятий, организаций и жилого сектора. Выявлено 39 нарушений в сфере реализации алкогольной и спиртосодержащей жидкости, и</w:t>
      </w:r>
      <w:r w:rsidRPr="00FB5563">
        <w:rPr>
          <w:rFonts w:ascii="Times New Roman" w:eastAsia="Times New Roman" w:hAnsi="Times New Roman" w:cs="Times New Roman"/>
          <w:color w:val="000000"/>
          <w:sz w:val="24"/>
          <w:szCs w:val="24"/>
        </w:rPr>
        <w:t xml:space="preserve">з которых </w:t>
      </w:r>
      <w:r w:rsidRPr="00FB5563">
        <w:rPr>
          <w:rFonts w:ascii="Times New Roman" w:eastAsia="Times New Roman" w:hAnsi="Times New Roman" w:cs="Times New Roman"/>
          <w:sz w:val="24"/>
          <w:szCs w:val="24"/>
        </w:rPr>
        <w:t>15</w:t>
      </w:r>
      <w:r w:rsidRPr="00FB5563">
        <w:rPr>
          <w:rFonts w:ascii="Times New Roman" w:eastAsia="Times New Roman" w:hAnsi="Times New Roman" w:cs="Times New Roman"/>
          <w:color w:val="000000"/>
          <w:sz w:val="24"/>
          <w:szCs w:val="24"/>
        </w:rPr>
        <w:t xml:space="preserve"> совершены должностными лицами в сфере предпринимательской деятельности, </w:t>
      </w:r>
      <w:r w:rsidRPr="00FB5563">
        <w:rPr>
          <w:rFonts w:ascii="Times New Roman" w:eastAsia="Calibri" w:hAnsi="Times New Roman" w:cs="Times New Roman"/>
          <w:sz w:val="24"/>
          <w:szCs w:val="24"/>
          <w:lang w:eastAsia="en-US"/>
        </w:rPr>
        <w:t xml:space="preserve">изъято 264,12 </w:t>
      </w:r>
      <w:proofErr w:type="gramStart"/>
      <w:r w:rsidRPr="00FB5563">
        <w:rPr>
          <w:rFonts w:ascii="Times New Roman" w:eastAsia="Calibri" w:hAnsi="Times New Roman" w:cs="Times New Roman"/>
          <w:sz w:val="24"/>
          <w:szCs w:val="24"/>
          <w:lang w:eastAsia="en-US"/>
        </w:rPr>
        <w:t>литра  спиртосодержащей</w:t>
      </w:r>
      <w:proofErr w:type="gramEnd"/>
      <w:r w:rsidRPr="00FB5563">
        <w:rPr>
          <w:rFonts w:ascii="Times New Roman" w:eastAsia="Calibri" w:hAnsi="Times New Roman" w:cs="Times New Roman"/>
          <w:sz w:val="24"/>
          <w:szCs w:val="24"/>
          <w:lang w:eastAsia="en-US"/>
        </w:rPr>
        <w:t xml:space="preserve"> жидкости.</w:t>
      </w:r>
    </w:p>
    <w:p w:rsidR="0057177C" w:rsidRPr="00FB5563" w:rsidRDefault="0057177C" w:rsidP="0057177C">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Calibri" w:hAnsi="Times New Roman" w:cs="Times New Roman"/>
          <w:sz w:val="24"/>
          <w:szCs w:val="24"/>
          <w:lang w:eastAsia="en-US"/>
        </w:rPr>
      </w:pPr>
      <w:r w:rsidRPr="00FB5563">
        <w:rPr>
          <w:rFonts w:ascii="Times New Roman" w:eastAsia="Times New Roman" w:hAnsi="Times New Roman" w:cs="Times New Roman"/>
          <w:sz w:val="24"/>
          <w:szCs w:val="24"/>
        </w:rPr>
        <w:t xml:space="preserve">Организована профилактическая работа с лицами, состоящими на учетах (116 человек). </w:t>
      </w:r>
      <w:r w:rsidRPr="00FB5563">
        <w:rPr>
          <w:rFonts w:ascii="Times New Roman" w:eastAsia="Calibri" w:hAnsi="Times New Roman" w:cs="Times New Roman"/>
          <w:sz w:val="24"/>
          <w:szCs w:val="24"/>
          <w:lang w:eastAsia="en-US"/>
        </w:rPr>
        <w:t>Под административным надзором состоит 16 человек. В ходе надзорных функций составлено 19 административных протоколов (по ст. 19.24 КоАП РФ), выявлено одно преступление (ст. 314.1 УК РФ).</w:t>
      </w:r>
    </w:p>
    <w:p w:rsidR="0057177C" w:rsidRPr="00FB5563" w:rsidRDefault="0057177C" w:rsidP="0057177C">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sz w:val="24"/>
          <w:szCs w:val="24"/>
        </w:rPr>
      </w:pPr>
      <w:r w:rsidRPr="00FB5563">
        <w:rPr>
          <w:rFonts w:ascii="Times New Roman" w:eastAsia="Calibri" w:hAnsi="Times New Roman" w:cs="Times New Roman"/>
          <w:sz w:val="24"/>
          <w:szCs w:val="24"/>
          <w:lang w:eastAsia="en-US"/>
        </w:rPr>
        <w:t xml:space="preserve">Совместно реализуются мероприятия </w:t>
      </w:r>
      <w:r w:rsidRPr="00FB5563">
        <w:rPr>
          <w:rFonts w:ascii="Times New Roman" w:eastAsia="Times New Roman" w:hAnsi="Times New Roman" w:cs="Times New Roman"/>
          <w:kern w:val="36"/>
          <w:sz w:val="24"/>
          <w:szCs w:val="24"/>
        </w:rPr>
        <w:t xml:space="preserve">программы «Профилактика правонарушений на 2021 год». Выделено и освоено 88 тысяч рублей. В число реализованных профилактических мероприятий вошли </w:t>
      </w:r>
      <w:r w:rsidRPr="00FB5563">
        <w:rPr>
          <w:rFonts w:ascii="Times New Roman" w:eastAsia="Times New Roman" w:hAnsi="Times New Roman" w:cs="Times New Roman"/>
          <w:sz w:val="24"/>
          <w:szCs w:val="24"/>
        </w:rPr>
        <w:t>конкурсы среди образовательных организаций, среди учащихся «Лучший народный дружинник», специализированные операции с целью активизации профилактической работы с неблагополучными семьями и подростками, изготовление информационных баннеров по профилактике правонарушений и размещение их в общественных местах.</w:t>
      </w:r>
    </w:p>
    <w:p w:rsidR="0057177C" w:rsidRDefault="0057177C" w:rsidP="0057177C">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color w:val="000000"/>
          <w:sz w:val="24"/>
          <w:szCs w:val="24"/>
        </w:rPr>
      </w:pPr>
      <w:r w:rsidRPr="00FB5563">
        <w:rPr>
          <w:rFonts w:ascii="Times New Roman" w:eastAsia="Times New Roman" w:hAnsi="Times New Roman" w:cs="Times New Roman"/>
          <w:color w:val="000000"/>
          <w:sz w:val="24"/>
          <w:szCs w:val="24"/>
        </w:rPr>
        <w:t xml:space="preserve">Сотрудники полиции в пределах компетенции приняли участие в мероприятиях по профилактике новой </w:t>
      </w:r>
      <w:proofErr w:type="spellStart"/>
      <w:r w:rsidRPr="00FB5563">
        <w:rPr>
          <w:rFonts w:ascii="Times New Roman" w:eastAsia="Times New Roman" w:hAnsi="Times New Roman" w:cs="Times New Roman"/>
          <w:color w:val="000000"/>
          <w:sz w:val="24"/>
          <w:szCs w:val="24"/>
        </w:rPr>
        <w:t>коронавирусной</w:t>
      </w:r>
      <w:proofErr w:type="spellEnd"/>
      <w:r w:rsidRPr="00FB5563">
        <w:rPr>
          <w:rFonts w:ascii="Times New Roman" w:eastAsia="Times New Roman" w:hAnsi="Times New Roman" w:cs="Times New Roman"/>
          <w:color w:val="000000"/>
          <w:sz w:val="24"/>
          <w:szCs w:val="24"/>
        </w:rPr>
        <w:t xml:space="preserve"> инфекции. Проведено более 100 проверочных мероприятий, свыше 600 разъяснительных бесед.  Пресечено 83 административных правонарушения в сфере санитарно-эпидемиологического законодательства и ограничений, установленных Указом Губернатора Иркутской области.</w:t>
      </w:r>
    </w:p>
    <w:p w:rsidR="00557200" w:rsidRPr="00FB5563" w:rsidRDefault="00557200" w:rsidP="0057177C">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color w:val="000000"/>
          <w:sz w:val="24"/>
          <w:szCs w:val="24"/>
        </w:rPr>
      </w:pPr>
    </w:p>
    <w:p w:rsidR="0057177C" w:rsidRPr="00FB5563" w:rsidRDefault="0057177C" w:rsidP="00557200">
      <w:pPr>
        <w:widowControl w:val="0"/>
        <w:pBdr>
          <w:top w:val="single" w:sz="4" w:space="1" w:color="FFFFFF"/>
          <w:left w:val="single" w:sz="4" w:space="0" w:color="FFFFFF"/>
          <w:bottom w:val="single" w:sz="4" w:space="0" w:color="FFFFFF"/>
          <w:right w:val="single" w:sz="4" w:space="4" w:color="FFFFFF"/>
        </w:pBdr>
        <w:spacing w:after="0" w:line="240" w:lineRule="auto"/>
        <w:jc w:val="both"/>
        <w:rPr>
          <w:rFonts w:ascii="Times New Roman" w:eastAsia="Times New Roman" w:hAnsi="Times New Roman" w:cs="Times New Roman"/>
          <w:sz w:val="24"/>
          <w:szCs w:val="24"/>
        </w:rPr>
      </w:pPr>
      <w:r w:rsidRPr="00FB5563">
        <w:rPr>
          <w:rFonts w:ascii="Times New Roman" w:eastAsia="Times New Roman" w:hAnsi="Times New Roman" w:cs="Times New Roman"/>
          <w:color w:val="000000"/>
          <w:sz w:val="24"/>
          <w:szCs w:val="24"/>
        </w:rPr>
        <w:lastRenderedPageBreak/>
        <w:t xml:space="preserve">Концентрировались усилия на противодействии незаконной миграции.  На миграционный учет поставлено 95 иностранных граждан и лиц без гражданства (-12%). Основу миграционного потока составили граждане Узбекистана (33), Таджикистана (33) и Кыргызстана (29). Проведено 38 проверок соблюдения миграционного законодательства, выявлено 169 административных правонарушений, в том числе 12 в отношении иностранных граждан, 9 в отношении принимающей стороны. Наложены административные штрафы на сумму 359 тысяч рублей, взыскано 99%.                          К административной ответственности привлечено 3 должностных лица.   </w:t>
      </w:r>
      <w:r w:rsidRPr="00FB5563">
        <w:rPr>
          <w:rFonts w:ascii="Times New Roman" w:eastAsia="Times New Roman" w:hAnsi="Times New Roman" w:cs="Times New Roman"/>
          <w:sz w:val="24"/>
          <w:szCs w:val="24"/>
        </w:rPr>
        <w:t xml:space="preserve">Внесено 9 представлений об устранении нарушений законодательства в адрес юридических лиц и индивидуальных предпринимателей. Преступления, совершенные иностранцами и лицами без гражданства, а также в отношении них, не регистрировались. </w:t>
      </w:r>
    </w:p>
    <w:p w:rsidR="0057177C" w:rsidRPr="00FB5563" w:rsidRDefault="0057177C" w:rsidP="0057177C">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sz w:val="24"/>
          <w:szCs w:val="24"/>
        </w:rPr>
      </w:pPr>
      <w:r w:rsidRPr="00FB5563">
        <w:rPr>
          <w:rFonts w:ascii="Times New Roman" w:eastAsia="Times New Roman" w:hAnsi="Times New Roman" w:cs="Times New Roman"/>
          <w:sz w:val="24"/>
          <w:szCs w:val="24"/>
        </w:rPr>
        <w:t xml:space="preserve">Значительное внимание уделено обеспечению безопасности на дорогах района. В целях профилактики правонарушений в отчетном периоде выявлено 1 783 административных правонарушения. Наращивалась </w:t>
      </w:r>
      <w:proofErr w:type="gramStart"/>
      <w:r w:rsidRPr="00FB5563">
        <w:rPr>
          <w:rFonts w:ascii="Times New Roman" w:eastAsia="Times New Roman" w:hAnsi="Times New Roman" w:cs="Times New Roman"/>
          <w:sz w:val="24"/>
          <w:szCs w:val="24"/>
        </w:rPr>
        <w:t>практика  привлечения</w:t>
      </w:r>
      <w:proofErr w:type="gramEnd"/>
      <w:r w:rsidRPr="00FB5563">
        <w:rPr>
          <w:rFonts w:ascii="Times New Roman" w:eastAsia="Times New Roman" w:hAnsi="Times New Roman" w:cs="Times New Roman"/>
          <w:sz w:val="24"/>
          <w:szCs w:val="24"/>
        </w:rPr>
        <w:t xml:space="preserve"> к уголовной ответственности лиц, допускающих факты неоднократного управления автомобилем в состоянии опьянения. К мерам уголовного воздействия за управление автотранспортным средством в состоянии алкогольного опьянения привлечено 69 лиц. </w:t>
      </w:r>
      <w:proofErr w:type="gramStart"/>
      <w:r w:rsidRPr="00FB5563">
        <w:rPr>
          <w:rFonts w:ascii="Times New Roman" w:eastAsia="Times New Roman" w:hAnsi="Times New Roman" w:cs="Times New Roman"/>
          <w:sz w:val="24"/>
          <w:szCs w:val="24"/>
        </w:rPr>
        <w:t>Проведенными  мероприятиями</w:t>
      </w:r>
      <w:proofErr w:type="gramEnd"/>
      <w:r w:rsidRPr="00FB5563">
        <w:rPr>
          <w:rFonts w:ascii="Times New Roman" w:eastAsia="Times New Roman" w:hAnsi="Times New Roman" w:cs="Times New Roman"/>
          <w:sz w:val="24"/>
          <w:szCs w:val="24"/>
        </w:rPr>
        <w:t xml:space="preserve"> количество ДТП снизилось с 3 до 1. Не </w:t>
      </w:r>
      <w:proofErr w:type="gramStart"/>
      <w:r w:rsidRPr="00FB5563">
        <w:rPr>
          <w:rFonts w:ascii="Times New Roman" w:eastAsia="Times New Roman" w:hAnsi="Times New Roman" w:cs="Times New Roman"/>
          <w:sz w:val="24"/>
          <w:szCs w:val="24"/>
        </w:rPr>
        <w:t>зарегистрировано  дорожно</w:t>
      </w:r>
      <w:proofErr w:type="gramEnd"/>
      <w:r w:rsidRPr="00FB5563">
        <w:rPr>
          <w:rFonts w:ascii="Times New Roman" w:eastAsia="Times New Roman" w:hAnsi="Times New Roman" w:cs="Times New Roman"/>
          <w:sz w:val="24"/>
          <w:szCs w:val="24"/>
        </w:rPr>
        <w:t>-транспортных происшествий со смертельным исходом, а также совершенных лицами в состоянии алкогольного опьянения (п.г. – 4).</w:t>
      </w:r>
    </w:p>
    <w:p w:rsidR="0057177C" w:rsidRPr="00FB5563" w:rsidRDefault="0057177C" w:rsidP="0057177C">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kern w:val="36"/>
          <w:sz w:val="24"/>
          <w:szCs w:val="24"/>
        </w:rPr>
      </w:pPr>
      <w:r w:rsidRPr="00FB5563">
        <w:rPr>
          <w:rFonts w:ascii="Times New Roman" w:eastAsia="Times New Roman" w:hAnsi="Times New Roman" w:cs="Times New Roman"/>
          <w:sz w:val="24"/>
          <w:szCs w:val="24"/>
        </w:rPr>
        <w:t xml:space="preserve">В рамках программы «Обеспечение безопасности дорожного движения на 2020-2024 годы», </w:t>
      </w:r>
      <w:r w:rsidRPr="00FB5563">
        <w:rPr>
          <w:rFonts w:ascii="Times New Roman" w:eastAsia="Times New Roman" w:hAnsi="Times New Roman" w:cs="Times New Roman"/>
          <w:kern w:val="36"/>
          <w:sz w:val="24"/>
          <w:szCs w:val="24"/>
        </w:rPr>
        <w:t>администрацией района выделялось финансирование в размере</w:t>
      </w:r>
      <w:r w:rsidRPr="00FB5563">
        <w:rPr>
          <w:rFonts w:ascii="Times New Roman" w:eastAsia="Times New Roman" w:hAnsi="Times New Roman" w:cs="Times New Roman"/>
          <w:b/>
          <w:kern w:val="36"/>
          <w:sz w:val="24"/>
          <w:szCs w:val="24"/>
        </w:rPr>
        <w:t xml:space="preserve"> </w:t>
      </w:r>
      <w:r w:rsidRPr="00FB5563">
        <w:rPr>
          <w:rFonts w:ascii="Times New Roman" w:eastAsia="Times New Roman" w:hAnsi="Times New Roman" w:cs="Times New Roman"/>
          <w:kern w:val="36"/>
          <w:sz w:val="24"/>
          <w:szCs w:val="24"/>
        </w:rPr>
        <w:t>226 тысяч рублей. Освоено 152,5 тысячи рублей. В числе реализованных мероприятий районный конкурс «Безопасное колесо», а также приобретение информационных стендов, изготовление и размещение продукции профилактической направленности по ПДД. Не освоенной осталась сумма в размере 73,5 тысячи рублей, планируемая на проведение профилактических мероприятий по обеспечению безопасности участия детей в дорожном движении. Данные мероприятия не реализованы в связи с действующими ограничениями в период пандемии.</w:t>
      </w:r>
    </w:p>
    <w:p w:rsidR="0057177C" w:rsidRPr="00FB5563" w:rsidRDefault="0057177C" w:rsidP="0057177C">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sz w:val="24"/>
          <w:szCs w:val="24"/>
        </w:rPr>
      </w:pPr>
      <w:r w:rsidRPr="00FB5563">
        <w:rPr>
          <w:rFonts w:ascii="Times New Roman" w:eastAsia="Times New Roman" w:hAnsi="Times New Roman" w:cs="Times New Roman"/>
          <w:sz w:val="24"/>
          <w:szCs w:val="24"/>
        </w:rPr>
        <w:t xml:space="preserve">Продолжалась работа по укреплению доверия граждан к органам правопорядка. В 2021 году в подразделения полиции </w:t>
      </w:r>
      <w:r w:rsidRPr="00FB5563">
        <w:rPr>
          <w:rFonts w:ascii="Times New Roman" w:eastAsia="Times New Roman" w:hAnsi="Times New Roman" w:cs="Times New Roman"/>
          <w:kern w:val="36"/>
          <w:sz w:val="24"/>
          <w:szCs w:val="24"/>
        </w:rPr>
        <w:t xml:space="preserve">ОП № 2 (дислокация п. Усть-Уда) </w:t>
      </w:r>
      <w:r w:rsidRPr="00FB5563">
        <w:rPr>
          <w:rFonts w:ascii="Times New Roman" w:eastAsia="Times New Roman" w:hAnsi="Times New Roman" w:cs="Times New Roman"/>
          <w:sz w:val="24"/>
          <w:szCs w:val="24"/>
        </w:rPr>
        <w:t xml:space="preserve">обратилось свыше 6 тысяч граждан </w:t>
      </w:r>
      <w:r w:rsidRPr="00FB5563">
        <w:rPr>
          <w:rFonts w:ascii="Times New Roman" w:eastAsia="Times New Roman" w:hAnsi="Times New Roman" w:cs="Times New Roman"/>
          <w:iCs/>
          <w:sz w:val="24"/>
          <w:szCs w:val="24"/>
        </w:rPr>
        <w:t xml:space="preserve">(+0,2%). </w:t>
      </w:r>
      <w:r w:rsidRPr="00FB5563">
        <w:rPr>
          <w:rFonts w:ascii="Times New Roman" w:eastAsia="Times New Roman" w:hAnsi="Times New Roman" w:cs="Times New Roman"/>
          <w:sz w:val="24"/>
          <w:szCs w:val="24"/>
        </w:rPr>
        <w:t xml:space="preserve">В том, числе за оказанием государственных услуг свыше 4,5 тысяч обращений </w:t>
      </w:r>
      <w:r w:rsidRPr="00FB5563">
        <w:rPr>
          <w:rFonts w:ascii="Times New Roman" w:eastAsia="Times New Roman" w:hAnsi="Times New Roman" w:cs="Times New Roman"/>
          <w:iCs/>
          <w:sz w:val="24"/>
          <w:szCs w:val="24"/>
        </w:rPr>
        <w:t>(в том числе по линии миграционных услуг 3 112 обращений, по линии безопасности дорожного движения – 1 588)</w:t>
      </w:r>
      <w:r w:rsidRPr="00FB5563">
        <w:rPr>
          <w:rFonts w:ascii="Times New Roman" w:eastAsia="Times New Roman" w:hAnsi="Times New Roman" w:cs="Times New Roman"/>
          <w:sz w:val="24"/>
          <w:szCs w:val="24"/>
        </w:rPr>
        <w:t>.</w:t>
      </w:r>
    </w:p>
    <w:p w:rsidR="0057177C" w:rsidRPr="00FB5563" w:rsidRDefault="0057177C" w:rsidP="0057177C">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sz w:val="24"/>
          <w:szCs w:val="24"/>
        </w:rPr>
      </w:pPr>
      <w:r w:rsidRPr="00FB5563">
        <w:rPr>
          <w:rFonts w:ascii="Times New Roman" w:eastAsia="Times New Roman" w:hAnsi="Times New Roman" w:cs="Times New Roman"/>
          <w:sz w:val="24"/>
          <w:szCs w:val="24"/>
        </w:rPr>
        <w:t xml:space="preserve">Проделан значительный объем работы по </w:t>
      </w:r>
      <w:proofErr w:type="gramStart"/>
      <w:r w:rsidRPr="00FB5563">
        <w:rPr>
          <w:rFonts w:ascii="Times New Roman" w:eastAsia="Times New Roman" w:hAnsi="Times New Roman" w:cs="Times New Roman"/>
          <w:sz w:val="24"/>
          <w:szCs w:val="24"/>
        </w:rPr>
        <w:t>информационному  сопровождению</w:t>
      </w:r>
      <w:proofErr w:type="gramEnd"/>
      <w:r w:rsidRPr="00FB5563">
        <w:rPr>
          <w:rFonts w:ascii="Times New Roman" w:eastAsia="Times New Roman" w:hAnsi="Times New Roman" w:cs="Times New Roman"/>
          <w:sz w:val="24"/>
          <w:szCs w:val="24"/>
        </w:rPr>
        <w:t xml:space="preserve"> деятельности ОВД в средствах массовой информации.  Всего размещено около 80 материалов по правоохранительной тематике, в том числе на официальных сайтах ГУ МВД России по Иркутской области, администрации района, а также в печатных изданиях районной газеты «Усть-Удинские вести», страницах социальных сетей Интернет-ресурсов.</w:t>
      </w:r>
    </w:p>
    <w:p w:rsidR="0057177C" w:rsidRPr="00FB5563" w:rsidRDefault="0057177C" w:rsidP="0057177C">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iCs/>
          <w:sz w:val="24"/>
          <w:szCs w:val="24"/>
        </w:rPr>
      </w:pPr>
      <w:r w:rsidRPr="00FB5563">
        <w:rPr>
          <w:rFonts w:ascii="Times New Roman" w:eastAsia="Times New Roman" w:hAnsi="Times New Roman" w:cs="Times New Roman"/>
          <w:iCs/>
          <w:sz w:val="24"/>
          <w:szCs w:val="24"/>
        </w:rPr>
        <w:t>С учетом анализа оперативной обстановки и результатов служебной деятельности, принимая во внимание прогноз развития социально-экономической ситуации, в ОП № 2 (дислокация п. Усть-Уда) МО МВД России «Боханский», в качестве основных задач на 2022 год определены:</w:t>
      </w:r>
    </w:p>
    <w:p w:rsidR="0057177C" w:rsidRPr="00FB5563" w:rsidRDefault="0057177C" w:rsidP="0057177C">
      <w:pPr>
        <w:widowControl w:val="0"/>
        <w:pBdr>
          <w:top w:val="single" w:sz="4" w:space="1" w:color="FFFFFF"/>
          <w:left w:val="single" w:sz="4" w:space="0" w:color="FFFFFF"/>
          <w:bottom w:val="single" w:sz="4" w:space="31" w:color="FFFFFF"/>
          <w:right w:val="single" w:sz="4" w:space="4" w:color="FFFFFF"/>
        </w:pBdr>
        <w:spacing w:after="0" w:line="240" w:lineRule="auto"/>
        <w:ind w:firstLine="708"/>
        <w:jc w:val="both"/>
        <w:rPr>
          <w:rFonts w:ascii="Times New Roman" w:eastAsia="Calibri" w:hAnsi="Times New Roman" w:cs="Times New Roman"/>
          <w:sz w:val="24"/>
          <w:szCs w:val="24"/>
          <w:lang w:eastAsia="en-US"/>
        </w:rPr>
      </w:pPr>
      <w:r w:rsidRPr="00FB5563">
        <w:rPr>
          <w:rFonts w:ascii="Times New Roman" w:eastAsia="Calibri" w:hAnsi="Times New Roman" w:cs="Times New Roman"/>
          <w:sz w:val="24"/>
          <w:szCs w:val="24"/>
        </w:rPr>
        <w:t>-</w:t>
      </w:r>
      <w:r w:rsidRPr="00FB5563">
        <w:rPr>
          <w:rFonts w:ascii="Times New Roman" w:eastAsia="Calibri" w:hAnsi="Times New Roman" w:cs="Times New Roman"/>
          <w:sz w:val="24"/>
          <w:szCs w:val="24"/>
        </w:rPr>
        <w:tab/>
      </w:r>
      <w:r w:rsidRPr="00FB5563">
        <w:rPr>
          <w:rFonts w:ascii="Times New Roman" w:eastAsia="Calibri" w:hAnsi="Times New Roman" w:cs="Times New Roman"/>
          <w:sz w:val="24"/>
          <w:szCs w:val="24"/>
          <w:lang w:eastAsia="en-US"/>
        </w:rPr>
        <w:t xml:space="preserve">раскрытие преступлений против личности и привлечение виновных к ответственности; </w:t>
      </w:r>
      <w:r w:rsidRPr="00FB5563">
        <w:rPr>
          <w:rFonts w:ascii="Times New Roman" w:eastAsia="Calibri" w:hAnsi="Times New Roman" w:cs="Times New Roman"/>
          <w:sz w:val="24"/>
          <w:szCs w:val="24"/>
        </w:rPr>
        <w:t>реализация мер</w:t>
      </w:r>
      <w:r w:rsidRPr="00FB5563">
        <w:rPr>
          <w:rFonts w:ascii="Times New Roman" w:eastAsia="Calibri" w:hAnsi="Times New Roman" w:cs="Times New Roman"/>
          <w:sz w:val="24"/>
          <w:szCs w:val="24"/>
          <w:lang w:eastAsia="en-US"/>
        </w:rPr>
        <w:t xml:space="preserve">, направленных на повышение эффективности раскрытия имущественных преступлений (краж, грабежей и разбоев). Профилактика квартирных краж, грабежей и разбойных нападений, хищений денежных средств посредством мобильного банка и сети Интернет. </w:t>
      </w:r>
    </w:p>
    <w:p w:rsidR="0057177C" w:rsidRPr="00FB5563" w:rsidRDefault="0057177C" w:rsidP="0057177C">
      <w:pPr>
        <w:widowControl w:val="0"/>
        <w:pBdr>
          <w:top w:val="single" w:sz="4" w:space="1" w:color="FFFFFF"/>
          <w:left w:val="single" w:sz="4" w:space="0" w:color="FFFFFF"/>
          <w:bottom w:val="single" w:sz="4" w:space="31" w:color="FFFFFF"/>
          <w:right w:val="single" w:sz="4" w:space="4" w:color="FFFFFF"/>
        </w:pBdr>
        <w:spacing w:after="0" w:line="240" w:lineRule="auto"/>
        <w:ind w:firstLine="708"/>
        <w:jc w:val="both"/>
        <w:rPr>
          <w:rFonts w:ascii="Times New Roman" w:eastAsia="Calibri" w:hAnsi="Times New Roman" w:cs="Times New Roman"/>
          <w:sz w:val="24"/>
          <w:szCs w:val="24"/>
          <w:lang w:eastAsia="en-US"/>
        </w:rPr>
      </w:pPr>
      <w:r w:rsidRPr="00FB5563">
        <w:rPr>
          <w:rFonts w:ascii="Times New Roman" w:eastAsia="Calibri" w:hAnsi="Times New Roman" w:cs="Times New Roman"/>
          <w:sz w:val="24"/>
          <w:szCs w:val="24"/>
          <w:lang w:eastAsia="en-US"/>
        </w:rPr>
        <w:t>-</w:t>
      </w:r>
      <w:r w:rsidRPr="00FB5563">
        <w:rPr>
          <w:rFonts w:ascii="Times New Roman" w:eastAsia="Calibri" w:hAnsi="Times New Roman" w:cs="Times New Roman"/>
          <w:sz w:val="24"/>
          <w:szCs w:val="24"/>
          <w:lang w:eastAsia="en-US"/>
        </w:rPr>
        <w:tab/>
        <w:t>обеспечение качества проводимого следствия и дознания, обеспечение защиты прав и законных интересов граждан;</w:t>
      </w:r>
    </w:p>
    <w:p w:rsidR="0057177C" w:rsidRPr="00FB5563" w:rsidRDefault="0057177C" w:rsidP="0057177C">
      <w:pPr>
        <w:widowControl w:val="0"/>
        <w:pBdr>
          <w:top w:val="single" w:sz="4" w:space="1" w:color="FFFFFF"/>
          <w:left w:val="single" w:sz="4" w:space="0" w:color="FFFFFF"/>
          <w:bottom w:val="single" w:sz="4" w:space="31" w:color="FFFFFF"/>
          <w:right w:val="single" w:sz="4" w:space="4" w:color="FFFFFF"/>
        </w:pBdr>
        <w:spacing w:after="0" w:line="240" w:lineRule="auto"/>
        <w:ind w:firstLine="708"/>
        <w:jc w:val="both"/>
        <w:rPr>
          <w:rFonts w:ascii="Times New Roman" w:eastAsia="Calibri" w:hAnsi="Times New Roman" w:cs="Times New Roman"/>
          <w:sz w:val="24"/>
          <w:szCs w:val="24"/>
        </w:rPr>
      </w:pPr>
      <w:r w:rsidRPr="00FB5563">
        <w:rPr>
          <w:rFonts w:ascii="Times New Roman" w:eastAsia="Calibri" w:hAnsi="Times New Roman" w:cs="Times New Roman"/>
          <w:sz w:val="24"/>
          <w:szCs w:val="24"/>
          <w:lang w:eastAsia="en-US"/>
        </w:rPr>
        <w:t>-</w:t>
      </w:r>
      <w:r w:rsidRPr="00FB5563">
        <w:rPr>
          <w:rFonts w:ascii="Times New Roman" w:eastAsia="Calibri" w:hAnsi="Times New Roman" w:cs="Times New Roman"/>
          <w:sz w:val="24"/>
          <w:szCs w:val="24"/>
          <w:lang w:eastAsia="en-US"/>
        </w:rPr>
        <w:tab/>
      </w:r>
      <w:r w:rsidRPr="00FB5563">
        <w:rPr>
          <w:rFonts w:ascii="Times New Roman" w:eastAsia="Calibri" w:hAnsi="Times New Roman" w:cs="Times New Roman"/>
          <w:sz w:val="24"/>
          <w:szCs w:val="24"/>
        </w:rPr>
        <w:t>повышение качества и доступности предоставления государственных услуг;</w:t>
      </w:r>
    </w:p>
    <w:p w:rsidR="0057177C" w:rsidRPr="00FB5563" w:rsidRDefault="0057177C" w:rsidP="0057177C">
      <w:pPr>
        <w:widowControl w:val="0"/>
        <w:pBdr>
          <w:top w:val="single" w:sz="4" w:space="1" w:color="FFFFFF"/>
          <w:left w:val="single" w:sz="4" w:space="0" w:color="FFFFFF"/>
          <w:bottom w:val="single" w:sz="4" w:space="31" w:color="FFFFFF"/>
          <w:right w:val="single" w:sz="4" w:space="4" w:color="FFFFFF"/>
        </w:pBdr>
        <w:spacing w:after="0" w:line="240" w:lineRule="auto"/>
        <w:ind w:firstLine="708"/>
        <w:jc w:val="both"/>
        <w:rPr>
          <w:rFonts w:ascii="Times New Roman" w:eastAsia="Calibri" w:hAnsi="Times New Roman" w:cs="Times New Roman"/>
          <w:sz w:val="24"/>
          <w:szCs w:val="24"/>
        </w:rPr>
      </w:pPr>
      <w:r w:rsidRPr="00FB5563">
        <w:rPr>
          <w:rFonts w:ascii="Times New Roman" w:eastAsia="Calibri" w:hAnsi="Times New Roman" w:cs="Times New Roman"/>
          <w:sz w:val="24"/>
          <w:szCs w:val="24"/>
        </w:rPr>
        <w:t>-</w:t>
      </w:r>
      <w:r w:rsidRPr="00FB5563">
        <w:rPr>
          <w:rFonts w:ascii="Times New Roman" w:eastAsia="Calibri" w:hAnsi="Times New Roman" w:cs="Times New Roman"/>
          <w:sz w:val="24"/>
          <w:szCs w:val="24"/>
        </w:rPr>
        <w:tab/>
        <w:t xml:space="preserve">организация и проведение мероприятий по выявлению нарушений миграционного законодательства; </w:t>
      </w:r>
    </w:p>
    <w:p w:rsidR="0057177C" w:rsidRPr="00FB5563" w:rsidRDefault="0057177C" w:rsidP="0057177C">
      <w:pPr>
        <w:widowControl w:val="0"/>
        <w:pBdr>
          <w:top w:val="single" w:sz="4" w:space="1" w:color="FFFFFF"/>
          <w:left w:val="single" w:sz="4" w:space="0" w:color="FFFFFF"/>
          <w:bottom w:val="single" w:sz="4" w:space="31" w:color="FFFFFF"/>
          <w:right w:val="single" w:sz="4" w:space="4" w:color="FFFFFF"/>
        </w:pBdr>
        <w:spacing w:after="0" w:line="240" w:lineRule="auto"/>
        <w:ind w:firstLine="708"/>
        <w:jc w:val="both"/>
        <w:rPr>
          <w:rFonts w:ascii="Times New Roman" w:eastAsia="Calibri" w:hAnsi="Times New Roman" w:cs="Times New Roman"/>
          <w:sz w:val="24"/>
          <w:szCs w:val="24"/>
          <w:lang w:eastAsia="en-US"/>
        </w:rPr>
      </w:pPr>
      <w:r w:rsidRPr="00FB5563">
        <w:rPr>
          <w:rFonts w:ascii="Times New Roman" w:eastAsia="Calibri" w:hAnsi="Times New Roman" w:cs="Times New Roman"/>
          <w:sz w:val="24"/>
          <w:szCs w:val="24"/>
          <w:lang w:eastAsia="en-US"/>
        </w:rPr>
        <w:lastRenderedPageBreak/>
        <w:t>-</w:t>
      </w:r>
      <w:r w:rsidRPr="00FB5563">
        <w:rPr>
          <w:rFonts w:ascii="Times New Roman" w:eastAsia="Calibri" w:hAnsi="Times New Roman" w:cs="Times New Roman"/>
          <w:sz w:val="24"/>
          <w:szCs w:val="24"/>
          <w:lang w:eastAsia="en-US"/>
        </w:rPr>
        <w:tab/>
        <w:t>реализация мероприятий, направленных на профилактику преступности, в том числе в общественных местах, на улицах,</w:t>
      </w:r>
      <w:r w:rsidRPr="00FB5563">
        <w:rPr>
          <w:rFonts w:ascii="Times New Roman" w:eastAsia="Calibri" w:hAnsi="Times New Roman" w:cs="Times New Roman"/>
          <w:sz w:val="24"/>
          <w:szCs w:val="24"/>
        </w:rPr>
        <w:t xml:space="preserve"> </w:t>
      </w:r>
      <w:proofErr w:type="gramStart"/>
      <w:r w:rsidRPr="00FB5563">
        <w:rPr>
          <w:rFonts w:ascii="Times New Roman" w:eastAsia="Calibri" w:hAnsi="Times New Roman" w:cs="Times New Roman"/>
          <w:sz w:val="24"/>
          <w:szCs w:val="24"/>
        </w:rPr>
        <w:t>пресечение  преступлений</w:t>
      </w:r>
      <w:proofErr w:type="gramEnd"/>
      <w:r w:rsidRPr="00FB5563">
        <w:rPr>
          <w:rFonts w:ascii="Times New Roman" w:eastAsia="Calibri" w:hAnsi="Times New Roman" w:cs="Times New Roman"/>
          <w:sz w:val="24"/>
          <w:szCs w:val="24"/>
        </w:rPr>
        <w:t xml:space="preserve"> и правонарушений, в том числе несовершеннолетних</w:t>
      </w:r>
      <w:r w:rsidRPr="00FB5563">
        <w:rPr>
          <w:rFonts w:ascii="Times New Roman" w:eastAsia="Calibri" w:hAnsi="Times New Roman" w:cs="Times New Roman"/>
          <w:sz w:val="24"/>
          <w:szCs w:val="24"/>
          <w:lang w:eastAsia="en-US"/>
        </w:rPr>
        <w:t xml:space="preserve">. </w:t>
      </w:r>
    </w:p>
    <w:p w:rsidR="002B7BDF" w:rsidRPr="00FB5563" w:rsidRDefault="002B7BDF" w:rsidP="002B7BDF">
      <w:pPr>
        <w:spacing w:after="0"/>
        <w:jc w:val="both"/>
        <w:rPr>
          <w:rFonts w:ascii="Times New Roman" w:eastAsia="Times New Roman" w:hAnsi="Times New Roman" w:cs="Times New Roman"/>
          <w:sz w:val="24"/>
          <w:szCs w:val="24"/>
        </w:rPr>
      </w:pPr>
    </w:p>
    <w:sectPr w:rsidR="002B7BDF" w:rsidRPr="00FB5563" w:rsidSect="00FB556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C2814"/>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1448"/>
    <w:rsid w:val="001E59B4"/>
    <w:rsid w:val="001F31FC"/>
    <w:rsid w:val="001F46EA"/>
    <w:rsid w:val="001F5AD5"/>
    <w:rsid w:val="001F7EA0"/>
    <w:rsid w:val="00202E6C"/>
    <w:rsid w:val="002035FD"/>
    <w:rsid w:val="0021574D"/>
    <w:rsid w:val="002175A9"/>
    <w:rsid w:val="00232B9E"/>
    <w:rsid w:val="00245A4B"/>
    <w:rsid w:val="00256B30"/>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B7BDF"/>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305CF"/>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057C"/>
    <w:rsid w:val="003F7CD6"/>
    <w:rsid w:val="004008D4"/>
    <w:rsid w:val="004010B4"/>
    <w:rsid w:val="00422734"/>
    <w:rsid w:val="00424044"/>
    <w:rsid w:val="00425F96"/>
    <w:rsid w:val="00433F3C"/>
    <w:rsid w:val="00437FBE"/>
    <w:rsid w:val="0044509B"/>
    <w:rsid w:val="004457C2"/>
    <w:rsid w:val="004479CF"/>
    <w:rsid w:val="00451BE1"/>
    <w:rsid w:val="00453C33"/>
    <w:rsid w:val="00455CE9"/>
    <w:rsid w:val="00457407"/>
    <w:rsid w:val="00462057"/>
    <w:rsid w:val="00472901"/>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57200"/>
    <w:rsid w:val="00564ED5"/>
    <w:rsid w:val="00565520"/>
    <w:rsid w:val="00566D34"/>
    <w:rsid w:val="0056703E"/>
    <w:rsid w:val="0057177C"/>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23CC"/>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B2C53"/>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113C6"/>
    <w:rsid w:val="00811A32"/>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B186A"/>
    <w:rsid w:val="008C36C1"/>
    <w:rsid w:val="008C3FC3"/>
    <w:rsid w:val="008C4015"/>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56790"/>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06A"/>
    <w:rsid w:val="00A13E6B"/>
    <w:rsid w:val="00A22E5B"/>
    <w:rsid w:val="00A24355"/>
    <w:rsid w:val="00A24994"/>
    <w:rsid w:val="00A2630B"/>
    <w:rsid w:val="00A26421"/>
    <w:rsid w:val="00A2668F"/>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56BF"/>
    <w:rsid w:val="00BD58DB"/>
    <w:rsid w:val="00BE04D9"/>
    <w:rsid w:val="00BE1CB7"/>
    <w:rsid w:val="00BE2C9D"/>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1483"/>
    <w:rsid w:val="00D5236B"/>
    <w:rsid w:val="00D624A1"/>
    <w:rsid w:val="00D66ED6"/>
    <w:rsid w:val="00D6795D"/>
    <w:rsid w:val="00D7207D"/>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B5563"/>
    <w:rsid w:val="00FB60D7"/>
    <w:rsid w:val="00FC55A2"/>
    <w:rsid w:val="00FD0800"/>
    <w:rsid w:val="00FD528E"/>
    <w:rsid w:val="00FE1ADE"/>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1FED6-D332-4C27-9B4F-CAD0E04B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2022-02-22T05:06:00Z</cp:lastPrinted>
  <dcterms:created xsi:type="dcterms:W3CDTF">2022-02-22T05:06:00Z</dcterms:created>
  <dcterms:modified xsi:type="dcterms:W3CDTF">2022-02-22T05:06:00Z</dcterms:modified>
</cp:coreProperties>
</file>