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Основной задачей создания и функционирования на территории Усть-Удинского района ОГКУ ЦЗН Усть-Удинского района является оказание содействия населению в трудоустройстве. Решение данной задачи невозможно без формирования банка вакансий, предоставляемых работодателями.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связи с этим в соответствии с частью 3 статьи 25 Закона Российской Федерации от 19 апреля 1991 года  № 1032-1 «О занятости населения в Российской Федерации» работодатели </w:t>
      </w:r>
      <w:r>
        <w:rPr>
          <w:rFonts w:ascii="Palatino Linotype" w:hAnsi="Palatino Linotype"/>
          <w:color w:val="000000"/>
          <w:sz w:val="21"/>
          <w:szCs w:val="21"/>
          <w:u w:val="single"/>
        </w:rPr>
        <w:t>обязаны</w:t>
      </w:r>
      <w:r>
        <w:rPr>
          <w:rFonts w:ascii="Palatino Linotype" w:hAnsi="Palatino Linotype"/>
          <w:color w:val="000000"/>
          <w:sz w:val="21"/>
          <w:szCs w:val="21"/>
        </w:rPr>
        <w:t> ежемесячно представлять органам службы занятости информацию о наличии свободных рабочих мест и вакантных должностей.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За непредставление указанных сведений предусмотрена административная ответственность по статье 19.7 Кодекса Российской Федерации об административных правонарушениях в виде предупреждения или наложение административного штрафа: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-на граждан в размере от ста до трехсот рублей;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-на должностных лиц — от трехсот до пятисот рублей;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-на юридических лиц — от трех тысяч до пяти тысяч рублей.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Постановлением  Правительства Иркутской области от 10 сентября 2014 года № 435-пп </w:t>
      </w:r>
      <w:r>
        <w:rPr>
          <w:rFonts w:ascii="Palatino Linotype" w:hAnsi="Palatino Linotype"/>
          <w:color w:val="000000"/>
          <w:sz w:val="21"/>
          <w:szCs w:val="21"/>
          <w:u w:val="single"/>
        </w:rPr>
        <w:t>утвержден   Порядок</w:t>
      </w:r>
      <w:r>
        <w:rPr>
          <w:rFonts w:ascii="Palatino Linotype" w:hAnsi="Palatino Linotype"/>
          <w:color w:val="000000"/>
          <w:sz w:val="21"/>
          <w:szCs w:val="21"/>
        </w:rPr>
        <w:t> предоставления органам службы занятости Иркутской области информации о наличии свободных рабочих мест  и вакантных должностей, созданных 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  нормативных актах, содержащих сведения о данных рабочих местах, выполнении квоты для приема на работу инвалидов (далее – Порядок),  который обязывает работодателей представлять информацию о наличии (отсутствии) свободных рабочих мест и вакантных должностей в центры занятости населения по месту своего фактического нахождения </w:t>
      </w:r>
      <w:r>
        <w:rPr>
          <w:rFonts w:ascii="Palatino Linotype" w:hAnsi="Palatino Linotype"/>
          <w:color w:val="000000"/>
          <w:sz w:val="21"/>
          <w:szCs w:val="21"/>
          <w:u w:val="single"/>
        </w:rPr>
        <w:t>ежемесячно до 10 числа месяца</w:t>
      </w:r>
      <w:r>
        <w:rPr>
          <w:rFonts w:ascii="Palatino Linotype" w:hAnsi="Palatino Linotype"/>
          <w:color w:val="000000"/>
          <w:sz w:val="21"/>
          <w:szCs w:val="21"/>
        </w:rPr>
        <w:t>, следующего за отчетным, по установленной форме.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 этом сведения о свободных рабочих местах  и вакантных должностях не должны  содержать  информации о каком бы то ни было прямом или косвенном ограничении прав или об установлении 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Обращаем внимание!  Согласно пунктам 28, 29 Постановления Правительства Российской Федерации от 25 августа 2015 года № 885 «Об информационно-аналитической системе Общероссийская база вакансий «Работа в России» работодатель, ежемесячно размещающий информацию о вакансиях в Системе в соответствии с установленными правилами, считается исполнившим требования статьи 25 Закона Российской Федерации от 19 апреля 1991 года № 1032-1 «О занятости населения в Российской Федерации» в части предоставления органам службы занятости информации о вакансиях.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Работодатель, зарегистрированный в Системе в соответствии с установленными правилами и не разместивший в Системе информацию о вакансиях, считается проинформировавшим органы службы занятости населения об отсутствии вакансий.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На основании вышеуказанной нормы постановлением Правительства Иркутской области от 26 января 2017 года № 39-пп внесены соответствующие изменения в Порядок.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Взаимодействие с Центром занятости при   высвобождении работников работодателю необходимо: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 позднее, чем за три месяца Вам необходимо представлять в Центр занятости информацию о предполагаемом массовом высвобождении работников и, не позднее, чем за два месяца - списки высвобождаемых граждан.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Если указанные сведения не представляются в Центр занятости или они представляются несвоевременно, в неполном объеме или искаженном виде - это влечет применение мер административного воздействия (наложение административного штрафа) на должностных и юридических лиц согласно статье 19.7. Кодекса Российской Федерации об административных правонарушениях.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Центре занятости работникам, увольняемым из организаций в связи с сокращением численности или штата работников или ликвидацией opганизации: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♦</w:t>
      </w:r>
      <w:r>
        <w:rPr>
          <w:rFonts w:ascii="Palatino Linotype" w:hAnsi="Palatino Linotype" w:cs="Palatino Linotype"/>
          <w:color w:val="000000"/>
          <w:sz w:val="21"/>
          <w:szCs w:val="21"/>
        </w:rPr>
        <w:t>       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дают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информацию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положении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рынке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труда</w:t>
      </w:r>
      <w:r>
        <w:rPr>
          <w:rFonts w:ascii="Palatino Linotype" w:hAnsi="Palatino Linotype"/>
          <w:color w:val="000000"/>
          <w:sz w:val="21"/>
          <w:szCs w:val="21"/>
        </w:rPr>
        <w:t>;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♦</w:t>
      </w:r>
      <w:r>
        <w:rPr>
          <w:rFonts w:ascii="Palatino Linotype" w:hAnsi="Palatino Linotype" w:cs="Palatino Linotype"/>
          <w:color w:val="000000"/>
          <w:sz w:val="21"/>
          <w:szCs w:val="21"/>
        </w:rPr>
        <w:t>       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разъясняют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права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обязанности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гражданина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области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занятости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согласно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Закону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РФ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«О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занятости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населения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Российской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Федерации»</w:t>
      </w:r>
      <w:r>
        <w:rPr>
          <w:rFonts w:ascii="Palatino Linotype" w:hAnsi="Palatino Linotype"/>
          <w:color w:val="000000"/>
          <w:sz w:val="21"/>
          <w:szCs w:val="21"/>
        </w:rPr>
        <w:t>;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♦</w:t>
      </w:r>
      <w:r>
        <w:rPr>
          <w:rFonts w:ascii="Palatino Linotype" w:hAnsi="Palatino Linotype" w:cs="Palatino Linotype"/>
          <w:color w:val="000000"/>
          <w:sz w:val="21"/>
          <w:szCs w:val="21"/>
        </w:rPr>
        <w:t>       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оказывают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содействие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поиске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подходящей</w:t>
      </w:r>
      <w:r>
        <w:rPr>
          <w:rFonts w:ascii="Palatino Linotype" w:hAnsi="Palatino Linotype"/>
          <w:color w:val="000000"/>
          <w:sz w:val="21"/>
          <w:szCs w:val="21"/>
        </w:rPr>
        <w:t xml:space="preserve"> работы;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♦</w:t>
      </w:r>
      <w:r>
        <w:rPr>
          <w:rFonts w:ascii="Palatino Linotype" w:hAnsi="Palatino Linotype" w:cs="Palatino Linotype"/>
          <w:color w:val="000000"/>
          <w:sz w:val="21"/>
          <w:szCs w:val="21"/>
        </w:rPr>
        <w:t>       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предоставляют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услугу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по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организации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профессиональной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ориентации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целях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выбора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сферы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деятельности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трудоустройства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Гражданам, уволенным из организаций в связи с их ликвидацией, сокращением численности или штата и признанным в установленном порядке безработными, но не трудоустроенным в период, в течение которого за ними по последнему месту работы сохраняется средняя заработная плата с учетом выходного пособия, назначается пособие по безработице, начиная с первого дня по истечении указанного периода.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Всю необходимую информацию можно получить по адресу: Иркутская область, Усть-Удинский район, р.п.Усть-Уда, ул.Комсомольская, д.29, помещение 1.</w:t>
      </w:r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Адрес электронной почты: </w:t>
      </w:r>
      <w:hyperlink r:id="rId4" w:history="1">
        <w:r>
          <w:rPr>
            <w:rStyle w:val="a5"/>
            <w:rFonts w:ascii="Palatino Linotype" w:hAnsi="Palatino Linotype"/>
            <w:sz w:val="21"/>
            <w:szCs w:val="21"/>
          </w:rPr>
          <w:t>cznustuda@mail.ru</w:t>
        </w:r>
      </w:hyperlink>
    </w:p>
    <w:p w:rsidR="002D1D28" w:rsidRDefault="002D1D28" w:rsidP="002D1D2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Номера телефонов: 8 (39545) 31-666, факс 31-932.</w:t>
      </w:r>
    </w:p>
    <w:p w:rsidR="003554B0" w:rsidRPr="002D1D28" w:rsidRDefault="002D1D28" w:rsidP="002D1D28">
      <w:bookmarkStart w:id="0" w:name="_GoBack"/>
      <w:bookmarkEnd w:id="0"/>
    </w:p>
    <w:sectPr w:rsidR="003554B0" w:rsidRPr="002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63C1"/>
    <w:rsid w:val="00170407"/>
    <w:rsid w:val="002127E2"/>
    <w:rsid w:val="00242CC1"/>
    <w:rsid w:val="002738D7"/>
    <w:rsid w:val="00273C79"/>
    <w:rsid w:val="00290861"/>
    <w:rsid w:val="002A480C"/>
    <w:rsid w:val="002C20D3"/>
    <w:rsid w:val="002D1D28"/>
    <w:rsid w:val="00313B12"/>
    <w:rsid w:val="0031710C"/>
    <w:rsid w:val="003D28DA"/>
    <w:rsid w:val="004420F4"/>
    <w:rsid w:val="0046236A"/>
    <w:rsid w:val="004739C3"/>
    <w:rsid w:val="0057408C"/>
    <w:rsid w:val="00624A74"/>
    <w:rsid w:val="00657788"/>
    <w:rsid w:val="00665F4F"/>
    <w:rsid w:val="006C51D2"/>
    <w:rsid w:val="007C1BE9"/>
    <w:rsid w:val="007C672F"/>
    <w:rsid w:val="00837F60"/>
    <w:rsid w:val="0084721D"/>
    <w:rsid w:val="009755AE"/>
    <w:rsid w:val="00B12837"/>
    <w:rsid w:val="00B97F23"/>
    <w:rsid w:val="00C156B2"/>
    <w:rsid w:val="00C27F38"/>
    <w:rsid w:val="00CC53BD"/>
    <w:rsid w:val="00CC5675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nustu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845</Words>
  <Characters>4820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39</cp:revision>
  <dcterms:created xsi:type="dcterms:W3CDTF">2021-09-01T01:57:00Z</dcterms:created>
  <dcterms:modified xsi:type="dcterms:W3CDTF">2021-09-01T03:02:00Z</dcterms:modified>
</cp:coreProperties>
</file>