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AF" w:rsidRPr="003E49AF" w:rsidRDefault="003E49AF" w:rsidP="003E49AF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3E49AF">
        <w:rPr>
          <w:rFonts w:ascii="Times New Roman" w:hAnsi="Times New Roman" w:cs="Times New Roman"/>
          <w:sz w:val="24"/>
          <w:szCs w:val="24"/>
          <w:lang w:bidi="ru-RU"/>
        </w:rPr>
        <w:t>Уважаемые предприниматели!</w:t>
      </w:r>
    </w:p>
    <w:p w:rsidR="003E49AF" w:rsidRPr="003E49AF" w:rsidRDefault="003E49AF" w:rsidP="003E49A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E49AF">
        <w:rPr>
          <w:rFonts w:ascii="Times New Roman" w:hAnsi="Times New Roman" w:cs="Times New Roman"/>
          <w:sz w:val="24"/>
          <w:szCs w:val="24"/>
          <w:lang w:bidi="ru-RU"/>
        </w:rPr>
        <w:t>В рамках заключенного договора с Фондом поддержки предпр</w:t>
      </w:r>
      <w:r>
        <w:rPr>
          <w:rFonts w:ascii="Times New Roman" w:hAnsi="Times New Roman" w:cs="Times New Roman"/>
          <w:sz w:val="24"/>
          <w:szCs w:val="24"/>
          <w:lang w:bidi="ru-RU"/>
        </w:rPr>
        <w:t>инимательства Иркутской области</w:t>
      </w:r>
      <w:r w:rsidRPr="003E49AF">
        <w:rPr>
          <w:rFonts w:ascii="Times New Roman" w:hAnsi="Times New Roman" w:cs="Times New Roman"/>
          <w:sz w:val="24"/>
          <w:szCs w:val="24"/>
          <w:lang w:bidi="ru-RU"/>
        </w:rPr>
        <w:t xml:space="preserve"> ООО "ГЛАВБУХ"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планирует </w:t>
      </w:r>
      <w:r w:rsidRPr="003E49AF">
        <w:rPr>
          <w:rFonts w:ascii="Times New Roman" w:hAnsi="Times New Roman" w:cs="Times New Roman"/>
          <w:sz w:val="24"/>
          <w:szCs w:val="24"/>
          <w:lang w:bidi="ru-RU"/>
        </w:rPr>
        <w:t>проведени</w:t>
      </w:r>
      <w:r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Pr="003E49AF">
        <w:rPr>
          <w:rFonts w:ascii="Times New Roman" w:hAnsi="Times New Roman" w:cs="Times New Roman"/>
          <w:sz w:val="24"/>
          <w:szCs w:val="24"/>
          <w:lang w:bidi="ru-RU"/>
        </w:rPr>
        <w:t xml:space="preserve"> семинара на тему «Бухгалтерский учет и налогообложение предприятий малого бизнеса. Специальные налоговые режимы».</w:t>
      </w:r>
    </w:p>
    <w:p w:rsidR="003E49AF" w:rsidRDefault="003E49AF" w:rsidP="003E49A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E49AF">
        <w:rPr>
          <w:rFonts w:ascii="Times New Roman" w:hAnsi="Times New Roman" w:cs="Times New Roman"/>
          <w:sz w:val="24"/>
          <w:szCs w:val="24"/>
          <w:lang w:bidi="ru-RU"/>
        </w:rPr>
        <w:t xml:space="preserve">Планируемая дата организации мероприятия </w:t>
      </w:r>
      <w:r w:rsidRPr="003F19B9">
        <w:rPr>
          <w:rFonts w:ascii="Times New Roman" w:hAnsi="Times New Roman" w:cs="Times New Roman"/>
          <w:b/>
          <w:sz w:val="24"/>
          <w:szCs w:val="24"/>
          <w:lang w:bidi="ru-RU"/>
        </w:rPr>
        <w:t>16.12.2020</w:t>
      </w:r>
      <w:r w:rsidR="003F19B9" w:rsidRPr="003F19B9">
        <w:rPr>
          <w:rFonts w:ascii="Times New Roman" w:hAnsi="Times New Roman" w:cs="Times New Roman"/>
          <w:b/>
          <w:sz w:val="24"/>
          <w:szCs w:val="24"/>
          <w:lang w:bidi="ru-RU"/>
        </w:rPr>
        <w:t>г.</w:t>
      </w:r>
      <w:r w:rsidRPr="003E49AF">
        <w:rPr>
          <w:rFonts w:ascii="Times New Roman" w:hAnsi="Times New Roman" w:cs="Times New Roman"/>
          <w:sz w:val="24"/>
          <w:szCs w:val="24"/>
          <w:lang w:bidi="ru-RU"/>
        </w:rPr>
        <w:t xml:space="preserve">, время </w:t>
      </w:r>
      <w:r w:rsidRPr="003F19B9">
        <w:rPr>
          <w:rFonts w:ascii="Times New Roman" w:hAnsi="Times New Roman" w:cs="Times New Roman"/>
          <w:b/>
          <w:sz w:val="24"/>
          <w:szCs w:val="24"/>
          <w:lang w:bidi="ru-RU"/>
        </w:rPr>
        <w:t>11-00</w:t>
      </w:r>
      <w:r w:rsidRPr="003E49AF">
        <w:rPr>
          <w:rFonts w:ascii="Times New Roman" w:hAnsi="Times New Roman" w:cs="Times New Roman"/>
          <w:sz w:val="24"/>
          <w:szCs w:val="24"/>
          <w:lang w:bidi="ru-RU"/>
        </w:rPr>
        <w:t>, длительность 4 часа.</w:t>
      </w:r>
    </w:p>
    <w:p w:rsidR="00654F54" w:rsidRPr="00654F54" w:rsidRDefault="00654F54" w:rsidP="003E49A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54F54">
        <w:rPr>
          <w:rFonts w:ascii="Times New Roman" w:hAnsi="Times New Roman" w:cs="Times New Roman"/>
          <w:sz w:val="24"/>
          <w:szCs w:val="24"/>
          <w:lang w:bidi="ru-RU"/>
        </w:rPr>
        <w:t>Место проведения семинара:</w:t>
      </w:r>
      <w:r w:rsidRPr="00654F54">
        <w:rPr>
          <w:rFonts w:ascii="Times New Roman" w:hAnsi="Times New Roman" w:cs="Times New Roman"/>
          <w:sz w:val="24"/>
          <w:szCs w:val="24"/>
        </w:rPr>
        <w:t xml:space="preserve"> </w:t>
      </w:r>
      <w:r w:rsidRPr="00654F54">
        <w:rPr>
          <w:rStyle w:val="layout"/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Style w:val="layout"/>
          <w:rFonts w:ascii="Times New Roman" w:hAnsi="Times New Roman" w:cs="Times New Roman"/>
          <w:sz w:val="24"/>
          <w:szCs w:val="24"/>
        </w:rPr>
        <w:t>бюджетное учреждение культуры "</w:t>
      </w:r>
      <w:proofErr w:type="spellStart"/>
      <w:r>
        <w:rPr>
          <w:rStyle w:val="layout"/>
          <w:rFonts w:ascii="Times New Roman" w:hAnsi="Times New Roman" w:cs="Times New Roman"/>
          <w:sz w:val="24"/>
          <w:szCs w:val="24"/>
        </w:rPr>
        <w:t>М</w:t>
      </w:r>
      <w:r w:rsidRPr="00654F54">
        <w:rPr>
          <w:rStyle w:val="layout"/>
          <w:rFonts w:ascii="Times New Roman" w:hAnsi="Times New Roman" w:cs="Times New Roman"/>
          <w:sz w:val="24"/>
          <w:szCs w:val="24"/>
        </w:rPr>
        <w:t>ежпоселенческий</w:t>
      </w:r>
      <w:proofErr w:type="spellEnd"/>
      <w:r w:rsidRPr="00654F54">
        <w:rPr>
          <w:rStyle w:val="layout"/>
          <w:rFonts w:ascii="Times New Roman" w:hAnsi="Times New Roman" w:cs="Times New Roman"/>
          <w:sz w:val="24"/>
          <w:szCs w:val="24"/>
        </w:rPr>
        <w:t xml:space="preserve"> районный дом культуры" </w:t>
      </w:r>
      <w:r>
        <w:rPr>
          <w:rStyle w:val="layout"/>
          <w:rFonts w:ascii="Times New Roman" w:hAnsi="Times New Roman" w:cs="Times New Roman"/>
          <w:sz w:val="24"/>
          <w:szCs w:val="24"/>
        </w:rPr>
        <w:t>Усть-У</w:t>
      </w:r>
      <w:r w:rsidRPr="00654F54">
        <w:rPr>
          <w:rStyle w:val="layout"/>
          <w:rFonts w:ascii="Times New Roman" w:hAnsi="Times New Roman" w:cs="Times New Roman"/>
          <w:sz w:val="24"/>
          <w:szCs w:val="24"/>
        </w:rPr>
        <w:t>динского района</w:t>
      </w:r>
      <w:r w:rsidR="00F51BE9">
        <w:rPr>
          <w:rStyle w:val="layout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51BE9">
        <w:rPr>
          <w:rStyle w:val="layout"/>
          <w:rFonts w:ascii="Times New Roman" w:hAnsi="Times New Roman" w:cs="Times New Roman"/>
          <w:sz w:val="24"/>
          <w:szCs w:val="24"/>
        </w:rPr>
        <w:t>п.Усть</w:t>
      </w:r>
      <w:proofErr w:type="spellEnd"/>
      <w:r w:rsidR="00F51BE9">
        <w:rPr>
          <w:rStyle w:val="layout"/>
          <w:rFonts w:ascii="Times New Roman" w:hAnsi="Times New Roman" w:cs="Times New Roman"/>
          <w:sz w:val="24"/>
          <w:szCs w:val="24"/>
        </w:rPr>
        <w:t>-Уда, ул.Горького,1)</w:t>
      </w:r>
      <w:r w:rsidR="006C74C7">
        <w:rPr>
          <w:rStyle w:val="layout"/>
          <w:rFonts w:ascii="Times New Roman" w:hAnsi="Times New Roman" w:cs="Times New Roman"/>
          <w:sz w:val="24"/>
          <w:szCs w:val="24"/>
        </w:rPr>
        <w:t>.</w:t>
      </w:r>
    </w:p>
    <w:p w:rsidR="003E49AF" w:rsidRPr="003E49AF" w:rsidRDefault="003E49AF" w:rsidP="003E49A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E49AF">
        <w:rPr>
          <w:rFonts w:ascii="Times New Roman" w:hAnsi="Times New Roman" w:cs="Times New Roman"/>
          <w:sz w:val="24"/>
          <w:szCs w:val="24"/>
          <w:u w:val="single"/>
          <w:lang w:bidi="ru-RU"/>
        </w:rPr>
        <w:t>Краткий план семинара:</w:t>
      </w:r>
    </w:p>
    <w:p w:rsidR="003E49AF" w:rsidRPr="003E49AF" w:rsidRDefault="003E49AF" w:rsidP="003E49A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E49AF">
        <w:rPr>
          <w:rFonts w:ascii="Times New Roman" w:hAnsi="Times New Roman" w:cs="Times New Roman"/>
          <w:sz w:val="24"/>
          <w:szCs w:val="24"/>
          <w:lang w:bidi="ru-RU"/>
        </w:rPr>
        <w:t>Бухгалтерский учет на малом предприятии</w:t>
      </w:r>
    </w:p>
    <w:p w:rsidR="003E49AF" w:rsidRPr="003E49AF" w:rsidRDefault="003E49AF" w:rsidP="003E49AF">
      <w:pPr>
        <w:pStyle w:val="a3"/>
        <w:numPr>
          <w:ilvl w:val="0"/>
          <w:numId w:val="2"/>
        </w:numPr>
        <w:spacing w:line="360" w:lineRule="auto"/>
        <w:ind w:hanging="21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E49AF">
        <w:rPr>
          <w:rFonts w:ascii="Times New Roman" w:hAnsi="Times New Roman" w:cs="Times New Roman"/>
          <w:sz w:val="24"/>
          <w:szCs w:val="24"/>
          <w:lang w:bidi="ru-RU"/>
        </w:rPr>
        <w:t>Организация бухгалтерского учёта на предприятиях МСП.</w:t>
      </w:r>
    </w:p>
    <w:p w:rsidR="003E49AF" w:rsidRPr="003E49AF" w:rsidRDefault="003E49AF" w:rsidP="003E49A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E49AF">
        <w:rPr>
          <w:rFonts w:ascii="Times New Roman" w:hAnsi="Times New Roman" w:cs="Times New Roman"/>
          <w:sz w:val="24"/>
          <w:szCs w:val="24"/>
          <w:lang w:bidi="ru-RU"/>
        </w:rPr>
        <w:t>Налогообложение субъектов МСП</w:t>
      </w:r>
    </w:p>
    <w:p w:rsidR="003E49AF" w:rsidRPr="003E49AF" w:rsidRDefault="003E49AF" w:rsidP="003E49AF">
      <w:pPr>
        <w:pStyle w:val="a3"/>
        <w:numPr>
          <w:ilvl w:val="0"/>
          <w:numId w:val="2"/>
        </w:numPr>
        <w:spacing w:line="360" w:lineRule="auto"/>
        <w:ind w:hanging="21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E49AF">
        <w:rPr>
          <w:rFonts w:ascii="Times New Roman" w:hAnsi="Times New Roman" w:cs="Times New Roman"/>
          <w:sz w:val="24"/>
          <w:szCs w:val="24"/>
          <w:lang w:bidi="ru-RU"/>
        </w:rPr>
        <w:t>Ключевые изменения налогового законодательства 2021.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E49AF">
        <w:rPr>
          <w:rFonts w:ascii="Times New Roman" w:hAnsi="Times New Roman" w:cs="Times New Roman"/>
          <w:sz w:val="24"/>
          <w:szCs w:val="24"/>
          <w:lang w:bidi="ru-RU"/>
        </w:rPr>
        <w:t>Выбор системы налогообложения. Подготовка отчётности, сроки оплаты налогов и авансовых платежей.</w:t>
      </w:r>
    </w:p>
    <w:p w:rsidR="003E49AF" w:rsidRPr="003E49AF" w:rsidRDefault="003E49AF" w:rsidP="003E49A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E49AF">
        <w:rPr>
          <w:rFonts w:ascii="Times New Roman" w:hAnsi="Times New Roman" w:cs="Times New Roman"/>
          <w:sz w:val="24"/>
          <w:szCs w:val="24"/>
          <w:lang w:bidi="ru-RU"/>
        </w:rPr>
        <w:t>Должная осмотрительность</w:t>
      </w:r>
    </w:p>
    <w:p w:rsidR="003E49AF" w:rsidRPr="003E49AF" w:rsidRDefault="003E49AF" w:rsidP="003E49AF">
      <w:pPr>
        <w:pStyle w:val="a3"/>
        <w:numPr>
          <w:ilvl w:val="0"/>
          <w:numId w:val="2"/>
        </w:numPr>
        <w:spacing w:line="360" w:lineRule="auto"/>
        <w:ind w:hanging="71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E49AF">
        <w:rPr>
          <w:rFonts w:ascii="Times New Roman" w:hAnsi="Times New Roman" w:cs="Times New Roman"/>
          <w:sz w:val="24"/>
          <w:szCs w:val="24"/>
          <w:lang w:bidi="ru-RU"/>
        </w:rPr>
        <w:t>Какие документы запросить у контрагента перед заключением договора. В каких открытых источника проверить контрагента.</w:t>
      </w:r>
    </w:p>
    <w:p w:rsidR="003E49AF" w:rsidRPr="003E49AF" w:rsidRDefault="00C17F05" w:rsidP="009544A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E49AF">
        <w:rPr>
          <w:rFonts w:ascii="Times New Roman" w:hAnsi="Times New Roman" w:cs="Times New Roman"/>
          <w:sz w:val="24"/>
          <w:szCs w:val="24"/>
          <w:lang w:bidi="ru-RU"/>
        </w:rPr>
        <w:t>ООО "ГЛАВБУХ"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</w:t>
      </w:r>
      <w:r w:rsidR="003E49AF" w:rsidRPr="003E49AF">
        <w:rPr>
          <w:rFonts w:ascii="Times New Roman" w:hAnsi="Times New Roman" w:cs="Times New Roman"/>
          <w:sz w:val="24"/>
          <w:szCs w:val="24"/>
          <w:lang w:bidi="ru-RU"/>
        </w:rPr>
        <w:t>бязуе</w:t>
      </w:r>
      <w:r>
        <w:rPr>
          <w:rFonts w:ascii="Times New Roman" w:hAnsi="Times New Roman" w:cs="Times New Roman"/>
          <w:sz w:val="24"/>
          <w:szCs w:val="24"/>
          <w:lang w:bidi="ru-RU"/>
        </w:rPr>
        <w:t>т</w:t>
      </w:r>
      <w:r w:rsidR="003E49AF" w:rsidRPr="003E49AF">
        <w:rPr>
          <w:rFonts w:ascii="Times New Roman" w:hAnsi="Times New Roman" w:cs="Times New Roman"/>
          <w:sz w:val="24"/>
          <w:szCs w:val="24"/>
          <w:lang w:bidi="ru-RU"/>
        </w:rPr>
        <w:t xml:space="preserve">ся исполнить рекомендации </w:t>
      </w:r>
      <w:proofErr w:type="spellStart"/>
      <w:r w:rsidR="003E49AF" w:rsidRPr="003E49AF">
        <w:rPr>
          <w:rFonts w:ascii="Times New Roman" w:hAnsi="Times New Roman" w:cs="Times New Roman"/>
          <w:sz w:val="24"/>
          <w:szCs w:val="24"/>
          <w:lang w:bidi="ru-RU"/>
        </w:rPr>
        <w:t>Роспотребнадзора</w:t>
      </w:r>
      <w:proofErr w:type="spellEnd"/>
      <w:r w:rsidR="003E49AF" w:rsidRPr="003E49AF">
        <w:rPr>
          <w:rFonts w:ascii="Times New Roman" w:hAnsi="Times New Roman" w:cs="Times New Roman"/>
          <w:sz w:val="24"/>
          <w:szCs w:val="24"/>
          <w:lang w:bidi="ru-RU"/>
        </w:rPr>
        <w:t xml:space="preserve"> при проведении массовых мероприятий в том числе:</w:t>
      </w:r>
    </w:p>
    <w:p w:rsidR="003E49AF" w:rsidRPr="003E49AF" w:rsidRDefault="003E49AF" w:rsidP="003E49A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E49AF">
        <w:rPr>
          <w:rFonts w:ascii="Times New Roman" w:hAnsi="Times New Roman" w:cs="Times New Roman"/>
          <w:sz w:val="24"/>
          <w:szCs w:val="24"/>
          <w:lang w:bidi="ru-RU"/>
        </w:rPr>
        <w:t>Обеспечить всех участников семинара одноразовыми защитными масками</w:t>
      </w:r>
    </w:p>
    <w:p w:rsidR="003E49AF" w:rsidRPr="003E49AF" w:rsidRDefault="003E49AF" w:rsidP="003E49A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E49AF">
        <w:rPr>
          <w:rFonts w:ascii="Times New Roman" w:hAnsi="Times New Roman" w:cs="Times New Roman"/>
          <w:sz w:val="24"/>
          <w:szCs w:val="24"/>
          <w:lang w:bidi="ru-RU"/>
        </w:rPr>
        <w:t>Обеспечить наличие средств дезинфекции</w:t>
      </w:r>
    </w:p>
    <w:p w:rsidR="003E49AF" w:rsidRPr="003E49AF" w:rsidRDefault="003E49AF" w:rsidP="003E49A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E49AF">
        <w:rPr>
          <w:rFonts w:ascii="Times New Roman" w:hAnsi="Times New Roman" w:cs="Times New Roman"/>
          <w:sz w:val="24"/>
          <w:szCs w:val="24"/>
          <w:lang w:bidi="ru-RU"/>
        </w:rPr>
        <w:t>Проконтролировать размещение слушателей с учётом рекомендованной социальной дистанции.</w:t>
      </w:r>
    </w:p>
    <w:p w:rsidR="003E49AF" w:rsidRPr="003E49AF" w:rsidRDefault="009544A7" w:rsidP="00282F1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участи в семинаре необходимо сообщить начальнику экономического отдела администрации Усть-Удинского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Людмиле Сергеевне (8</w:t>
      </w:r>
      <w:r w:rsidRPr="009544A7">
        <w:rPr>
          <w:rFonts w:ascii="Times New Roman" w:hAnsi="Times New Roman" w:cs="Times New Roman"/>
          <w:sz w:val="24"/>
          <w:szCs w:val="24"/>
        </w:rPr>
        <w:t>(39545)31-5-75</w:t>
      </w:r>
      <w:r w:rsidR="006C6BBF">
        <w:rPr>
          <w:rFonts w:ascii="Times New Roman" w:hAnsi="Times New Roman" w:cs="Times New Roman"/>
          <w:sz w:val="24"/>
          <w:szCs w:val="24"/>
        </w:rPr>
        <w:t xml:space="preserve"> (*106)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B922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slotmls</w:t>
        </w:r>
        <w:r w:rsidRPr="00B922D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B922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922D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922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47669" w:rsidRPr="00C47669">
        <w:rPr>
          <w:rFonts w:ascii="Times New Roman" w:hAnsi="Times New Roman" w:cs="Times New Roman"/>
          <w:sz w:val="24"/>
          <w:szCs w:val="24"/>
        </w:rPr>
        <w:t>)</w:t>
      </w:r>
      <w:r w:rsidR="00C47669">
        <w:rPr>
          <w:rFonts w:ascii="Times New Roman" w:hAnsi="Times New Roman" w:cs="Times New Roman"/>
          <w:sz w:val="24"/>
          <w:szCs w:val="24"/>
        </w:rPr>
        <w:t>.</w:t>
      </w:r>
      <w:r w:rsidRPr="009544A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E49AF" w:rsidRPr="003E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022EF"/>
    <w:multiLevelType w:val="multilevel"/>
    <w:tmpl w:val="C9740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F6495F"/>
    <w:multiLevelType w:val="hybridMultilevel"/>
    <w:tmpl w:val="7AD82B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7C"/>
    <w:rsid w:val="00282F18"/>
    <w:rsid w:val="003E49AF"/>
    <w:rsid w:val="003F19B9"/>
    <w:rsid w:val="0055670E"/>
    <w:rsid w:val="00654F54"/>
    <w:rsid w:val="00690C92"/>
    <w:rsid w:val="006C6BBF"/>
    <w:rsid w:val="006C74C7"/>
    <w:rsid w:val="009544A7"/>
    <w:rsid w:val="00C17F05"/>
    <w:rsid w:val="00C47669"/>
    <w:rsid w:val="00E95963"/>
    <w:rsid w:val="00EE6C6A"/>
    <w:rsid w:val="00EF687C"/>
    <w:rsid w:val="00F5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048B2-E0DF-46F0-83B7-0327B0C1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9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44A7"/>
    <w:rPr>
      <w:color w:val="0563C1" w:themeColor="hyperlink"/>
      <w:u w:val="single"/>
    </w:rPr>
  </w:style>
  <w:style w:type="character" w:customStyle="1" w:styleId="layout">
    <w:name w:val="layout"/>
    <w:basedOn w:val="a0"/>
    <w:rsid w:val="00654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otml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2020-11-30T08:39:00Z</dcterms:created>
  <dcterms:modified xsi:type="dcterms:W3CDTF">2020-12-07T01:01:00Z</dcterms:modified>
</cp:coreProperties>
</file>