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D8" w:rsidRPr="00C03ED8" w:rsidRDefault="00C03ED8" w:rsidP="00C03ED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03ED8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Финансовые потери работодателей Иркутской области</w:t>
      </w:r>
      <w:r w:rsidRPr="00C03ED8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br/>
        <w:t>в текущем году составили уже более 22 миллионов рублей</w:t>
      </w:r>
    </w:p>
    <w:p w:rsidR="00C03ED8" w:rsidRPr="00C03ED8" w:rsidRDefault="00C03ED8" w:rsidP="00C03ED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03ED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Финансовые потери из-за собственной недисциплинированности в виде финансовых санкций  за нарушение требований законодательства Российской Федерации к соблюдению сроков  представления отчетности по персонифицированному учету с начала текущего года понесли более 5 тысяч работодателей на общую сумму, превышающую 22 миллиона рублей.</w:t>
      </w:r>
    </w:p>
    <w:p w:rsidR="00C03ED8" w:rsidRPr="00C03ED8" w:rsidRDefault="00C03ED8" w:rsidP="00C03ED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03ED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Сегодня в Иркутской области отчетность в региональное Отделение ПФР сдают</w:t>
      </w:r>
      <w:r w:rsidRPr="00C03ED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50 тысяч работодателей. Установлены четкие сроки подачи сведений. Один раз в год  не позднее 1 марта года, следующего за отчетным годом, необходимо представить информацию о страховом стаже, и каждый месяц не позднее 15 числа месяца, следующего за отчетным периодом, – сведения о факте работы застрахованных лиц. Нарушение сроков  предоставления отчетности фиксируются ежемесячно. Размер штрафа составляет 500 рублей за несвоевременное представление сведений на каждое застрахованное лицо.</w:t>
      </w:r>
    </w:p>
    <w:p w:rsidR="00C03ED8" w:rsidRPr="00C03ED8" w:rsidRDefault="00C03ED8" w:rsidP="00C03ED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03ED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В среднем каждый месяц  выносится более полутора тысяч решений о привлечении страхователей к ответственности на общую сумму 3,5 миллиона рублей.</w:t>
      </w:r>
    </w:p>
    <w:p w:rsidR="00C03ED8" w:rsidRPr="00C03ED8" w:rsidRDefault="00C03ED8" w:rsidP="00C03ED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03ED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Требования законодательства обусловлены тем, что несвоевременность или недостоверность предоставляемых сведений влечет необоснованно завышение или занижение размеров выплачиваемых страховых пенсий. В таких случаях по закону виновное лицо обязано возместить сумму причиненного ущерба.</w:t>
      </w:r>
    </w:p>
    <w:p w:rsidR="003554B0" w:rsidRPr="00C03ED8" w:rsidRDefault="00C03ED8" w:rsidP="00C03ED8">
      <w:bookmarkStart w:id="0" w:name="_GoBack"/>
      <w:bookmarkEnd w:id="0"/>
    </w:p>
    <w:sectPr w:rsidR="003554B0" w:rsidRPr="00C03ED8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D397D"/>
    <w:rsid w:val="001D6898"/>
    <w:rsid w:val="001F5DA8"/>
    <w:rsid w:val="0022692A"/>
    <w:rsid w:val="00265E2D"/>
    <w:rsid w:val="00367F80"/>
    <w:rsid w:val="003F29C1"/>
    <w:rsid w:val="00433A29"/>
    <w:rsid w:val="0044237C"/>
    <w:rsid w:val="0044346C"/>
    <w:rsid w:val="004739C3"/>
    <w:rsid w:val="004F4FBE"/>
    <w:rsid w:val="00546355"/>
    <w:rsid w:val="0057100B"/>
    <w:rsid w:val="005B5CD6"/>
    <w:rsid w:val="007011DE"/>
    <w:rsid w:val="00753CF4"/>
    <w:rsid w:val="0077580F"/>
    <w:rsid w:val="007F4DF1"/>
    <w:rsid w:val="0084721D"/>
    <w:rsid w:val="00850ECE"/>
    <w:rsid w:val="00863CA9"/>
    <w:rsid w:val="00867E4D"/>
    <w:rsid w:val="008731F4"/>
    <w:rsid w:val="00877477"/>
    <w:rsid w:val="00917D76"/>
    <w:rsid w:val="00953DAB"/>
    <w:rsid w:val="009B2FAE"/>
    <w:rsid w:val="00A16D4C"/>
    <w:rsid w:val="00B545B7"/>
    <w:rsid w:val="00B61CE9"/>
    <w:rsid w:val="00BC1451"/>
    <w:rsid w:val="00BF4C01"/>
    <w:rsid w:val="00C03ED8"/>
    <w:rsid w:val="00C2224A"/>
    <w:rsid w:val="00C54581"/>
    <w:rsid w:val="00D7646E"/>
    <w:rsid w:val="00DC117E"/>
    <w:rsid w:val="00DC7C4B"/>
    <w:rsid w:val="00EB47B2"/>
    <w:rsid w:val="00ED15C7"/>
    <w:rsid w:val="00EF5C7D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45</cp:revision>
  <dcterms:created xsi:type="dcterms:W3CDTF">2021-08-19T06:32:00Z</dcterms:created>
  <dcterms:modified xsi:type="dcterms:W3CDTF">2021-08-19T07:49:00Z</dcterms:modified>
</cp:coreProperties>
</file>