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2A" w:rsidRDefault="006C332A" w:rsidP="006C332A">
      <w:pPr>
        <w:spacing w:after="0" w:line="240" w:lineRule="auto"/>
        <w:jc w:val="center"/>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Потребитель и его права</w:t>
      </w:r>
    </w:p>
    <w:p w:rsidR="002F6A95" w:rsidRDefault="002F6A95" w:rsidP="006C332A">
      <w:pPr>
        <w:spacing w:after="0" w:line="240" w:lineRule="auto"/>
        <w:jc w:val="center"/>
        <w:rPr>
          <w:rFonts w:ascii="Times New Roman" w:hAnsi="Times New Roman" w:cs="Times New Roman"/>
          <w:b/>
          <w:sz w:val="24"/>
          <w:szCs w:val="24"/>
          <w:shd w:val="clear" w:color="auto" w:fill="FFFFFF"/>
        </w:rPr>
      </w:pPr>
    </w:p>
    <w:p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товар.Если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Роспотребнадзор. </w:t>
      </w:r>
    </w:p>
    <w:p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непредоставлении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w:t>
      </w:r>
      <w:r w:rsidRPr="00DE543A">
        <w:rPr>
          <w:color w:val="000000"/>
        </w:rPr>
        <w:lastRenderedPageBreak/>
        <w:t xml:space="preserve">товаров, к 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видеофиксацию ситуации, этот будет неопровержимым доказательством нарушения ваших прав.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и  другие категории товаров. </w:t>
      </w:r>
    </w:p>
    <w:p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5" w:tgtFrame="_blank" w:history="1">
        <w:r w:rsidRPr="006C332A">
          <w:rPr>
            <w:rStyle w:val="a3"/>
            <w:color w:val="0070C0"/>
            <w:sz w:val="24"/>
            <w:szCs w:val="24"/>
            <w:bdr w:val="none" w:sz="0" w:space="0" w:color="auto" w:frame="1"/>
          </w:rPr>
          <w:t>ст. 17 Закона)</w:t>
        </w:r>
      </w:hyperlink>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Каждый человек имеет право на защиту своих интересов любым не запрещённым способом. Интересы потребителей в рамках жалоб в первую очередь отстаивает Роспотребнадзор,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rsidR="00DE543A" w:rsidRDefault="00DE543A"/>
    <w:p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rsidR="00034C24" w:rsidRPr="00DE543A" w:rsidRDefault="00DE543A" w:rsidP="002114FC">
      <w:pPr>
        <w:spacing w:after="0"/>
        <w:jc w:val="right"/>
      </w:pPr>
      <w:r w:rsidRPr="00115911">
        <w:rPr>
          <w:rFonts w:ascii="Times New Roman" w:hAnsi="Times New Roman" w:cs="Times New Roman"/>
          <w:i/>
          <w:sz w:val="20"/>
          <w:szCs w:val="20"/>
        </w:rPr>
        <w:t>в Тайшетском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p>
    <w:sectPr w:rsidR="00034C24" w:rsidRPr="00DE543A" w:rsidSect="002F6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A"/>
    <w:rsid w:val="00034C24"/>
    <w:rsid w:val="002114FC"/>
    <w:rsid w:val="002145B1"/>
    <w:rsid w:val="002F6A95"/>
    <w:rsid w:val="003F5B66"/>
    <w:rsid w:val="004A4170"/>
    <w:rsid w:val="006C332A"/>
    <w:rsid w:val="006C6553"/>
    <w:rsid w:val="00860419"/>
    <w:rsid w:val="00987BD0"/>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5/e38dd0dc96d081c4325d34a3d2a1cd3d037e7f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2022-11-24T07:33:00Z</dcterms:created>
  <dcterms:modified xsi:type="dcterms:W3CDTF">2022-11-24T07:33:00Z</dcterms:modified>
</cp:coreProperties>
</file>