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96" w:rsidRDefault="00162579" w:rsidP="00162579">
      <w:pPr>
        <w:pStyle w:val="20"/>
        <w:framePr w:w="9485" w:h="9864" w:hRule="exact" w:wrap="none" w:vAnchor="page" w:hAnchor="page" w:x="1571" w:y="5681"/>
        <w:shd w:val="clear" w:color="auto" w:fill="auto"/>
        <w:spacing w:line="322" w:lineRule="exact"/>
        <w:ind w:firstLine="820"/>
      </w:pPr>
      <w:bookmarkStart w:id="0" w:name="_GoBack"/>
      <w:bookmarkEnd w:id="0"/>
      <w:proofErr w:type="gramStart"/>
      <w:r>
        <w:t>Отдел по делам молодежи и спорта информирует, что</w:t>
      </w:r>
      <w:r w:rsidR="00F738C8">
        <w:br/>
        <w:t>ООО</w:t>
      </w:r>
      <w:r>
        <w:t xml:space="preserve"> </w:t>
      </w:r>
      <w:r w:rsidR="00F738C8" w:rsidRPr="00162579">
        <w:t>«</w:t>
      </w:r>
      <w:r w:rsidR="00F738C8">
        <w:t>Лига здоровья нации</w:t>
      </w:r>
      <w:r w:rsidR="00F738C8" w:rsidRPr="00162579">
        <w:t xml:space="preserve">» </w:t>
      </w:r>
      <w:r w:rsidR="00F738C8">
        <w:t>реализ</w:t>
      </w:r>
      <w:r>
        <w:t>ует</w:t>
      </w:r>
      <w:r w:rsidR="00F738C8">
        <w:br/>
        <w:t>проект «Человек идущий» (далее - проект), в текущем году соревнования</w:t>
      </w:r>
      <w:r w:rsidR="00F738C8">
        <w:br/>
        <w:t>проходят в два этапа: 26 сентября - 10 октября 2023 года (предварительный</w:t>
      </w:r>
      <w:r w:rsidR="00F738C8">
        <w:br/>
        <w:t>этап - регистрация, формирование команд, обучение участников), 15 октября</w:t>
      </w:r>
      <w:r w:rsidR="00F738C8">
        <w:br/>
      </w:r>
      <w:r w:rsidR="00F738C8" w:rsidRPr="00162579">
        <w:t>-15</w:t>
      </w:r>
      <w:r w:rsidR="00F738C8">
        <w:t xml:space="preserve"> ноября 2023 года (основной, зачётный этап - собственно).</w:t>
      </w:r>
      <w:proofErr w:type="gramEnd"/>
      <w:r w:rsidR="00F738C8">
        <w:t xml:space="preserve"> Во время</w:t>
      </w:r>
      <w:r w:rsidR="00F738C8">
        <w:br/>
        <w:t>соревнований все участники будут дополнительно получать рекомендации</w:t>
      </w:r>
      <w:r w:rsidR="00F738C8">
        <w:br/>
        <w:t>экспертов Лиги здоровья нации по оптимизации двигательного режима и</w:t>
      </w:r>
      <w:r w:rsidR="00F738C8">
        <w:br/>
        <w:t>ведению здорового образа жизни.</w:t>
      </w:r>
    </w:p>
    <w:p w:rsidR="00465F96" w:rsidRDefault="00F738C8" w:rsidP="00162579">
      <w:pPr>
        <w:pStyle w:val="20"/>
        <w:framePr w:w="9485" w:h="9864" w:hRule="exact" w:wrap="none" w:vAnchor="page" w:hAnchor="page" w:x="1571" w:y="5681"/>
        <w:shd w:val="clear" w:color="auto" w:fill="auto"/>
        <w:spacing w:line="322" w:lineRule="exact"/>
        <w:ind w:firstLine="820"/>
      </w:pPr>
      <w:r>
        <w:t>Для участия в соревнованиях формируются команды 20-50 человек</w:t>
      </w:r>
      <w:r>
        <w:br/>
        <w:t>(далее - участники), все участники бесплатно скачивают и регистрируются в</w:t>
      </w:r>
      <w:r>
        <w:br/>
        <w:t>мобильном приложении «Человек идущий», которое в реальном времени</w:t>
      </w:r>
      <w:r>
        <w:br/>
        <w:t>осуществляет подсчет шагов каждого участника и формирует рейтинги</w:t>
      </w:r>
      <w:r>
        <w:br/>
        <w:t>команд.</w:t>
      </w:r>
    </w:p>
    <w:p w:rsidR="00465F96" w:rsidRDefault="00F738C8" w:rsidP="00162579">
      <w:pPr>
        <w:pStyle w:val="20"/>
        <w:framePr w:w="9485" w:h="9864" w:hRule="exact" w:wrap="none" w:vAnchor="page" w:hAnchor="page" w:x="1571" w:y="5681"/>
        <w:shd w:val="clear" w:color="auto" w:fill="auto"/>
        <w:spacing w:line="322" w:lineRule="exact"/>
        <w:ind w:firstLine="820"/>
      </w:pPr>
      <w:r>
        <w:t>Проект направлен на организацию всероссийских массовых</w:t>
      </w:r>
      <w:r>
        <w:br/>
        <w:t>соревнований по фоновой ходьбе между муниципальными командами с</w:t>
      </w:r>
      <w:r>
        <w:br/>
        <w:t>использованием мобильного приложения. Соревнования проходят в течение</w:t>
      </w:r>
      <w:r>
        <w:br/>
        <w:t>длительного периода времени, что приводит к формированию устойчивой</w:t>
      </w:r>
      <w:r>
        <w:br/>
        <w:t>привычки к ходьбе и, как следствие, к увеличению количества людей,</w:t>
      </w:r>
      <w:r>
        <w:br/>
        <w:t>систематически занимающихся физической культурой и спортом.</w:t>
      </w:r>
    </w:p>
    <w:p w:rsidR="00465F96" w:rsidRDefault="00F738C8" w:rsidP="00162579">
      <w:pPr>
        <w:pStyle w:val="20"/>
        <w:framePr w:w="9485" w:h="9864" w:hRule="exact" w:wrap="none" w:vAnchor="page" w:hAnchor="page" w:x="1571" w:y="5681"/>
        <w:shd w:val="clear" w:color="auto" w:fill="auto"/>
        <w:spacing w:line="322" w:lineRule="exact"/>
        <w:ind w:firstLine="820"/>
      </w:pPr>
      <w:r>
        <w:t>С порядком проведения соревнований и всей дополнительной</w:t>
      </w:r>
      <w:r>
        <w:br/>
        <w:t xml:space="preserve">информацией можно ознакомиться на сайте: </w:t>
      </w:r>
      <w:r>
        <w:rPr>
          <w:lang w:val="en-US" w:eastAsia="en-US" w:bidi="en-US"/>
        </w:rPr>
        <w:t>www</w:t>
      </w:r>
      <w:r w:rsidRPr="00162579">
        <w:t>/</w:t>
      </w:r>
      <w:proofErr w:type="spellStart"/>
      <w:r>
        <w:t>человекиду</w:t>
      </w:r>
      <w:r w:rsidRPr="00162579">
        <w:t>щ</w:t>
      </w:r>
      <w:r>
        <w:t>ий.рф</w:t>
      </w:r>
      <w:proofErr w:type="spellEnd"/>
      <w:r>
        <w:t>.</w:t>
      </w:r>
    </w:p>
    <w:p w:rsidR="00465F96" w:rsidRDefault="00465F96">
      <w:pPr>
        <w:rPr>
          <w:sz w:val="2"/>
          <w:szCs w:val="2"/>
        </w:rPr>
        <w:sectPr w:rsidR="00465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5F96" w:rsidRDefault="00F738C8">
      <w:pPr>
        <w:pStyle w:val="20"/>
        <w:framePr w:w="9518" w:h="2303" w:hRule="exact" w:wrap="none" w:vAnchor="page" w:hAnchor="page" w:x="1568" w:y="297"/>
        <w:shd w:val="clear" w:color="auto" w:fill="auto"/>
        <w:spacing w:line="322" w:lineRule="exact"/>
        <w:ind w:firstLine="860"/>
        <w:jc w:val="left"/>
      </w:pPr>
      <w:r>
        <w:lastRenderedPageBreak/>
        <w:t>Данную информацию необходимо направить в срок до 19 сентября</w:t>
      </w:r>
      <w:r>
        <w:br/>
        <w:t>2023 года на адрес электронной почты</w:t>
      </w:r>
      <w:hyperlink r:id="rId8" w:history="1">
        <w:r>
          <w:rPr>
            <w:rStyle w:val="a3"/>
          </w:rPr>
          <w:t xml:space="preserve"> d</w:t>
        </w:r>
        <w:r w:rsidRPr="00162579">
          <w:rPr>
            <w:rStyle w:val="a3"/>
          </w:rPr>
          <w:t>.</w:t>
        </w:r>
        <w:r>
          <w:rPr>
            <w:rStyle w:val="a3"/>
          </w:rPr>
          <w:t>saperova@gov</w:t>
        </w:r>
        <w:r w:rsidRPr="00162579">
          <w:rPr>
            <w:rStyle w:val="a3"/>
          </w:rPr>
          <w:t>i</w:t>
        </w:r>
        <w:r>
          <w:rPr>
            <w:rStyle w:val="a3"/>
          </w:rPr>
          <w:t>rk</w:t>
        </w:r>
        <w:r w:rsidRPr="00162579">
          <w:rPr>
            <w:rStyle w:val="a3"/>
          </w:rPr>
          <w:t>.</w:t>
        </w:r>
        <w:r>
          <w:rPr>
            <w:rStyle w:val="a3"/>
          </w:rPr>
          <w:t>ru</w:t>
        </w:r>
      </w:hyperlink>
      <w:r w:rsidRPr="00162579">
        <w:rPr>
          <w:lang w:eastAsia="en-US" w:bidi="en-US"/>
        </w:rPr>
        <w:t>.</w:t>
      </w:r>
    </w:p>
    <w:p w:rsidR="00465F96" w:rsidRDefault="00F738C8">
      <w:pPr>
        <w:pStyle w:val="20"/>
        <w:framePr w:w="9518" w:h="2303" w:hRule="exact" w:wrap="none" w:vAnchor="page" w:hAnchor="page" w:x="1568" w:y="297"/>
        <w:shd w:val="clear" w:color="auto" w:fill="auto"/>
        <w:tabs>
          <w:tab w:val="left" w:pos="4969"/>
        </w:tabs>
        <w:spacing w:line="322" w:lineRule="exact"/>
        <w:ind w:left="860"/>
      </w:pPr>
      <w:r>
        <w:t>Контакты организаторов:</w:t>
      </w:r>
      <w:r>
        <w:tab/>
        <w:t>Субботина Анна Николаевна,</w:t>
      </w:r>
    </w:p>
    <w:p w:rsidR="00465F96" w:rsidRDefault="00F738C8">
      <w:pPr>
        <w:pStyle w:val="20"/>
        <w:framePr w:w="9518" w:h="2303" w:hRule="exact" w:wrap="none" w:vAnchor="page" w:hAnchor="page" w:x="1568" w:y="297"/>
        <w:shd w:val="clear" w:color="auto" w:fill="auto"/>
        <w:spacing w:line="322" w:lineRule="exact"/>
      </w:pPr>
      <w:r>
        <w:t>моб. тел</w:t>
      </w:r>
      <w:r w:rsidRPr="00162579">
        <w:t>.:</w:t>
      </w:r>
      <w:r>
        <w:t xml:space="preserve"> +7 (916) 687-89-29; Константинова Екатерина Сергеевна,</w:t>
      </w:r>
      <w:r>
        <w:br/>
        <w:t>моб. тел</w:t>
      </w:r>
      <w:r w:rsidRPr="00162579">
        <w:t>.:</w:t>
      </w:r>
      <w:r>
        <w:t xml:space="preserve"> +7 (915) 247-64-88, </w:t>
      </w:r>
      <w:r>
        <w:rPr>
          <w:lang w:val="en-US" w:eastAsia="en-US" w:bidi="en-US"/>
        </w:rPr>
        <w:t>e</w:t>
      </w:r>
      <w:r w:rsidRPr="0016257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62579">
        <w:rPr>
          <w:lang w:eastAsia="en-US" w:bidi="en-US"/>
        </w:rPr>
        <w:t xml:space="preserve">: </w:t>
      </w:r>
      <w:r>
        <w:rPr>
          <w:lang w:val="en-US" w:eastAsia="en-US" w:bidi="en-US"/>
        </w:rPr>
        <w:t>congress</w:t>
      </w:r>
      <w:r w:rsidRPr="00162579">
        <w:rPr>
          <w:lang w:eastAsia="en-US" w:bidi="en-US"/>
        </w:rPr>
        <w:t>@</w:t>
      </w:r>
      <w:proofErr w:type="spellStart"/>
      <w:r>
        <w:rPr>
          <w:lang w:val="en-US" w:eastAsia="en-US" w:bidi="en-US"/>
        </w:rPr>
        <w:t>blago</w:t>
      </w:r>
      <w:proofErr w:type="spellEnd"/>
      <w:r w:rsidRPr="00162579">
        <w:rPr>
          <w:lang w:eastAsia="en-US" w:bidi="en-US"/>
        </w:rPr>
        <w:t>.</w:t>
      </w:r>
      <w:r>
        <w:rPr>
          <w:lang w:val="en-US" w:eastAsia="en-US" w:bidi="en-US"/>
        </w:rPr>
        <w:t>info</w:t>
      </w:r>
    </w:p>
    <w:p w:rsidR="00465F96" w:rsidRDefault="00F738C8">
      <w:pPr>
        <w:pStyle w:val="20"/>
        <w:framePr w:w="9518" w:h="2303" w:hRule="exact" w:wrap="none" w:vAnchor="page" w:hAnchor="page" w:x="1568" w:y="297"/>
        <w:shd w:val="clear" w:color="auto" w:fill="auto"/>
        <w:spacing w:line="322" w:lineRule="exact"/>
        <w:ind w:firstLine="860"/>
        <w:jc w:val="left"/>
      </w:pPr>
      <w:r>
        <w:t>Также по окончании проведения проекта, прошу вас направить</w:t>
      </w:r>
      <w:r>
        <w:br/>
        <w:t>информацию о проведенном мероприятии и количестве его участников.</w:t>
      </w:r>
    </w:p>
    <w:p w:rsidR="00465F96" w:rsidRDefault="00F738C8">
      <w:pPr>
        <w:pStyle w:val="20"/>
        <w:framePr w:wrap="none" w:vAnchor="page" w:hAnchor="page" w:x="1568" w:y="3042"/>
        <w:shd w:val="clear" w:color="auto" w:fill="auto"/>
        <w:spacing w:line="280" w:lineRule="exact"/>
        <w:jc w:val="left"/>
      </w:pPr>
      <w:r>
        <w:t>Министр спорта Иркутской области</w:t>
      </w:r>
    </w:p>
    <w:p w:rsidR="00465F96" w:rsidRDefault="00F738C8">
      <w:pPr>
        <w:pStyle w:val="20"/>
        <w:framePr w:wrap="none" w:vAnchor="page" w:hAnchor="page" w:x="9095" w:y="3042"/>
        <w:shd w:val="clear" w:color="auto" w:fill="auto"/>
        <w:spacing w:line="280" w:lineRule="exact"/>
        <w:jc w:val="left"/>
      </w:pPr>
      <w:r>
        <w:t>П.А. Богатырев</w:t>
      </w:r>
    </w:p>
    <w:p w:rsidR="00465F96" w:rsidRDefault="00F738C8">
      <w:pPr>
        <w:pStyle w:val="60"/>
        <w:framePr w:w="9518" w:h="421" w:hRule="exact" w:wrap="none" w:vAnchor="page" w:hAnchor="page" w:x="1568" w:y="5799"/>
        <w:shd w:val="clear" w:color="auto" w:fill="auto"/>
        <w:spacing w:before="0"/>
        <w:ind w:right="8120"/>
      </w:pPr>
      <w:r>
        <w:t xml:space="preserve">Д.М. </w:t>
      </w:r>
      <w:proofErr w:type="spellStart"/>
      <w:r>
        <w:t>Саперова</w:t>
      </w:r>
      <w:proofErr w:type="spellEnd"/>
      <w:r>
        <w:br/>
      </w:r>
      <w:r>
        <w:rPr>
          <w:rStyle w:val="61"/>
        </w:rPr>
        <w:t>+7</w:t>
      </w:r>
      <w:r>
        <w:rPr>
          <w:rStyle w:val="67pt"/>
        </w:rPr>
        <w:t xml:space="preserve"> (</w:t>
      </w:r>
      <w:r>
        <w:rPr>
          <w:rStyle w:val="61"/>
        </w:rPr>
        <w:t>3952</w:t>
      </w:r>
      <w:r>
        <w:rPr>
          <w:rStyle w:val="67pt"/>
        </w:rPr>
        <w:t xml:space="preserve">) </w:t>
      </w:r>
      <w:r>
        <w:rPr>
          <w:rStyle w:val="61"/>
        </w:rPr>
        <w:t>33</w:t>
      </w:r>
      <w:r>
        <w:rPr>
          <w:rStyle w:val="67pt"/>
        </w:rPr>
        <w:t>-</w:t>
      </w:r>
      <w:r>
        <w:rPr>
          <w:rStyle w:val="61"/>
        </w:rPr>
        <w:t>33-38</w:t>
      </w:r>
    </w:p>
    <w:p w:rsidR="00465F96" w:rsidRDefault="00465F96">
      <w:pPr>
        <w:rPr>
          <w:sz w:val="2"/>
          <w:szCs w:val="2"/>
        </w:rPr>
      </w:pPr>
    </w:p>
    <w:sectPr w:rsidR="00465F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63" w:rsidRDefault="00B51E63">
      <w:r>
        <w:separator/>
      </w:r>
    </w:p>
  </w:endnote>
  <w:endnote w:type="continuationSeparator" w:id="0">
    <w:p w:rsidR="00B51E63" w:rsidRDefault="00B5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63" w:rsidRDefault="00B51E63"/>
  </w:footnote>
  <w:footnote w:type="continuationSeparator" w:id="0">
    <w:p w:rsidR="00B51E63" w:rsidRDefault="00B51E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D66"/>
    <w:multiLevelType w:val="multilevel"/>
    <w:tmpl w:val="5ABC5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F96"/>
    <w:rsid w:val="00162579"/>
    <w:rsid w:val="004400CE"/>
    <w:rsid w:val="00465F96"/>
    <w:rsid w:val="00B51E63"/>
    <w:rsid w:val="00F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7pt">
    <w:name w:val="Основной текст (6) + 7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520" w:line="182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aperova@govi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2023-09-22T03:18:00Z</dcterms:created>
  <dcterms:modified xsi:type="dcterms:W3CDTF">2023-09-22T03:34:00Z</dcterms:modified>
</cp:coreProperties>
</file>