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3F" w:rsidRPr="00BC41CF" w:rsidRDefault="008E723F" w:rsidP="003A56EE">
      <w:pPr>
        <w:pStyle w:val="ConsPlusNonformat"/>
        <w:jc w:val="right"/>
        <w:rPr>
          <w:rFonts w:ascii="Times New Roman" w:hAnsi="Times New Roman" w:cs="Times New Roman"/>
          <w:sz w:val="28"/>
          <w:szCs w:val="28"/>
        </w:rPr>
      </w:pPr>
      <w:r w:rsidRPr="00D965BE">
        <w:rPr>
          <w:rFonts w:ascii="Times New Roman" w:hAnsi="Times New Roman" w:cs="Times New Roman"/>
          <w:sz w:val="28"/>
          <w:szCs w:val="28"/>
        </w:rPr>
        <w:t xml:space="preserve">     </w:t>
      </w:r>
      <w:r w:rsidRPr="00BC41CF">
        <w:rPr>
          <w:rFonts w:ascii="Times New Roman" w:hAnsi="Times New Roman" w:cs="Times New Roman"/>
          <w:sz w:val="28"/>
          <w:szCs w:val="28"/>
        </w:rPr>
        <w:t>Утверждена</w:t>
      </w:r>
    </w:p>
    <w:p w:rsidR="004E3548" w:rsidRDefault="004E3548" w:rsidP="003A56E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BC41CF">
        <w:rPr>
          <w:rFonts w:ascii="Times New Roman" w:hAnsi="Times New Roman" w:cs="Times New Roman"/>
          <w:sz w:val="28"/>
          <w:szCs w:val="28"/>
        </w:rPr>
        <w:t>П</w:t>
      </w:r>
      <w:r w:rsidR="008E723F" w:rsidRPr="00BC41CF">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8E723F" w:rsidRPr="00BC41CF">
        <w:rPr>
          <w:rFonts w:ascii="Times New Roman" w:hAnsi="Times New Roman" w:cs="Times New Roman"/>
          <w:sz w:val="28"/>
          <w:szCs w:val="28"/>
        </w:rPr>
        <w:t xml:space="preserve">администрации </w:t>
      </w:r>
    </w:p>
    <w:p w:rsidR="008E723F" w:rsidRDefault="008E723F" w:rsidP="004E3548">
      <w:pPr>
        <w:pStyle w:val="ConsPlusNonformat"/>
        <w:jc w:val="right"/>
        <w:rPr>
          <w:rFonts w:ascii="Times New Roman" w:hAnsi="Times New Roman" w:cs="Times New Roman"/>
          <w:sz w:val="28"/>
          <w:szCs w:val="28"/>
          <w:u w:val="single"/>
        </w:rPr>
      </w:pPr>
      <w:proofErr w:type="spellStart"/>
      <w:r w:rsidRPr="00BC41CF">
        <w:rPr>
          <w:rFonts w:ascii="Times New Roman" w:hAnsi="Times New Roman" w:cs="Times New Roman"/>
          <w:sz w:val="28"/>
          <w:szCs w:val="28"/>
        </w:rPr>
        <w:t>Усть-Удинского</w:t>
      </w:r>
      <w:proofErr w:type="spellEnd"/>
      <w:r w:rsidRPr="00BC41CF">
        <w:rPr>
          <w:rFonts w:ascii="Times New Roman" w:hAnsi="Times New Roman" w:cs="Times New Roman"/>
          <w:sz w:val="28"/>
          <w:szCs w:val="28"/>
        </w:rPr>
        <w:t xml:space="preserve"> района</w:t>
      </w:r>
      <w:r w:rsidR="004E3548">
        <w:rPr>
          <w:rFonts w:ascii="Times New Roman" w:hAnsi="Times New Roman" w:cs="Times New Roman"/>
          <w:sz w:val="28"/>
          <w:szCs w:val="28"/>
        </w:rPr>
        <w:t xml:space="preserve"> </w:t>
      </w:r>
      <w:r w:rsidR="00C90218">
        <w:rPr>
          <w:rFonts w:ascii="Times New Roman" w:hAnsi="Times New Roman" w:cs="Times New Roman"/>
          <w:sz w:val="28"/>
          <w:szCs w:val="28"/>
        </w:rPr>
        <w:t xml:space="preserve">от 11 ноября 2019 г. </w:t>
      </w:r>
      <w:r w:rsidRPr="00965D88">
        <w:rPr>
          <w:rFonts w:ascii="Times New Roman" w:hAnsi="Times New Roman" w:cs="Times New Roman"/>
          <w:sz w:val="28"/>
          <w:szCs w:val="28"/>
        </w:rPr>
        <w:t xml:space="preserve">№ </w:t>
      </w:r>
      <w:r w:rsidR="00C90218">
        <w:rPr>
          <w:rFonts w:ascii="Times New Roman" w:hAnsi="Times New Roman" w:cs="Times New Roman"/>
          <w:sz w:val="28"/>
          <w:szCs w:val="28"/>
        </w:rPr>
        <w:t>390</w:t>
      </w:r>
      <w:bookmarkStart w:id="0" w:name="_GoBack"/>
      <w:bookmarkEnd w:id="0"/>
      <w:r w:rsidR="00965D88">
        <w:rPr>
          <w:rFonts w:ascii="Times New Roman" w:hAnsi="Times New Roman" w:cs="Times New Roman"/>
          <w:sz w:val="28"/>
          <w:szCs w:val="28"/>
          <w:u w:val="single"/>
        </w:rPr>
        <w:t xml:space="preserve"> </w:t>
      </w:r>
    </w:p>
    <w:p w:rsidR="00965D88" w:rsidRPr="00965D88" w:rsidRDefault="00965D88" w:rsidP="00EE3963">
      <w:pPr>
        <w:jc w:val="right"/>
        <w:rPr>
          <w:rFonts w:ascii="Times New Roman" w:hAnsi="Times New Roman" w:cs="Times New Roman"/>
          <w:sz w:val="28"/>
          <w:szCs w:val="28"/>
        </w:rPr>
      </w:pPr>
    </w:p>
    <w:p w:rsidR="008E723F" w:rsidRPr="00BC41CF" w:rsidRDefault="008E723F" w:rsidP="003A56EE">
      <w:pPr>
        <w:pStyle w:val="ConsPlusNonformat"/>
        <w:jc w:val="right"/>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r w:rsidRPr="00BC41CF">
        <w:rPr>
          <w:rFonts w:ascii="Times New Roman" w:hAnsi="Times New Roman" w:cs="Times New Roman"/>
          <w:sz w:val="28"/>
          <w:szCs w:val="28"/>
        </w:rPr>
        <w:t>МУНИЦИПАЛЬНАЯ</w:t>
      </w:r>
      <w:r w:rsidRPr="00BC41CF">
        <w:rPr>
          <w:rFonts w:ascii="Times New Roman" w:hAnsi="Times New Roman" w:cs="Times New Roman"/>
          <w:sz w:val="28"/>
          <w:szCs w:val="28"/>
        </w:rPr>
        <w:tab/>
        <w:t>ПРОГРАММА РМО «УСТЬ-УДИНСКИЙ РАЙОН»</w:t>
      </w: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E37E8A" w:rsidP="003A56EE">
      <w:pPr>
        <w:pStyle w:val="ConsPlusNonformat"/>
        <w:jc w:val="center"/>
        <w:rPr>
          <w:rFonts w:ascii="Times New Roman" w:hAnsi="Times New Roman" w:cs="Times New Roman"/>
          <w:sz w:val="28"/>
          <w:szCs w:val="28"/>
        </w:rPr>
      </w:pPr>
      <w:r w:rsidRPr="00BC41CF">
        <w:rPr>
          <w:rFonts w:ascii="Times New Roman" w:hAnsi="Times New Roman" w:cs="Times New Roman"/>
          <w:sz w:val="28"/>
          <w:szCs w:val="28"/>
        </w:rPr>
        <w:t>«</w:t>
      </w:r>
      <w:r>
        <w:rPr>
          <w:rFonts w:ascii="Times New Roman" w:hAnsi="Times New Roman" w:cs="Times New Roman"/>
          <w:sz w:val="28"/>
          <w:szCs w:val="28"/>
        </w:rPr>
        <w:t>ПРОФИЛАКТИКА ПРАВОНАРУШЕНИЙ И БЕЗОПАСНОСТИ ДОРОЖНОГО ДВИЖЕНИЯ НА ТЕРРИТОРИИ УСТЬ-УДИНСКОГО РАЙОНА</w:t>
      </w:r>
      <w:r w:rsidRPr="00BC41CF">
        <w:rPr>
          <w:rFonts w:ascii="Times New Roman" w:hAnsi="Times New Roman" w:cs="Times New Roman"/>
          <w:sz w:val="28"/>
          <w:szCs w:val="28"/>
        </w:rPr>
        <w:t xml:space="preserve">» </w:t>
      </w:r>
      <w:r w:rsidR="00DD7DBC">
        <w:rPr>
          <w:rFonts w:ascii="Times New Roman" w:hAnsi="Times New Roman" w:cs="Times New Roman"/>
          <w:sz w:val="28"/>
          <w:szCs w:val="28"/>
        </w:rPr>
        <w:t>НА 2020- 2024 ГОДЫ</w:t>
      </w: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Pr="00BC41CF" w:rsidRDefault="008E723F" w:rsidP="003A56EE">
      <w:pPr>
        <w:pStyle w:val="ConsPlusNonformat"/>
        <w:jc w:val="center"/>
        <w:rPr>
          <w:rFonts w:ascii="Times New Roman" w:hAnsi="Times New Roman" w:cs="Times New Roman"/>
          <w:sz w:val="28"/>
          <w:szCs w:val="28"/>
        </w:rPr>
      </w:pPr>
    </w:p>
    <w:p w:rsidR="008E723F" w:rsidRDefault="008E723F" w:rsidP="003A56EE">
      <w:pPr>
        <w:pStyle w:val="ConsPlusNonformat"/>
        <w:jc w:val="center"/>
        <w:rPr>
          <w:rFonts w:ascii="Times New Roman" w:hAnsi="Times New Roman" w:cs="Times New Roman"/>
          <w:sz w:val="28"/>
          <w:szCs w:val="28"/>
        </w:rPr>
      </w:pPr>
    </w:p>
    <w:p w:rsidR="008E723F" w:rsidRDefault="00965D88" w:rsidP="003A56EE">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р.п</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сть</w:t>
      </w:r>
      <w:proofErr w:type="spellEnd"/>
      <w:r>
        <w:rPr>
          <w:rFonts w:ascii="Times New Roman" w:hAnsi="Times New Roman" w:cs="Times New Roman"/>
          <w:sz w:val="28"/>
          <w:szCs w:val="28"/>
        </w:rPr>
        <w:t>-Уда</w:t>
      </w:r>
    </w:p>
    <w:p w:rsidR="004E3548" w:rsidRDefault="004E3548" w:rsidP="003A56EE">
      <w:pPr>
        <w:pStyle w:val="ConsPlusNonformat"/>
        <w:jc w:val="center"/>
        <w:rPr>
          <w:rFonts w:ascii="Times New Roman" w:hAnsi="Times New Roman" w:cs="Times New Roman"/>
          <w:sz w:val="28"/>
          <w:szCs w:val="28"/>
        </w:rPr>
      </w:pPr>
    </w:p>
    <w:p w:rsidR="004E3548" w:rsidRPr="00BC41CF" w:rsidRDefault="004E3548" w:rsidP="003A56EE">
      <w:pPr>
        <w:pStyle w:val="ConsPlusNonformat"/>
        <w:jc w:val="center"/>
        <w:rPr>
          <w:rFonts w:ascii="Times New Roman" w:hAnsi="Times New Roman" w:cs="Times New Roman"/>
          <w:sz w:val="28"/>
          <w:szCs w:val="28"/>
        </w:rPr>
      </w:pPr>
    </w:p>
    <w:p w:rsidR="008E723F" w:rsidRPr="00BC41CF" w:rsidRDefault="008E723F" w:rsidP="00716F4D">
      <w:pPr>
        <w:widowControl w:val="0"/>
        <w:autoSpaceDE w:val="0"/>
        <w:autoSpaceDN w:val="0"/>
        <w:adjustRightInd w:val="0"/>
        <w:spacing w:after="0" w:line="240" w:lineRule="auto"/>
        <w:jc w:val="center"/>
        <w:rPr>
          <w:rFonts w:ascii="Times New Roman" w:hAnsi="Times New Roman" w:cs="Times New Roman"/>
          <w:sz w:val="28"/>
          <w:szCs w:val="28"/>
        </w:rPr>
      </w:pPr>
      <w:r w:rsidRPr="00BC41CF">
        <w:rPr>
          <w:rFonts w:ascii="Times New Roman" w:hAnsi="Times New Roman" w:cs="Times New Roman"/>
          <w:sz w:val="28"/>
          <w:szCs w:val="28"/>
        </w:rPr>
        <w:lastRenderedPageBreak/>
        <w:t>ПАСПОРТ</w:t>
      </w:r>
    </w:p>
    <w:p w:rsidR="008E723F" w:rsidRPr="00BC41CF" w:rsidRDefault="008E723F" w:rsidP="00716F4D">
      <w:pPr>
        <w:widowControl w:val="0"/>
        <w:autoSpaceDE w:val="0"/>
        <w:autoSpaceDN w:val="0"/>
        <w:adjustRightInd w:val="0"/>
        <w:spacing w:after="0" w:line="240" w:lineRule="auto"/>
        <w:jc w:val="center"/>
        <w:rPr>
          <w:rFonts w:ascii="Times New Roman" w:hAnsi="Times New Roman" w:cs="Times New Roman"/>
          <w:sz w:val="28"/>
          <w:szCs w:val="28"/>
        </w:rPr>
      </w:pPr>
      <w:r w:rsidRPr="00BC41CF">
        <w:rPr>
          <w:rFonts w:ascii="Times New Roman" w:hAnsi="Times New Roman" w:cs="Times New Roman"/>
          <w:sz w:val="28"/>
          <w:szCs w:val="28"/>
        </w:rPr>
        <w:t>МУНИЦИПАЛЬНОЙ ПРОГРАММЫ РМО «УСТЬ-УДИНСКИЙ РАЙОН»</w:t>
      </w:r>
    </w:p>
    <w:p w:rsidR="008E723F" w:rsidRPr="00BC41CF" w:rsidRDefault="008E723F" w:rsidP="00716F4D">
      <w:pPr>
        <w:widowControl w:val="0"/>
        <w:autoSpaceDE w:val="0"/>
        <w:autoSpaceDN w:val="0"/>
        <w:adjustRightInd w:val="0"/>
        <w:spacing w:after="0" w:line="240" w:lineRule="auto"/>
        <w:jc w:val="center"/>
        <w:rPr>
          <w:rFonts w:ascii="Times New Roman" w:hAnsi="Times New Roman" w:cs="Times New Roman"/>
          <w:sz w:val="28"/>
          <w:szCs w:val="28"/>
        </w:rPr>
      </w:pPr>
      <w:r w:rsidRPr="00BC41CF">
        <w:rPr>
          <w:rFonts w:ascii="Times New Roman" w:hAnsi="Times New Roman" w:cs="Times New Roman"/>
          <w:sz w:val="28"/>
          <w:szCs w:val="28"/>
        </w:rPr>
        <w:t>(ДАЛЕЕ - МУНИЦИПАЛЬНАЯ ПРОГРАММА)</w:t>
      </w:r>
    </w:p>
    <w:p w:rsidR="008E723F" w:rsidRPr="00BC41CF" w:rsidRDefault="008E723F" w:rsidP="00716F4D">
      <w:pPr>
        <w:widowControl w:val="0"/>
        <w:autoSpaceDE w:val="0"/>
        <w:autoSpaceDN w:val="0"/>
        <w:adjustRightInd w:val="0"/>
        <w:spacing w:after="0" w:line="240" w:lineRule="auto"/>
        <w:jc w:val="both"/>
        <w:rPr>
          <w:rFonts w:ascii="Times New Roman" w:hAnsi="Times New Roman" w:cs="Times New Roman"/>
          <w:sz w:val="28"/>
          <w:szCs w:val="28"/>
        </w:rPr>
      </w:pPr>
    </w:p>
    <w:tbl>
      <w:tblPr>
        <w:tblW w:w="9374" w:type="dxa"/>
        <w:jc w:val="center"/>
        <w:tblLayout w:type="fixed"/>
        <w:tblCellMar>
          <w:top w:w="75" w:type="dxa"/>
          <w:left w:w="0" w:type="dxa"/>
          <w:bottom w:w="75" w:type="dxa"/>
          <w:right w:w="0" w:type="dxa"/>
        </w:tblCellMar>
        <w:tblLook w:val="0000" w:firstRow="0" w:lastRow="0" w:firstColumn="0" w:lastColumn="0" w:noHBand="0" w:noVBand="0"/>
      </w:tblPr>
      <w:tblGrid>
        <w:gridCol w:w="4788"/>
        <w:gridCol w:w="4586"/>
      </w:tblGrid>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rPr>
                <w:rFonts w:ascii="Times New Roman" w:hAnsi="Times New Roman" w:cs="Times New Roman"/>
                <w:sz w:val="24"/>
                <w:szCs w:val="24"/>
              </w:rPr>
            </w:pPr>
            <w:r w:rsidRPr="00C82C2D">
              <w:rPr>
                <w:rFonts w:ascii="Times New Roman" w:hAnsi="Times New Roman" w:cs="Times New Roman"/>
                <w:sz w:val="24"/>
                <w:szCs w:val="24"/>
              </w:rPr>
              <w:t>Наименование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7E8A" w:rsidRPr="00CF3B0C" w:rsidRDefault="00E37E8A" w:rsidP="00E37E8A">
            <w:pPr>
              <w:pStyle w:val="a3"/>
              <w:spacing w:after="0" w:line="240" w:lineRule="auto"/>
              <w:ind w:left="82"/>
              <w:contextualSpacing/>
              <w:jc w:val="both"/>
              <w:rPr>
                <w:rFonts w:ascii="Times New Roman" w:hAnsi="Times New Roman" w:cs="Times New Roman"/>
                <w:sz w:val="28"/>
                <w:szCs w:val="28"/>
                <w:u w:val="single"/>
              </w:rPr>
            </w:pPr>
            <w:r w:rsidRPr="00E37E8A">
              <w:rPr>
                <w:rFonts w:ascii="Times New Roman" w:hAnsi="Times New Roman" w:cs="Times New Roman"/>
                <w:sz w:val="24"/>
                <w:szCs w:val="24"/>
              </w:rPr>
              <w:t xml:space="preserve">«Профилактика правонарушений и безопасности дорожного движения на территории </w:t>
            </w:r>
            <w:proofErr w:type="spellStart"/>
            <w:r w:rsidRPr="00E37E8A">
              <w:rPr>
                <w:rFonts w:ascii="Times New Roman" w:hAnsi="Times New Roman" w:cs="Times New Roman"/>
                <w:sz w:val="24"/>
                <w:szCs w:val="24"/>
              </w:rPr>
              <w:t>Усть-Удинского</w:t>
            </w:r>
            <w:proofErr w:type="spellEnd"/>
            <w:r w:rsidRPr="00E37E8A">
              <w:rPr>
                <w:rFonts w:ascii="Times New Roman" w:hAnsi="Times New Roman" w:cs="Times New Roman"/>
                <w:sz w:val="24"/>
                <w:szCs w:val="24"/>
              </w:rPr>
              <w:t xml:space="preserve"> района» на 2020-2024 гг</w:t>
            </w:r>
            <w:r w:rsidRPr="00CF3B0C">
              <w:rPr>
                <w:rFonts w:ascii="Times New Roman" w:hAnsi="Times New Roman" w:cs="Times New Roman"/>
                <w:sz w:val="28"/>
                <w:szCs w:val="28"/>
                <w:u w:val="single"/>
              </w:rPr>
              <w:t>.</w:t>
            </w:r>
          </w:p>
          <w:p w:rsidR="008E723F" w:rsidRPr="00C82C2D" w:rsidRDefault="008E723F" w:rsidP="007A3711">
            <w:pPr>
              <w:widowControl w:val="0"/>
              <w:autoSpaceDE w:val="0"/>
              <w:autoSpaceDN w:val="0"/>
              <w:adjustRightInd w:val="0"/>
              <w:spacing w:after="0" w:line="240" w:lineRule="auto"/>
              <w:jc w:val="both"/>
              <w:rPr>
                <w:rFonts w:ascii="Times New Roman" w:hAnsi="Times New Roman" w:cs="Times New Roman"/>
                <w:sz w:val="24"/>
                <w:szCs w:val="24"/>
              </w:rPr>
            </w:pPr>
          </w:p>
        </w:tc>
      </w:tr>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jc w:val="both"/>
              <w:rPr>
                <w:rFonts w:ascii="Times New Roman" w:hAnsi="Times New Roman" w:cs="Times New Roman"/>
                <w:sz w:val="24"/>
                <w:szCs w:val="24"/>
              </w:rPr>
            </w:pPr>
            <w:r w:rsidRPr="00C82C2D">
              <w:rPr>
                <w:rFonts w:ascii="Times New Roman" w:hAnsi="Times New Roman" w:cs="Times New Roman"/>
                <w:sz w:val="24"/>
                <w:szCs w:val="24"/>
              </w:rPr>
              <w:t>Ответственный исполнитель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6D72E7" w:rsidP="006D72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мэра</w:t>
            </w:r>
            <w:r w:rsidR="008E723F" w:rsidRPr="00C82C2D">
              <w:rPr>
                <w:rFonts w:ascii="Times New Roman" w:hAnsi="Times New Roman" w:cs="Times New Roman"/>
                <w:sz w:val="24"/>
                <w:szCs w:val="24"/>
              </w:rPr>
              <w:t xml:space="preserve"> района </w:t>
            </w:r>
            <w:r>
              <w:rPr>
                <w:rFonts w:ascii="Times New Roman" w:hAnsi="Times New Roman" w:cs="Times New Roman"/>
                <w:sz w:val="24"/>
                <w:szCs w:val="24"/>
              </w:rPr>
              <w:t>по социальным вопросам</w:t>
            </w:r>
          </w:p>
        </w:tc>
      </w:tr>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rPr>
                <w:rFonts w:ascii="Times New Roman" w:hAnsi="Times New Roman" w:cs="Times New Roman"/>
                <w:sz w:val="24"/>
                <w:szCs w:val="24"/>
              </w:rPr>
            </w:pPr>
            <w:r w:rsidRPr="00C82C2D">
              <w:rPr>
                <w:rFonts w:ascii="Times New Roman" w:hAnsi="Times New Roman" w:cs="Times New Roman"/>
                <w:sz w:val="24"/>
                <w:szCs w:val="24"/>
              </w:rPr>
              <w:t>Соисполнители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jc w:val="both"/>
              <w:rPr>
                <w:rFonts w:ascii="Times New Roman" w:hAnsi="Times New Roman" w:cs="Times New Roman"/>
                <w:sz w:val="24"/>
                <w:szCs w:val="24"/>
              </w:rPr>
            </w:pPr>
            <w:r w:rsidRPr="00C82C2D">
              <w:rPr>
                <w:rFonts w:ascii="Times New Roman" w:hAnsi="Times New Roman" w:cs="Times New Roman"/>
                <w:sz w:val="24"/>
                <w:szCs w:val="24"/>
              </w:rPr>
              <w:t>Управление образования муниципального об</w:t>
            </w:r>
            <w:r>
              <w:rPr>
                <w:rFonts w:ascii="Times New Roman" w:hAnsi="Times New Roman" w:cs="Times New Roman"/>
                <w:sz w:val="24"/>
                <w:szCs w:val="24"/>
              </w:rPr>
              <w:t>разования «Усть-Удинский район»</w:t>
            </w:r>
          </w:p>
          <w:p w:rsidR="00A6157A" w:rsidRDefault="00A6157A" w:rsidP="00EB5C0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культуры администрации района</w:t>
            </w:r>
          </w:p>
          <w:p w:rsidR="00164BA8" w:rsidRPr="00C82C2D" w:rsidRDefault="00164BA8" w:rsidP="00EB5C0A">
            <w:pPr>
              <w:widowControl w:val="0"/>
              <w:autoSpaceDE w:val="0"/>
              <w:autoSpaceDN w:val="0"/>
              <w:adjustRightInd w:val="0"/>
              <w:spacing w:after="0" w:line="240" w:lineRule="auto"/>
              <w:jc w:val="both"/>
              <w:rPr>
                <w:rFonts w:ascii="Times New Roman" w:hAnsi="Times New Roman" w:cs="Times New Roman"/>
                <w:sz w:val="24"/>
                <w:szCs w:val="24"/>
              </w:rPr>
            </w:pPr>
          </w:p>
        </w:tc>
      </w:tr>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rPr>
                <w:rFonts w:ascii="Times New Roman" w:hAnsi="Times New Roman" w:cs="Times New Roman"/>
                <w:sz w:val="24"/>
                <w:szCs w:val="24"/>
              </w:rPr>
            </w:pPr>
            <w:r w:rsidRPr="00C82C2D">
              <w:rPr>
                <w:rFonts w:ascii="Times New Roman" w:hAnsi="Times New Roman" w:cs="Times New Roman"/>
                <w:sz w:val="24"/>
                <w:szCs w:val="24"/>
              </w:rPr>
              <w:t>Участники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B52" w:rsidRDefault="006D72E7" w:rsidP="006D72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организации района, </w:t>
            </w:r>
            <w:r w:rsidR="00DD7DBC">
              <w:rPr>
                <w:rFonts w:ascii="Times New Roman" w:hAnsi="Times New Roman" w:cs="Times New Roman"/>
                <w:sz w:val="24"/>
                <w:szCs w:val="24"/>
              </w:rPr>
              <w:t>А</w:t>
            </w:r>
            <w:r>
              <w:rPr>
                <w:rFonts w:ascii="Times New Roman" w:hAnsi="Times New Roman" w:cs="Times New Roman"/>
                <w:sz w:val="24"/>
                <w:szCs w:val="24"/>
              </w:rPr>
              <w:t xml:space="preserve">дминистрации сельских поселений, ГИБДД, </w:t>
            </w:r>
          </w:p>
          <w:p w:rsidR="008E723F" w:rsidRPr="00C82C2D" w:rsidRDefault="006D72E7" w:rsidP="006D72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полиции</w:t>
            </w:r>
          </w:p>
        </w:tc>
      </w:tr>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rPr>
                <w:rFonts w:ascii="Times New Roman" w:hAnsi="Times New Roman" w:cs="Times New Roman"/>
                <w:sz w:val="24"/>
                <w:szCs w:val="24"/>
              </w:rPr>
            </w:pPr>
            <w:r w:rsidRPr="00C82C2D">
              <w:rPr>
                <w:rFonts w:ascii="Times New Roman" w:hAnsi="Times New Roman" w:cs="Times New Roman"/>
                <w:sz w:val="24"/>
                <w:szCs w:val="24"/>
              </w:rPr>
              <w:t>Цель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E37E8A" w:rsidRDefault="00E37E8A" w:rsidP="00976C4B">
            <w:pPr>
              <w:autoSpaceDE w:val="0"/>
              <w:autoSpaceDN w:val="0"/>
              <w:adjustRightInd w:val="0"/>
              <w:spacing w:after="0" w:line="240" w:lineRule="auto"/>
              <w:jc w:val="both"/>
              <w:rPr>
                <w:rFonts w:ascii="Times New Roman" w:hAnsi="Times New Roman" w:cs="Times New Roman"/>
                <w:sz w:val="24"/>
                <w:szCs w:val="24"/>
              </w:rPr>
            </w:pPr>
            <w:r w:rsidRPr="00E37E8A">
              <w:rPr>
                <w:rFonts w:ascii="Times New Roman" w:eastAsia="Times New Roman" w:hAnsi="Times New Roman" w:cs="Times New Roman"/>
                <w:sz w:val="24"/>
                <w:szCs w:val="24"/>
                <w:lang w:eastAsia="ru-RU"/>
              </w:rPr>
              <w:t>Профилактика преступлений, правонарушений и безопасности дорожного движения, а также минимизация последствий проявлений преступных посягательств на здоровье, жизнь и имущество граждан района</w:t>
            </w:r>
          </w:p>
        </w:tc>
      </w:tr>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rPr>
                <w:rFonts w:ascii="Times New Roman" w:hAnsi="Times New Roman" w:cs="Times New Roman"/>
                <w:sz w:val="24"/>
                <w:szCs w:val="24"/>
              </w:rPr>
            </w:pPr>
            <w:r w:rsidRPr="00C82C2D">
              <w:rPr>
                <w:rFonts w:ascii="Times New Roman" w:hAnsi="Times New Roman" w:cs="Times New Roman"/>
                <w:sz w:val="24"/>
                <w:szCs w:val="24"/>
              </w:rPr>
              <w:t>Задачи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7E8A" w:rsidRPr="00E37E8A" w:rsidRDefault="00E37E8A" w:rsidP="00E37E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 xml:space="preserve">1.Предупреждение правонарушений на территории </w:t>
            </w:r>
            <w:proofErr w:type="spellStart"/>
            <w:r w:rsidRPr="00E37E8A">
              <w:rPr>
                <w:rFonts w:ascii="Times New Roman" w:eastAsia="Times New Roman" w:hAnsi="Times New Roman" w:cs="Times New Roman"/>
                <w:sz w:val="24"/>
                <w:szCs w:val="24"/>
                <w:lang w:eastAsia="ru-RU"/>
              </w:rPr>
              <w:t>Усть-Удинского</w:t>
            </w:r>
            <w:proofErr w:type="spellEnd"/>
            <w:r w:rsidRPr="00E37E8A">
              <w:rPr>
                <w:rFonts w:ascii="Times New Roman" w:eastAsia="Times New Roman" w:hAnsi="Times New Roman" w:cs="Times New Roman"/>
                <w:sz w:val="24"/>
                <w:szCs w:val="24"/>
                <w:lang w:eastAsia="ru-RU"/>
              </w:rPr>
              <w:t xml:space="preserve"> района.</w:t>
            </w:r>
          </w:p>
          <w:p w:rsidR="00E37E8A" w:rsidRPr="00E37E8A" w:rsidRDefault="00E37E8A" w:rsidP="00E37E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 xml:space="preserve">2. Повышение безопасности дорожного движения на территории </w:t>
            </w:r>
            <w:proofErr w:type="spellStart"/>
            <w:r w:rsidRPr="00E37E8A">
              <w:rPr>
                <w:rFonts w:ascii="Times New Roman" w:eastAsia="Times New Roman" w:hAnsi="Times New Roman" w:cs="Times New Roman"/>
                <w:sz w:val="24"/>
                <w:szCs w:val="24"/>
                <w:lang w:eastAsia="ru-RU"/>
              </w:rPr>
              <w:t>Усть-Удинского</w:t>
            </w:r>
            <w:proofErr w:type="spellEnd"/>
            <w:r w:rsidRPr="00E37E8A">
              <w:rPr>
                <w:rFonts w:ascii="Times New Roman" w:eastAsia="Times New Roman" w:hAnsi="Times New Roman" w:cs="Times New Roman"/>
                <w:sz w:val="24"/>
                <w:szCs w:val="24"/>
                <w:lang w:eastAsia="ru-RU"/>
              </w:rPr>
              <w:t xml:space="preserve">  района.</w:t>
            </w:r>
          </w:p>
          <w:p w:rsidR="00E37E8A" w:rsidRPr="00E37E8A" w:rsidRDefault="002F7515" w:rsidP="00E37E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37E8A" w:rsidRPr="00E37E8A">
              <w:rPr>
                <w:rFonts w:ascii="Times New Roman" w:eastAsia="Times New Roman" w:hAnsi="Times New Roman" w:cs="Times New Roman"/>
                <w:sz w:val="24"/>
                <w:szCs w:val="24"/>
                <w:lang w:eastAsia="ru-RU"/>
              </w:rPr>
              <w:t>Оказание содействия в реализации возложенных на полицию обязанностей по охране общественного порядка и обеспечению общественной безопасности.</w:t>
            </w:r>
          </w:p>
          <w:p w:rsidR="00E37E8A" w:rsidRPr="00E37E8A" w:rsidRDefault="002F7515" w:rsidP="00E37E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37E8A" w:rsidRPr="00E37E8A">
              <w:rPr>
                <w:rFonts w:ascii="Times New Roman" w:eastAsia="Times New Roman" w:hAnsi="Times New Roman" w:cs="Times New Roman"/>
                <w:sz w:val="24"/>
                <w:szCs w:val="24"/>
                <w:lang w:eastAsia="ru-RU"/>
              </w:rPr>
              <w:t>Развитие института добровольных общественных объединений правоохранительной направленности, а также различных форм участия общественных формирований, граждан в охране общественного порядка.</w:t>
            </w:r>
          </w:p>
          <w:p w:rsidR="00E37E8A" w:rsidRDefault="002F7515" w:rsidP="00E37E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37E8A" w:rsidRPr="00E37E8A">
              <w:rPr>
                <w:rFonts w:ascii="Times New Roman" w:eastAsia="Times New Roman" w:hAnsi="Times New Roman" w:cs="Times New Roman"/>
                <w:sz w:val="24"/>
                <w:szCs w:val="24"/>
                <w:lang w:eastAsia="ru-RU"/>
              </w:rPr>
              <w:t>Организация профилактической работы среди несовершеннолетних.</w:t>
            </w:r>
          </w:p>
          <w:p w:rsidR="00E37E8A" w:rsidRPr="00E37E8A" w:rsidRDefault="002F7515" w:rsidP="00E37E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37E8A" w:rsidRPr="00E37E8A">
              <w:rPr>
                <w:rFonts w:ascii="Times New Roman" w:eastAsia="Times New Roman" w:hAnsi="Times New Roman" w:cs="Times New Roman"/>
                <w:sz w:val="24"/>
                <w:szCs w:val="24"/>
                <w:lang w:eastAsia="ru-RU"/>
              </w:rPr>
              <w:t>Проведение специализированных операций с целью активизации профилактической работы с неблагополучными семьями, и подростками.</w:t>
            </w:r>
          </w:p>
          <w:p w:rsidR="008E723F" w:rsidRPr="00E37E8A" w:rsidRDefault="008E723F" w:rsidP="007B6D0E">
            <w:pPr>
              <w:autoSpaceDE w:val="0"/>
              <w:autoSpaceDN w:val="0"/>
              <w:adjustRightInd w:val="0"/>
              <w:spacing w:after="0" w:line="240" w:lineRule="auto"/>
              <w:jc w:val="both"/>
              <w:rPr>
                <w:rFonts w:ascii="Times New Roman" w:hAnsi="Times New Roman" w:cs="Times New Roman"/>
                <w:sz w:val="24"/>
                <w:szCs w:val="24"/>
              </w:rPr>
            </w:pPr>
          </w:p>
        </w:tc>
      </w:tr>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rPr>
                <w:rFonts w:ascii="Times New Roman" w:hAnsi="Times New Roman" w:cs="Times New Roman"/>
                <w:sz w:val="24"/>
                <w:szCs w:val="24"/>
              </w:rPr>
            </w:pPr>
            <w:r w:rsidRPr="00C82C2D">
              <w:rPr>
                <w:rFonts w:ascii="Times New Roman" w:hAnsi="Times New Roman" w:cs="Times New Roman"/>
                <w:sz w:val="24"/>
                <w:szCs w:val="24"/>
              </w:rPr>
              <w:lastRenderedPageBreak/>
              <w:t>Сроки реализации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7A3711" w:rsidP="00164BA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164BA8">
              <w:rPr>
                <w:rFonts w:ascii="Times New Roman" w:hAnsi="Times New Roman" w:cs="Times New Roman"/>
                <w:sz w:val="24"/>
                <w:szCs w:val="24"/>
              </w:rPr>
              <w:t>20</w:t>
            </w:r>
            <w:r>
              <w:rPr>
                <w:rFonts w:ascii="Times New Roman" w:hAnsi="Times New Roman" w:cs="Times New Roman"/>
                <w:sz w:val="24"/>
                <w:szCs w:val="24"/>
              </w:rPr>
              <w:t>-202</w:t>
            </w:r>
            <w:r w:rsidR="006D72E7">
              <w:rPr>
                <w:rFonts w:ascii="Times New Roman" w:hAnsi="Times New Roman" w:cs="Times New Roman"/>
                <w:sz w:val="24"/>
                <w:szCs w:val="24"/>
              </w:rPr>
              <w:t>4</w:t>
            </w:r>
            <w:r w:rsidR="008E723F" w:rsidRPr="00C82C2D">
              <w:rPr>
                <w:rFonts w:ascii="Times New Roman" w:hAnsi="Times New Roman" w:cs="Times New Roman"/>
                <w:sz w:val="24"/>
                <w:szCs w:val="24"/>
              </w:rPr>
              <w:t xml:space="preserve"> годы</w:t>
            </w:r>
          </w:p>
        </w:tc>
      </w:tr>
      <w:tr w:rsidR="008E723F" w:rsidRPr="00C82C2D">
        <w:trPr>
          <w:trHeight w:val="2949"/>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jc w:val="both"/>
              <w:rPr>
                <w:rFonts w:ascii="Times New Roman" w:hAnsi="Times New Roman" w:cs="Times New Roman"/>
                <w:sz w:val="24"/>
                <w:szCs w:val="24"/>
              </w:rPr>
            </w:pPr>
            <w:r w:rsidRPr="00C82C2D">
              <w:rPr>
                <w:rFonts w:ascii="Times New Roman" w:hAnsi="Times New Roman" w:cs="Times New Roman"/>
                <w:sz w:val="24"/>
                <w:szCs w:val="24"/>
              </w:rPr>
              <w:t>Целевые показатели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Default="008E723F" w:rsidP="00A97756">
            <w:pPr>
              <w:numPr>
                <w:ilvl w:val="0"/>
                <w:numId w:val="19"/>
              </w:numPr>
              <w:spacing w:after="0" w:line="240" w:lineRule="auto"/>
              <w:ind w:left="0" w:hanging="22"/>
              <w:jc w:val="both"/>
              <w:rPr>
                <w:rFonts w:ascii="Times New Roman" w:hAnsi="Times New Roman" w:cs="Times New Roman"/>
                <w:sz w:val="24"/>
                <w:szCs w:val="24"/>
              </w:rPr>
            </w:pPr>
            <w:r>
              <w:rPr>
                <w:rFonts w:ascii="Times New Roman" w:hAnsi="Times New Roman" w:cs="Times New Roman"/>
                <w:sz w:val="24"/>
                <w:szCs w:val="24"/>
              </w:rPr>
              <w:t>снижение количества совершенных преступлений;</w:t>
            </w:r>
          </w:p>
          <w:p w:rsidR="008E723F" w:rsidRDefault="008E723F" w:rsidP="00A97756">
            <w:pPr>
              <w:numPr>
                <w:ilvl w:val="0"/>
                <w:numId w:val="19"/>
              </w:numPr>
              <w:spacing w:after="0" w:line="240" w:lineRule="auto"/>
              <w:ind w:left="0" w:hanging="22"/>
              <w:jc w:val="both"/>
              <w:rPr>
                <w:rFonts w:ascii="Times New Roman" w:hAnsi="Times New Roman" w:cs="Times New Roman"/>
                <w:sz w:val="24"/>
                <w:szCs w:val="24"/>
              </w:rPr>
            </w:pPr>
            <w:r w:rsidRPr="00C82C2D">
              <w:rPr>
                <w:rFonts w:ascii="Times New Roman" w:hAnsi="Times New Roman" w:cs="Times New Roman"/>
                <w:sz w:val="24"/>
                <w:szCs w:val="24"/>
              </w:rPr>
              <w:t>проведение специализированных операций с целью активизации профилактической работы с неблагополучными семьями, и подростками;</w:t>
            </w:r>
          </w:p>
          <w:p w:rsidR="008E723F" w:rsidRPr="00C82C2D" w:rsidRDefault="000421A0" w:rsidP="000421A0">
            <w:pPr>
              <w:numPr>
                <w:ilvl w:val="0"/>
                <w:numId w:val="19"/>
              </w:numPr>
              <w:spacing w:after="0" w:line="240" w:lineRule="auto"/>
              <w:ind w:left="0" w:hanging="22"/>
              <w:jc w:val="both"/>
              <w:rPr>
                <w:rFonts w:ascii="Times New Roman" w:hAnsi="Times New Roman" w:cs="Times New Roman"/>
              </w:rPr>
            </w:pPr>
            <w:r>
              <w:rPr>
                <w:rFonts w:ascii="Times New Roman" w:hAnsi="Times New Roman" w:cs="Times New Roman"/>
                <w:sz w:val="24"/>
                <w:szCs w:val="24"/>
              </w:rPr>
              <w:t>снижение количества дорожн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транспортных происшествий; </w:t>
            </w:r>
          </w:p>
        </w:tc>
      </w:tr>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rPr>
                <w:rFonts w:ascii="Times New Roman" w:hAnsi="Times New Roman" w:cs="Times New Roman"/>
                <w:sz w:val="24"/>
                <w:szCs w:val="24"/>
              </w:rPr>
            </w:pPr>
            <w:r w:rsidRPr="00C82C2D">
              <w:rPr>
                <w:rFonts w:ascii="Times New Roman" w:hAnsi="Times New Roman" w:cs="Times New Roman"/>
                <w:sz w:val="24"/>
                <w:szCs w:val="24"/>
              </w:rPr>
              <w:t>Подпрограммы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63452">
            <w:pPr>
              <w:autoSpaceDE w:val="0"/>
              <w:autoSpaceDN w:val="0"/>
              <w:adjustRightInd w:val="0"/>
              <w:spacing w:after="0" w:line="240" w:lineRule="auto"/>
              <w:jc w:val="both"/>
              <w:rPr>
                <w:rFonts w:ascii="Times New Roman" w:hAnsi="Times New Roman" w:cs="Times New Roman"/>
                <w:sz w:val="24"/>
                <w:szCs w:val="24"/>
              </w:rPr>
            </w:pPr>
            <w:r w:rsidRPr="00C82C2D">
              <w:rPr>
                <w:rFonts w:ascii="Times New Roman" w:hAnsi="Times New Roman" w:cs="Times New Roman"/>
                <w:sz w:val="24"/>
                <w:szCs w:val="24"/>
              </w:rPr>
              <w:t xml:space="preserve">1. Подпрограмма </w:t>
            </w:r>
            <w:r w:rsidR="000421A0">
              <w:rPr>
                <w:rFonts w:ascii="Times New Roman" w:hAnsi="Times New Roman" w:cs="Times New Roman"/>
                <w:sz w:val="24"/>
                <w:szCs w:val="24"/>
              </w:rPr>
              <w:t xml:space="preserve">«Профилактика правонарушений на территории </w:t>
            </w:r>
            <w:proofErr w:type="spellStart"/>
            <w:r w:rsidR="000421A0">
              <w:rPr>
                <w:rFonts w:ascii="Times New Roman" w:hAnsi="Times New Roman" w:cs="Times New Roman"/>
                <w:sz w:val="24"/>
                <w:szCs w:val="24"/>
              </w:rPr>
              <w:t>Усть-Удинского</w:t>
            </w:r>
            <w:proofErr w:type="spellEnd"/>
            <w:r w:rsidR="000421A0">
              <w:rPr>
                <w:rFonts w:ascii="Times New Roman" w:hAnsi="Times New Roman" w:cs="Times New Roman"/>
                <w:sz w:val="24"/>
                <w:szCs w:val="24"/>
              </w:rPr>
              <w:t xml:space="preserve"> района» на 2020</w:t>
            </w:r>
            <w:r w:rsidRPr="00C82C2D">
              <w:rPr>
                <w:rFonts w:ascii="Times New Roman" w:hAnsi="Times New Roman" w:cs="Times New Roman"/>
                <w:sz w:val="24"/>
                <w:szCs w:val="24"/>
              </w:rPr>
              <w:t>-20</w:t>
            </w:r>
            <w:r w:rsidR="007A3711">
              <w:rPr>
                <w:rFonts w:ascii="Times New Roman" w:hAnsi="Times New Roman" w:cs="Times New Roman"/>
                <w:sz w:val="24"/>
                <w:szCs w:val="24"/>
              </w:rPr>
              <w:t>2</w:t>
            </w:r>
            <w:r w:rsidR="000421A0">
              <w:rPr>
                <w:rFonts w:ascii="Times New Roman" w:hAnsi="Times New Roman" w:cs="Times New Roman"/>
                <w:sz w:val="24"/>
                <w:szCs w:val="24"/>
              </w:rPr>
              <w:t>4</w:t>
            </w:r>
            <w:r w:rsidRPr="00C82C2D">
              <w:rPr>
                <w:rFonts w:ascii="Times New Roman" w:hAnsi="Times New Roman" w:cs="Times New Roman"/>
                <w:sz w:val="24"/>
                <w:szCs w:val="24"/>
              </w:rPr>
              <w:t xml:space="preserve"> годы;</w:t>
            </w:r>
          </w:p>
          <w:p w:rsidR="008E723F" w:rsidRPr="00C82C2D" w:rsidRDefault="008E723F" w:rsidP="00663452">
            <w:pPr>
              <w:autoSpaceDE w:val="0"/>
              <w:autoSpaceDN w:val="0"/>
              <w:adjustRightInd w:val="0"/>
              <w:spacing w:after="0" w:line="240" w:lineRule="auto"/>
              <w:jc w:val="both"/>
              <w:rPr>
                <w:rFonts w:ascii="Times New Roman" w:hAnsi="Times New Roman" w:cs="Times New Roman"/>
                <w:sz w:val="24"/>
                <w:szCs w:val="24"/>
              </w:rPr>
            </w:pPr>
            <w:r w:rsidRPr="00C82C2D">
              <w:rPr>
                <w:rFonts w:ascii="Times New Roman" w:hAnsi="Times New Roman" w:cs="Times New Roman"/>
                <w:sz w:val="24"/>
                <w:szCs w:val="24"/>
              </w:rPr>
              <w:t>2. Подпрограмма «</w:t>
            </w:r>
            <w:r w:rsidR="000421A0">
              <w:rPr>
                <w:rFonts w:ascii="Times New Roman" w:hAnsi="Times New Roman" w:cs="Times New Roman"/>
                <w:sz w:val="24"/>
                <w:szCs w:val="24"/>
              </w:rPr>
              <w:t xml:space="preserve">Профилактика безопасности дорожного движения на территории </w:t>
            </w:r>
            <w:proofErr w:type="spellStart"/>
            <w:r w:rsidR="000421A0">
              <w:rPr>
                <w:rFonts w:ascii="Times New Roman" w:hAnsi="Times New Roman" w:cs="Times New Roman"/>
                <w:sz w:val="24"/>
                <w:szCs w:val="24"/>
              </w:rPr>
              <w:t>Усть-Удинского</w:t>
            </w:r>
            <w:proofErr w:type="spellEnd"/>
            <w:r w:rsidR="000421A0">
              <w:rPr>
                <w:rFonts w:ascii="Times New Roman" w:hAnsi="Times New Roman" w:cs="Times New Roman"/>
                <w:sz w:val="24"/>
                <w:szCs w:val="24"/>
              </w:rPr>
              <w:t xml:space="preserve"> района» на 2020</w:t>
            </w:r>
            <w:r w:rsidRPr="00C82C2D">
              <w:rPr>
                <w:rFonts w:ascii="Times New Roman" w:hAnsi="Times New Roman" w:cs="Times New Roman"/>
                <w:sz w:val="24"/>
                <w:szCs w:val="24"/>
              </w:rPr>
              <w:t>-20</w:t>
            </w:r>
            <w:r w:rsidR="007A3711">
              <w:rPr>
                <w:rFonts w:ascii="Times New Roman" w:hAnsi="Times New Roman" w:cs="Times New Roman"/>
                <w:sz w:val="24"/>
                <w:szCs w:val="24"/>
              </w:rPr>
              <w:t>2</w:t>
            </w:r>
            <w:r w:rsidR="000421A0">
              <w:rPr>
                <w:rFonts w:ascii="Times New Roman" w:hAnsi="Times New Roman" w:cs="Times New Roman"/>
                <w:sz w:val="24"/>
                <w:szCs w:val="24"/>
              </w:rPr>
              <w:t>4</w:t>
            </w:r>
            <w:r w:rsidRPr="00C82C2D">
              <w:rPr>
                <w:rFonts w:ascii="Times New Roman" w:hAnsi="Times New Roman" w:cs="Times New Roman"/>
                <w:sz w:val="24"/>
                <w:szCs w:val="24"/>
              </w:rPr>
              <w:t xml:space="preserve"> годы;</w:t>
            </w:r>
          </w:p>
          <w:p w:rsidR="008E723F" w:rsidRPr="00C82C2D" w:rsidRDefault="008E723F" w:rsidP="007A3711">
            <w:pPr>
              <w:tabs>
                <w:tab w:val="left" w:pos="365"/>
              </w:tabs>
              <w:autoSpaceDE w:val="0"/>
              <w:autoSpaceDN w:val="0"/>
              <w:adjustRightInd w:val="0"/>
              <w:spacing w:after="0" w:line="240" w:lineRule="auto"/>
              <w:jc w:val="both"/>
              <w:rPr>
                <w:rFonts w:ascii="Times New Roman" w:hAnsi="Times New Roman" w:cs="Times New Roman"/>
                <w:sz w:val="24"/>
                <w:szCs w:val="24"/>
              </w:rPr>
            </w:pPr>
            <w:r w:rsidRPr="00C82C2D">
              <w:rPr>
                <w:rFonts w:ascii="Times New Roman" w:hAnsi="Times New Roman" w:cs="Times New Roman"/>
                <w:sz w:val="24"/>
                <w:szCs w:val="24"/>
              </w:rPr>
              <w:t xml:space="preserve"> </w:t>
            </w:r>
          </w:p>
        </w:tc>
      </w:tr>
      <w:tr w:rsidR="008E723F" w:rsidRPr="00C82C2D">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1B5094" w:rsidRDefault="008E723F" w:rsidP="006A4609">
            <w:pPr>
              <w:widowControl w:val="0"/>
              <w:autoSpaceDE w:val="0"/>
              <w:autoSpaceDN w:val="0"/>
              <w:adjustRightInd w:val="0"/>
              <w:spacing w:after="0" w:line="240" w:lineRule="auto"/>
              <w:jc w:val="both"/>
              <w:rPr>
                <w:rFonts w:ascii="Times New Roman" w:hAnsi="Times New Roman" w:cs="Times New Roman"/>
                <w:sz w:val="24"/>
                <w:szCs w:val="24"/>
              </w:rPr>
            </w:pPr>
            <w:r w:rsidRPr="001B5094">
              <w:rPr>
                <w:rFonts w:ascii="Times New Roman" w:hAnsi="Times New Roman" w:cs="Times New Roman"/>
                <w:sz w:val="24"/>
                <w:szCs w:val="24"/>
              </w:rPr>
              <w:t>Ресурсное обеспечение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5D88" w:rsidRPr="00990525" w:rsidRDefault="00965D88" w:rsidP="00965D88">
            <w:pPr>
              <w:autoSpaceDE w:val="0"/>
              <w:autoSpaceDN w:val="0"/>
              <w:adjustRightInd w:val="0"/>
              <w:spacing w:after="0" w:line="240" w:lineRule="auto"/>
              <w:jc w:val="both"/>
              <w:rPr>
                <w:rFonts w:ascii="Times New Roman" w:hAnsi="Times New Roman"/>
                <w:sz w:val="24"/>
                <w:szCs w:val="24"/>
              </w:rPr>
            </w:pPr>
            <w:r w:rsidRPr="00990525">
              <w:rPr>
                <w:rFonts w:ascii="Times New Roman" w:hAnsi="Times New Roman"/>
                <w:sz w:val="24"/>
                <w:szCs w:val="24"/>
              </w:rPr>
              <w:t xml:space="preserve">Общий объем финансирования составляет </w:t>
            </w:r>
            <w:r w:rsidR="001D17A0">
              <w:rPr>
                <w:rFonts w:ascii="Times New Roman" w:hAnsi="Times New Roman"/>
                <w:sz w:val="24"/>
                <w:szCs w:val="24"/>
              </w:rPr>
              <w:t>1639,0</w:t>
            </w:r>
            <w:r w:rsidRPr="00990525">
              <w:rPr>
                <w:rFonts w:ascii="Times New Roman" w:hAnsi="Times New Roman"/>
                <w:sz w:val="24"/>
                <w:szCs w:val="24"/>
              </w:rPr>
              <w:t xml:space="preserve"> тыс. рублей, в том числе:</w:t>
            </w:r>
          </w:p>
          <w:p w:rsidR="00965D88" w:rsidRPr="001D17A0" w:rsidRDefault="00965D88" w:rsidP="00965D88">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sidR="001D17A0">
              <w:rPr>
                <w:rFonts w:ascii="Times New Roman" w:hAnsi="Times New Roman"/>
                <w:sz w:val="24"/>
                <w:szCs w:val="24"/>
              </w:rPr>
              <w:t>20</w:t>
            </w:r>
            <w:r w:rsidRPr="001D17A0">
              <w:rPr>
                <w:rFonts w:ascii="Times New Roman" w:hAnsi="Times New Roman"/>
                <w:sz w:val="24"/>
                <w:szCs w:val="24"/>
              </w:rPr>
              <w:t xml:space="preserve"> год – </w:t>
            </w:r>
            <w:r w:rsidR="001D17A0">
              <w:rPr>
                <w:rFonts w:ascii="Times New Roman" w:hAnsi="Times New Roman"/>
                <w:sz w:val="24"/>
                <w:szCs w:val="24"/>
              </w:rPr>
              <w:t>296,0</w:t>
            </w:r>
            <w:r w:rsidRPr="001D17A0">
              <w:rPr>
                <w:rFonts w:ascii="Times New Roman" w:hAnsi="Times New Roman"/>
                <w:sz w:val="24"/>
                <w:szCs w:val="24"/>
              </w:rPr>
              <w:t xml:space="preserve"> тыс. руб.;</w:t>
            </w:r>
          </w:p>
          <w:p w:rsidR="00965D88" w:rsidRPr="001D17A0" w:rsidRDefault="00965D88" w:rsidP="00965D88">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sidR="001D17A0">
              <w:rPr>
                <w:rFonts w:ascii="Times New Roman" w:hAnsi="Times New Roman"/>
                <w:sz w:val="24"/>
                <w:szCs w:val="24"/>
              </w:rPr>
              <w:t>21</w:t>
            </w:r>
            <w:r w:rsidRPr="001D17A0">
              <w:rPr>
                <w:rFonts w:ascii="Times New Roman" w:hAnsi="Times New Roman"/>
                <w:sz w:val="24"/>
                <w:szCs w:val="24"/>
              </w:rPr>
              <w:t xml:space="preserve"> год – </w:t>
            </w:r>
            <w:r w:rsidR="001D17A0">
              <w:rPr>
                <w:rFonts w:ascii="Times New Roman" w:hAnsi="Times New Roman"/>
                <w:sz w:val="24"/>
                <w:szCs w:val="24"/>
              </w:rPr>
              <w:t>316,0</w:t>
            </w:r>
            <w:r w:rsidRPr="001D17A0">
              <w:rPr>
                <w:rFonts w:ascii="Times New Roman" w:hAnsi="Times New Roman"/>
                <w:sz w:val="24"/>
                <w:szCs w:val="24"/>
              </w:rPr>
              <w:t xml:space="preserve"> тыс. руб.;</w:t>
            </w:r>
          </w:p>
          <w:p w:rsidR="00965D88" w:rsidRPr="001D17A0" w:rsidRDefault="00965D88" w:rsidP="00965D88">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sidR="001D17A0">
              <w:rPr>
                <w:rFonts w:ascii="Times New Roman" w:hAnsi="Times New Roman"/>
                <w:sz w:val="24"/>
                <w:szCs w:val="24"/>
              </w:rPr>
              <w:t>22</w:t>
            </w:r>
            <w:r w:rsidRPr="001D17A0">
              <w:rPr>
                <w:rFonts w:ascii="Times New Roman" w:hAnsi="Times New Roman"/>
                <w:sz w:val="24"/>
                <w:szCs w:val="24"/>
              </w:rPr>
              <w:t xml:space="preserve"> год – </w:t>
            </w:r>
            <w:r w:rsidR="001D17A0">
              <w:rPr>
                <w:rFonts w:ascii="Times New Roman" w:hAnsi="Times New Roman"/>
                <w:sz w:val="24"/>
                <w:szCs w:val="24"/>
              </w:rPr>
              <w:t>333,0</w:t>
            </w:r>
            <w:r w:rsidRPr="001D17A0">
              <w:rPr>
                <w:rFonts w:ascii="Times New Roman" w:hAnsi="Times New Roman"/>
                <w:sz w:val="24"/>
                <w:szCs w:val="24"/>
              </w:rPr>
              <w:t>тыс. руб.;</w:t>
            </w:r>
          </w:p>
          <w:p w:rsidR="00965D88" w:rsidRPr="001D17A0" w:rsidRDefault="00965D88" w:rsidP="00965D88">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sidR="001D17A0">
              <w:rPr>
                <w:rFonts w:ascii="Times New Roman" w:hAnsi="Times New Roman"/>
                <w:sz w:val="24"/>
                <w:szCs w:val="24"/>
              </w:rPr>
              <w:t>23</w:t>
            </w:r>
            <w:r w:rsidRPr="001D17A0">
              <w:rPr>
                <w:rFonts w:ascii="Times New Roman" w:hAnsi="Times New Roman"/>
                <w:sz w:val="24"/>
                <w:szCs w:val="24"/>
              </w:rPr>
              <w:t xml:space="preserve"> год – </w:t>
            </w:r>
            <w:r w:rsidR="001D17A0">
              <w:rPr>
                <w:rFonts w:ascii="Times New Roman" w:hAnsi="Times New Roman"/>
                <w:sz w:val="24"/>
                <w:szCs w:val="24"/>
              </w:rPr>
              <w:t>344,0</w:t>
            </w:r>
            <w:r w:rsidRPr="001D17A0">
              <w:rPr>
                <w:rFonts w:ascii="Times New Roman" w:hAnsi="Times New Roman"/>
                <w:sz w:val="24"/>
                <w:szCs w:val="24"/>
              </w:rPr>
              <w:t xml:space="preserve"> тыс. руб.;</w:t>
            </w:r>
          </w:p>
          <w:p w:rsidR="00965D88" w:rsidRPr="00990525" w:rsidRDefault="00965D88" w:rsidP="00965D88">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sidR="001D17A0">
              <w:rPr>
                <w:rFonts w:ascii="Times New Roman" w:hAnsi="Times New Roman"/>
                <w:sz w:val="24"/>
                <w:szCs w:val="24"/>
              </w:rPr>
              <w:t>24</w:t>
            </w:r>
            <w:r w:rsidRPr="001D17A0">
              <w:rPr>
                <w:rFonts w:ascii="Times New Roman" w:hAnsi="Times New Roman"/>
                <w:sz w:val="24"/>
                <w:szCs w:val="24"/>
              </w:rPr>
              <w:t xml:space="preserve"> год – </w:t>
            </w:r>
            <w:r w:rsidR="001D17A0">
              <w:rPr>
                <w:rFonts w:ascii="Times New Roman" w:hAnsi="Times New Roman"/>
                <w:sz w:val="24"/>
                <w:szCs w:val="24"/>
              </w:rPr>
              <w:t xml:space="preserve">350,0 тыс. </w:t>
            </w:r>
            <w:proofErr w:type="spellStart"/>
            <w:r w:rsidR="001D17A0">
              <w:rPr>
                <w:rFonts w:ascii="Times New Roman" w:hAnsi="Times New Roman"/>
                <w:sz w:val="24"/>
                <w:szCs w:val="24"/>
              </w:rPr>
              <w:t>руб</w:t>
            </w:r>
            <w:proofErr w:type="spellEnd"/>
            <w:r w:rsidR="001D17A0">
              <w:rPr>
                <w:rFonts w:ascii="Times New Roman" w:hAnsi="Times New Roman"/>
                <w:sz w:val="24"/>
                <w:szCs w:val="24"/>
              </w:rPr>
              <w:t>,</w:t>
            </w:r>
          </w:p>
          <w:p w:rsidR="008E723F" w:rsidRPr="005C710F" w:rsidRDefault="008E723F" w:rsidP="001D17A0">
            <w:pPr>
              <w:autoSpaceDE w:val="0"/>
              <w:autoSpaceDN w:val="0"/>
              <w:adjustRightInd w:val="0"/>
              <w:spacing w:after="0" w:line="240" w:lineRule="auto"/>
              <w:jc w:val="both"/>
              <w:rPr>
                <w:rFonts w:ascii="Times New Roman" w:hAnsi="Times New Roman" w:cs="Times New Roman"/>
                <w:sz w:val="24"/>
                <w:szCs w:val="24"/>
                <w:highlight w:val="lightGray"/>
              </w:rPr>
            </w:pPr>
          </w:p>
        </w:tc>
      </w:tr>
      <w:tr w:rsidR="008E723F" w:rsidRPr="00273BEE">
        <w:trPr>
          <w:trHeight w:val="50"/>
          <w:jc w:val="center"/>
        </w:trPr>
        <w:tc>
          <w:tcPr>
            <w:tcW w:w="4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C82C2D" w:rsidRDefault="008E723F" w:rsidP="006A4609">
            <w:pPr>
              <w:widowControl w:val="0"/>
              <w:autoSpaceDE w:val="0"/>
              <w:autoSpaceDN w:val="0"/>
              <w:adjustRightInd w:val="0"/>
              <w:spacing w:after="0" w:line="240" w:lineRule="auto"/>
              <w:jc w:val="both"/>
              <w:rPr>
                <w:rFonts w:ascii="Times New Roman" w:hAnsi="Times New Roman" w:cs="Times New Roman"/>
                <w:sz w:val="24"/>
                <w:szCs w:val="24"/>
              </w:rPr>
            </w:pPr>
            <w:r w:rsidRPr="00C82C2D">
              <w:rPr>
                <w:rFonts w:ascii="Times New Roman" w:hAnsi="Times New Roman" w:cs="Times New Roman"/>
                <w:sz w:val="24"/>
                <w:szCs w:val="24"/>
              </w:rPr>
              <w:t>Ожидаемые конечные результаты реализации муниципальной программы</w:t>
            </w:r>
          </w:p>
        </w:tc>
        <w:tc>
          <w:tcPr>
            <w:tcW w:w="4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6D72E7" w:rsidRDefault="008E723F" w:rsidP="0018021A">
            <w:pPr>
              <w:pStyle w:val="a3"/>
              <w:widowControl w:val="0"/>
              <w:numPr>
                <w:ilvl w:val="0"/>
                <w:numId w:val="20"/>
              </w:numPr>
              <w:tabs>
                <w:tab w:val="left" w:pos="82"/>
              </w:tabs>
              <w:autoSpaceDE w:val="0"/>
              <w:autoSpaceDN w:val="0"/>
              <w:adjustRightInd w:val="0"/>
              <w:spacing w:after="0" w:line="240" w:lineRule="auto"/>
              <w:ind w:left="0" w:hanging="82"/>
              <w:jc w:val="both"/>
              <w:rPr>
                <w:rFonts w:ascii="Times New Roman" w:hAnsi="Times New Roman" w:cs="Times New Roman"/>
                <w:sz w:val="24"/>
                <w:szCs w:val="24"/>
              </w:rPr>
            </w:pPr>
            <w:r w:rsidRPr="006D72E7">
              <w:rPr>
                <w:rFonts w:ascii="Times New Roman" w:hAnsi="Times New Roman" w:cs="Times New Roman"/>
                <w:sz w:val="24"/>
                <w:szCs w:val="24"/>
              </w:rPr>
              <w:t>снижение количества совершенных преступлений - на 2% ежегодно.</w:t>
            </w:r>
          </w:p>
          <w:p w:rsidR="008E723F" w:rsidRPr="00C82C2D" w:rsidRDefault="008E723F" w:rsidP="00A97756">
            <w:pPr>
              <w:numPr>
                <w:ilvl w:val="0"/>
                <w:numId w:val="20"/>
              </w:numPr>
              <w:spacing w:after="0" w:line="240" w:lineRule="auto"/>
              <w:ind w:left="0" w:hanging="22"/>
              <w:jc w:val="both"/>
              <w:rPr>
                <w:rFonts w:ascii="Times New Roman" w:hAnsi="Times New Roman" w:cs="Times New Roman"/>
                <w:sz w:val="24"/>
                <w:szCs w:val="24"/>
              </w:rPr>
            </w:pPr>
            <w:r w:rsidRPr="00C82C2D">
              <w:rPr>
                <w:rFonts w:ascii="Times New Roman" w:hAnsi="Times New Roman" w:cs="Times New Roman"/>
                <w:sz w:val="24"/>
                <w:szCs w:val="24"/>
              </w:rPr>
              <w:t>проведение специализированных операций с целью активизации профилактической работы с неблагополучными семьями, и подростками – 12 ед. ежегодно;</w:t>
            </w:r>
          </w:p>
          <w:p w:rsidR="008E723F" w:rsidRPr="00C82C2D" w:rsidRDefault="000421A0" w:rsidP="006D72E7">
            <w:pPr>
              <w:numPr>
                <w:ilvl w:val="0"/>
                <w:numId w:val="20"/>
              </w:numPr>
              <w:tabs>
                <w:tab w:val="left" w:pos="649"/>
              </w:tabs>
              <w:autoSpaceDE w:val="0"/>
              <w:autoSpaceDN w:val="0"/>
              <w:adjustRightInd w:val="0"/>
              <w:spacing w:after="0" w:line="240" w:lineRule="auto"/>
              <w:ind w:left="0" w:hanging="22"/>
              <w:jc w:val="both"/>
              <w:rPr>
                <w:rFonts w:ascii="Times New Roman" w:hAnsi="Times New Roman" w:cs="Times New Roman"/>
                <w:sz w:val="24"/>
                <w:szCs w:val="24"/>
              </w:rPr>
            </w:pPr>
            <w:r>
              <w:rPr>
                <w:rFonts w:ascii="Times New Roman" w:hAnsi="Times New Roman" w:cs="Times New Roman"/>
                <w:sz w:val="24"/>
                <w:szCs w:val="24"/>
              </w:rPr>
              <w:t>снижение количества дорожн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транспортных происшествий – </w:t>
            </w:r>
            <w:r w:rsidRPr="006D72E7">
              <w:rPr>
                <w:rFonts w:ascii="Times New Roman" w:hAnsi="Times New Roman" w:cs="Times New Roman"/>
                <w:sz w:val="24"/>
                <w:szCs w:val="24"/>
              </w:rPr>
              <w:t xml:space="preserve">на </w:t>
            </w:r>
            <w:r w:rsidR="001D17A0" w:rsidRPr="006D72E7">
              <w:rPr>
                <w:rFonts w:ascii="Times New Roman" w:hAnsi="Times New Roman" w:cs="Times New Roman"/>
                <w:sz w:val="24"/>
                <w:szCs w:val="24"/>
              </w:rPr>
              <w:t>2</w:t>
            </w:r>
            <w:r w:rsidR="001D17A0">
              <w:rPr>
                <w:rFonts w:ascii="Times New Roman" w:hAnsi="Times New Roman" w:cs="Times New Roman"/>
                <w:sz w:val="24"/>
                <w:szCs w:val="24"/>
              </w:rPr>
              <w:t xml:space="preserve"> %</w:t>
            </w:r>
            <w:r w:rsidR="006D72E7">
              <w:rPr>
                <w:rFonts w:ascii="Times New Roman" w:hAnsi="Times New Roman" w:cs="Times New Roman"/>
                <w:sz w:val="24"/>
                <w:szCs w:val="24"/>
              </w:rPr>
              <w:t xml:space="preserve"> ежегодно</w:t>
            </w:r>
          </w:p>
        </w:tc>
      </w:tr>
    </w:tbl>
    <w:p w:rsidR="008E723F" w:rsidRPr="00BC41CF" w:rsidRDefault="008E723F"/>
    <w:p w:rsidR="008E723F" w:rsidRPr="00BC41CF" w:rsidRDefault="008E723F" w:rsidP="000105FA">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BC41CF">
        <w:rPr>
          <w:rFonts w:ascii="Times New Roman" w:hAnsi="Times New Roman" w:cs="Times New Roman"/>
          <w:sz w:val="28"/>
          <w:szCs w:val="28"/>
        </w:rPr>
        <w:t>РАЗДЕЛ 1. ХАРАКТЕРИСТИКА ТЕКУЩЕГО СОСТОЯНИЯ СФЕРЫ</w:t>
      </w:r>
    </w:p>
    <w:p w:rsidR="008E723F" w:rsidRDefault="008E723F" w:rsidP="000105FA">
      <w:pPr>
        <w:jc w:val="center"/>
        <w:rPr>
          <w:rFonts w:ascii="Times New Roman" w:hAnsi="Times New Roman" w:cs="Times New Roman"/>
          <w:sz w:val="28"/>
          <w:szCs w:val="28"/>
        </w:rPr>
      </w:pPr>
      <w:r w:rsidRPr="00BC41CF">
        <w:rPr>
          <w:rFonts w:ascii="Times New Roman" w:hAnsi="Times New Roman" w:cs="Times New Roman"/>
          <w:sz w:val="28"/>
          <w:szCs w:val="28"/>
        </w:rPr>
        <w:t>РЕАЛИЗАЦИИ МУНИЦИПАЛЬНОЙ ПРОГРАММЫ</w:t>
      </w:r>
    </w:p>
    <w:p w:rsidR="008E723F" w:rsidRPr="00043682" w:rsidRDefault="008E723F" w:rsidP="00F87206">
      <w:pPr>
        <w:spacing w:after="0" w:line="240" w:lineRule="auto"/>
        <w:ind w:firstLine="709"/>
        <w:jc w:val="both"/>
        <w:rPr>
          <w:rFonts w:ascii="Times New Roman" w:hAnsi="Times New Roman" w:cs="Times New Roman"/>
          <w:sz w:val="24"/>
          <w:szCs w:val="24"/>
        </w:rPr>
      </w:pPr>
      <w:r w:rsidRPr="00043682">
        <w:rPr>
          <w:rFonts w:ascii="Times New Roman" w:hAnsi="Times New Roman" w:cs="Times New Roman"/>
          <w:sz w:val="24"/>
          <w:szCs w:val="24"/>
        </w:rPr>
        <w:t xml:space="preserve">В </w:t>
      </w:r>
      <w:proofErr w:type="spellStart"/>
      <w:r w:rsidRPr="00043682">
        <w:rPr>
          <w:rFonts w:ascii="Times New Roman" w:hAnsi="Times New Roman" w:cs="Times New Roman"/>
          <w:sz w:val="24"/>
          <w:szCs w:val="24"/>
        </w:rPr>
        <w:t>Усть-Удинском</w:t>
      </w:r>
      <w:proofErr w:type="spellEnd"/>
      <w:r w:rsidRPr="00043682">
        <w:rPr>
          <w:rFonts w:ascii="Times New Roman" w:hAnsi="Times New Roman" w:cs="Times New Roman"/>
          <w:sz w:val="24"/>
          <w:szCs w:val="24"/>
        </w:rPr>
        <w:t xml:space="preserve"> районе ведется целенаправленная работа по повышению безопасности. В первую очередь это относится к предупреждению террористической деятельности, проявлений различных форм экстремизма, социальных и расовых конфликтов.</w:t>
      </w:r>
    </w:p>
    <w:p w:rsidR="008E723F" w:rsidRDefault="008E723F" w:rsidP="00F87206">
      <w:pPr>
        <w:spacing w:after="0" w:line="240" w:lineRule="auto"/>
        <w:ind w:firstLine="709"/>
        <w:jc w:val="both"/>
        <w:rPr>
          <w:rFonts w:ascii="Times New Roman" w:hAnsi="Times New Roman" w:cs="Times New Roman"/>
          <w:sz w:val="24"/>
          <w:szCs w:val="24"/>
        </w:rPr>
      </w:pPr>
      <w:r w:rsidRPr="00043682">
        <w:rPr>
          <w:rFonts w:ascii="Times New Roman" w:hAnsi="Times New Roman" w:cs="Times New Roman"/>
          <w:sz w:val="24"/>
          <w:szCs w:val="24"/>
        </w:rPr>
        <w:lastRenderedPageBreak/>
        <w:t>Значительные усилия предпринимаются по снижению уровня преступности, борьбе с незаконным оборотом наркотиков и другими правонарушениями, особенно среди несовершеннолетних и молодежи.</w:t>
      </w:r>
    </w:p>
    <w:p w:rsidR="00467061" w:rsidRPr="00043682" w:rsidRDefault="00467061" w:rsidP="00F872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Оперативная обстановка на территории района на протяжении 2018 года характеризовалась снижением числа зарегистрированных преступлений на 7,6 %, в том числе категории тяжких и особо тяжких составов на 16,7 %. Сократилось число мошенничеств на 20 %, в том числе с использованием средств мобильной связи.</w:t>
      </w:r>
    </w:p>
    <w:p w:rsidR="00467061" w:rsidRDefault="00467061" w:rsidP="00F872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проводимые профилактические мероприятия, количество преступлений в общественных местах возросло на 11,7%, в том числе на улице (+4,2%). Возросла преступность ранее судимых на 20 %, а также возросло количество преступлений совершенных несовершеннолетними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+40%).</w:t>
      </w:r>
    </w:p>
    <w:p w:rsidR="00467061" w:rsidRDefault="00467061" w:rsidP="00467061">
      <w:pPr>
        <w:pStyle w:val="3"/>
        <w:shd w:val="clear" w:color="auto" w:fill="auto"/>
        <w:spacing w:before="0"/>
        <w:ind w:left="120" w:right="120" w:firstLine="700"/>
        <w:rPr>
          <w:color w:val="000000"/>
          <w:sz w:val="24"/>
          <w:szCs w:val="24"/>
          <w:lang w:bidi="ru-RU"/>
        </w:rPr>
      </w:pPr>
      <w:r w:rsidRPr="00467061">
        <w:rPr>
          <w:color w:val="000000"/>
          <w:sz w:val="24"/>
          <w:szCs w:val="24"/>
          <w:lang w:bidi="ru-RU"/>
        </w:rPr>
        <w:t xml:space="preserve">Проблема аварийности, связанной с автомобильным транспортом, в последнее время приобрела особую остроту в связи с несоответствием дорожно-транспортной инфраструктуры, недостаточной эффективностью </w:t>
      </w:r>
      <w:proofErr w:type="gramStart"/>
      <w:r w:rsidRPr="00467061">
        <w:rPr>
          <w:color w:val="000000"/>
          <w:sz w:val="24"/>
          <w:szCs w:val="24"/>
          <w:lang w:bidi="ru-RU"/>
        </w:rPr>
        <w:t>функционирования системы обеспечения безопасности дорожного движения</w:t>
      </w:r>
      <w:proofErr w:type="gramEnd"/>
      <w:r w:rsidRPr="00467061">
        <w:rPr>
          <w:color w:val="000000"/>
          <w:sz w:val="24"/>
          <w:szCs w:val="24"/>
          <w:lang w:bidi="ru-RU"/>
        </w:rPr>
        <w:t xml:space="preserve"> и крайне низкой дисциплиной участников дорожного движения.</w:t>
      </w:r>
    </w:p>
    <w:p w:rsidR="00D017AB" w:rsidRPr="00467061" w:rsidRDefault="00D017AB" w:rsidP="00467061">
      <w:pPr>
        <w:pStyle w:val="3"/>
        <w:shd w:val="clear" w:color="auto" w:fill="auto"/>
        <w:spacing w:before="0"/>
        <w:ind w:left="120" w:right="120" w:firstLine="700"/>
        <w:rPr>
          <w:sz w:val="24"/>
          <w:szCs w:val="24"/>
        </w:rPr>
      </w:pPr>
      <w:r>
        <w:rPr>
          <w:color w:val="000000"/>
          <w:sz w:val="24"/>
          <w:szCs w:val="24"/>
          <w:lang w:bidi="ru-RU"/>
        </w:rPr>
        <w:t xml:space="preserve">В 2018 году на территории </w:t>
      </w:r>
      <w:proofErr w:type="spellStart"/>
      <w:r>
        <w:rPr>
          <w:color w:val="000000"/>
          <w:sz w:val="24"/>
          <w:szCs w:val="24"/>
          <w:lang w:bidi="ru-RU"/>
        </w:rPr>
        <w:t>Усть-Удинского</w:t>
      </w:r>
      <w:proofErr w:type="spellEnd"/>
      <w:r>
        <w:rPr>
          <w:color w:val="000000"/>
          <w:sz w:val="24"/>
          <w:szCs w:val="24"/>
          <w:lang w:bidi="ru-RU"/>
        </w:rPr>
        <w:t xml:space="preserve"> района произошло 19 ДТП, в которых 2 человека погибли, 12 человек получили ранения различной степени тяжести.</w:t>
      </w:r>
    </w:p>
    <w:p w:rsidR="00467061" w:rsidRPr="00467061" w:rsidRDefault="00467061" w:rsidP="00467061">
      <w:pPr>
        <w:pStyle w:val="3"/>
        <w:shd w:val="clear" w:color="auto" w:fill="auto"/>
        <w:spacing w:before="0"/>
        <w:ind w:left="120" w:right="120" w:firstLine="800"/>
        <w:rPr>
          <w:sz w:val="24"/>
          <w:szCs w:val="24"/>
        </w:rPr>
      </w:pPr>
      <w:r w:rsidRPr="00467061">
        <w:rPr>
          <w:color w:val="000000"/>
          <w:sz w:val="24"/>
          <w:szCs w:val="24"/>
          <w:lang w:bidi="ru-RU"/>
        </w:rPr>
        <w:t xml:space="preserve">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осознанием юридической безответственности за совершенные правонарушения, безразличным отношением к возможным последствиям ДТП, отсутствием адекватного понимания участниками дорожного движения причин возникновения ДТП, недостаточным вовлечением населения в </w:t>
      </w:r>
      <w:r w:rsidR="00D017AB">
        <w:rPr>
          <w:color w:val="000000"/>
          <w:sz w:val="24"/>
          <w:szCs w:val="24"/>
          <w:lang w:bidi="ru-RU"/>
        </w:rPr>
        <w:t>д</w:t>
      </w:r>
      <w:r w:rsidRPr="00467061">
        <w:rPr>
          <w:color w:val="000000"/>
          <w:sz w:val="24"/>
          <w:szCs w:val="24"/>
          <w:lang w:bidi="ru-RU"/>
        </w:rPr>
        <w:t>еятельность по предупреждению ДТП.</w:t>
      </w:r>
    </w:p>
    <w:p w:rsidR="008E723F" w:rsidRDefault="00467061" w:rsidP="00F872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этих условиях отсутствие </w:t>
      </w:r>
      <w:r w:rsidR="008E723F" w:rsidRPr="00043682">
        <w:rPr>
          <w:rFonts w:ascii="Times New Roman" w:hAnsi="Times New Roman" w:cs="Times New Roman"/>
          <w:sz w:val="24"/>
          <w:szCs w:val="24"/>
        </w:rPr>
        <w:t>эффективных мер по профилактике правонарушений и преступлений может привести к утрате достигнутых в настоящее время положительных результатов по снижению преступлений в целом</w:t>
      </w:r>
      <w:r w:rsidR="00D017AB">
        <w:rPr>
          <w:rFonts w:ascii="Times New Roman" w:hAnsi="Times New Roman" w:cs="Times New Roman"/>
          <w:sz w:val="24"/>
          <w:szCs w:val="24"/>
        </w:rPr>
        <w:t>.</w:t>
      </w:r>
    </w:p>
    <w:p w:rsidR="006D72E7" w:rsidRPr="00B922E6" w:rsidRDefault="006D72E7" w:rsidP="006D72E7">
      <w:pPr>
        <w:spacing w:after="0" w:line="240" w:lineRule="auto"/>
        <w:ind w:firstLine="720"/>
        <w:jc w:val="both"/>
        <w:rPr>
          <w:rFonts w:ascii="Times New Roman" w:hAnsi="Times New Roman" w:cs="Times New Roman"/>
          <w:sz w:val="24"/>
          <w:szCs w:val="24"/>
        </w:rPr>
      </w:pPr>
      <w:r w:rsidRPr="00B922E6">
        <w:rPr>
          <w:rFonts w:ascii="Times New Roman" w:hAnsi="Times New Roman" w:cs="Times New Roman"/>
          <w:sz w:val="24"/>
          <w:szCs w:val="24"/>
        </w:rPr>
        <w:t xml:space="preserve">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дети из семей, бюджет которых не позволяет организовать содержание,  полноценный отдых и питание детей, в результате чего они, как правило, предоставлены сами себе. Все это ведет к росту правонарушений среди подростков.  </w:t>
      </w:r>
    </w:p>
    <w:p w:rsidR="008E723F" w:rsidRPr="00B922E6" w:rsidRDefault="008E723F" w:rsidP="0018021A">
      <w:pPr>
        <w:spacing w:after="0" w:line="240" w:lineRule="auto"/>
        <w:ind w:firstLine="720"/>
        <w:jc w:val="both"/>
        <w:rPr>
          <w:rFonts w:ascii="Times New Roman" w:hAnsi="Times New Roman" w:cs="Times New Roman"/>
          <w:sz w:val="24"/>
          <w:szCs w:val="24"/>
        </w:rPr>
      </w:pPr>
      <w:r w:rsidRPr="00B922E6">
        <w:rPr>
          <w:rFonts w:ascii="Times New Roman" w:hAnsi="Times New Roman" w:cs="Times New Roman"/>
          <w:sz w:val="24"/>
          <w:szCs w:val="24"/>
        </w:rPr>
        <w:t xml:space="preserve">С целью активизации профилактической работы с неблагополучными  семьями и подростками, в том числе состоящими на учете в КДН, скорого выявления детей, оказавшихся в сложной жизненной ситуации, необходимо организовывать и проводить профилактические акции, мероприятия, операции во взаимодействии с организациями системы профилактики и администрациями поселений.    </w:t>
      </w:r>
    </w:p>
    <w:p w:rsidR="008E723F" w:rsidRPr="00B922E6" w:rsidRDefault="008E723F" w:rsidP="0018021A">
      <w:pPr>
        <w:spacing w:after="0" w:line="240" w:lineRule="auto"/>
        <w:ind w:firstLine="709"/>
        <w:jc w:val="both"/>
        <w:rPr>
          <w:rFonts w:ascii="Times New Roman" w:hAnsi="Times New Roman" w:cs="Times New Roman"/>
          <w:sz w:val="24"/>
          <w:szCs w:val="24"/>
        </w:rPr>
      </w:pPr>
    </w:p>
    <w:p w:rsidR="008E723F" w:rsidRPr="00BC41CF" w:rsidRDefault="008E723F" w:rsidP="009C03EC">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BC41CF">
        <w:rPr>
          <w:rFonts w:ascii="Times New Roman" w:hAnsi="Times New Roman" w:cs="Times New Roman"/>
          <w:sz w:val="28"/>
          <w:szCs w:val="28"/>
        </w:rPr>
        <w:t>Раздел 2. ЦЕЛЬ И ЗАДАЧИ МУНИЦИПАЛЬНОЙ ПРОГРАММЫ, ЦЕЛЕВЫЕ ПОКАЗАТЕЛИ МУНИЦИПАЛЬНОЙ ПРОГРАММЫ, СРОКИ РЕАЛИЗАЦИИ</w:t>
      </w:r>
    </w:p>
    <w:p w:rsidR="008E723F" w:rsidRPr="00BE30C0" w:rsidRDefault="008E723F" w:rsidP="00DD7DBC">
      <w:pPr>
        <w:pStyle w:val="a3"/>
        <w:spacing w:after="0" w:line="240" w:lineRule="auto"/>
        <w:ind w:left="82" w:firstLine="626"/>
        <w:contextualSpacing/>
        <w:jc w:val="both"/>
        <w:rPr>
          <w:rFonts w:ascii="Times New Roman" w:hAnsi="Times New Roman" w:cs="Times New Roman"/>
          <w:sz w:val="24"/>
          <w:szCs w:val="24"/>
        </w:rPr>
      </w:pPr>
      <w:r w:rsidRPr="00BE30C0">
        <w:rPr>
          <w:rFonts w:ascii="Times New Roman" w:hAnsi="Times New Roman" w:cs="Times New Roman"/>
          <w:sz w:val="24"/>
          <w:szCs w:val="24"/>
        </w:rPr>
        <w:t>Целью муниципальной программы «</w:t>
      </w:r>
      <w:r w:rsidR="00D017AB" w:rsidRPr="00E37E8A">
        <w:rPr>
          <w:rFonts w:ascii="Times New Roman" w:hAnsi="Times New Roman" w:cs="Times New Roman"/>
          <w:sz w:val="24"/>
          <w:szCs w:val="24"/>
        </w:rPr>
        <w:t xml:space="preserve">Профилактика правонарушений и безопасности дорожного движения на территории </w:t>
      </w:r>
      <w:proofErr w:type="spellStart"/>
      <w:r w:rsidR="00D017AB" w:rsidRPr="00E37E8A">
        <w:rPr>
          <w:rFonts w:ascii="Times New Roman" w:hAnsi="Times New Roman" w:cs="Times New Roman"/>
          <w:sz w:val="24"/>
          <w:szCs w:val="24"/>
        </w:rPr>
        <w:t>Усть-Удинского</w:t>
      </w:r>
      <w:proofErr w:type="spellEnd"/>
      <w:r w:rsidR="00D017AB" w:rsidRPr="00E37E8A">
        <w:rPr>
          <w:rFonts w:ascii="Times New Roman" w:hAnsi="Times New Roman" w:cs="Times New Roman"/>
          <w:sz w:val="24"/>
          <w:szCs w:val="24"/>
        </w:rPr>
        <w:t xml:space="preserve"> района» на 2020-2024 гг</w:t>
      </w:r>
      <w:r w:rsidR="00D017AB" w:rsidRPr="006D72E7">
        <w:rPr>
          <w:rFonts w:ascii="Times New Roman" w:hAnsi="Times New Roman" w:cs="Times New Roman"/>
          <w:sz w:val="28"/>
          <w:szCs w:val="28"/>
        </w:rPr>
        <w:t xml:space="preserve">. </w:t>
      </w:r>
      <w:r w:rsidRPr="006D72E7">
        <w:rPr>
          <w:rFonts w:ascii="Times New Roman" w:hAnsi="Times New Roman" w:cs="Times New Roman"/>
          <w:sz w:val="24"/>
          <w:szCs w:val="24"/>
        </w:rPr>
        <w:t xml:space="preserve"> </w:t>
      </w:r>
      <w:r w:rsidRPr="00BE30C0">
        <w:rPr>
          <w:rFonts w:ascii="Times New Roman" w:hAnsi="Times New Roman" w:cs="Times New Roman"/>
          <w:sz w:val="24"/>
          <w:szCs w:val="24"/>
        </w:rPr>
        <w:t xml:space="preserve">является </w:t>
      </w:r>
      <w:r w:rsidR="00D017AB">
        <w:rPr>
          <w:rFonts w:ascii="Times New Roman" w:hAnsi="Times New Roman" w:cs="Times New Roman"/>
          <w:sz w:val="24"/>
          <w:szCs w:val="24"/>
        </w:rPr>
        <w:t>п</w:t>
      </w:r>
      <w:r w:rsidR="00D017AB" w:rsidRPr="00E37E8A">
        <w:rPr>
          <w:rFonts w:ascii="Times New Roman" w:eastAsia="Times New Roman" w:hAnsi="Times New Roman" w:cs="Times New Roman"/>
          <w:sz w:val="24"/>
          <w:szCs w:val="24"/>
          <w:lang w:eastAsia="ru-RU"/>
        </w:rPr>
        <w:t>рофилактика преступлений, правонарушений и безопасности дорожного движения, а также минимизация последствий проявлений преступных посягательств на здоровье, жизнь и имущество граждан района</w:t>
      </w:r>
    </w:p>
    <w:p w:rsidR="008E723F" w:rsidRPr="00BE30C0" w:rsidRDefault="00D017AB" w:rsidP="00180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Профилактика правонарушений и безопасности дорожного движения предусматривает </w:t>
      </w:r>
      <w:r w:rsidR="008E723F" w:rsidRPr="00BE30C0">
        <w:rPr>
          <w:rFonts w:ascii="Times New Roman" w:hAnsi="Times New Roman" w:cs="Times New Roman"/>
          <w:sz w:val="24"/>
          <w:szCs w:val="24"/>
        </w:rPr>
        <w:t>решение следующих задач:</w:t>
      </w:r>
    </w:p>
    <w:p w:rsidR="00D017AB" w:rsidRPr="00E37E8A" w:rsidRDefault="00D017AB" w:rsidP="00D017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 xml:space="preserve">1.Предупреждение правонарушений на территории </w:t>
      </w:r>
      <w:proofErr w:type="spellStart"/>
      <w:r w:rsidRPr="00E37E8A">
        <w:rPr>
          <w:rFonts w:ascii="Times New Roman" w:eastAsia="Times New Roman" w:hAnsi="Times New Roman" w:cs="Times New Roman"/>
          <w:sz w:val="24"/>
          <w:szCs w:val="24"/>
          <w:lang w:eastAsia="ru-RU"/>
        </w:rPr>
        <w:t>Усть-Удинского</w:t>
      </w:r>
      <w:proofErr w:type="spellEnd"/>
      <w:r w:rsidRPr="00E37E8A">
        <w:rPr>
          <w:rFonts w:ascii="Times New Roman" w:eastAsia="Times New Roman" w:hAnsi="Times New Roman" w:cs="Times New Roman"/>
          <w:sz w:val="24"/>
          <w:szCs w:val="24"/>
          <w:lang w:eastAsia="ru-RU"/>
        </w:rPr>
        <w:t xml:space="preserve"> района.</w:t>
      </w:r>
    </w:p>
    <w:p w:rsidR="00D017AB" w:rsidRPr="00E37E8A" w:rsidRDefault="00D017AB" w:rsidP="00D017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 xml:space="preserve">2. Повышение безопасности дорожного движения на территории </w:t>
      </w:r>
      <w:proofErr w:type="spellStart"/>
      <w:r w:rsidRPr="00E37E8A">
        <w:rPr>
          <w:rFonts w:ascii="Times New Roman" w:eastAsia="Times New Roman" w:hAnsi="Times New Roman" w:cs="Times New Roman"/>
          <w:sz w:val="24"/>
          <w:szCs w:val="24"/>
          <w:lang w:eastAsia="ru-RU"/>
        </w:rPr>
        <w:t>Усть-Удинского</w:t>
      </w:r>
      <w:proofErr w:type="spellEnd"/>
      <w:r w:rsidRPr="00E37E8A">
        <w:rPr>
          <w:rFonts w:ascii="Times New Roman" w:eastAsia="Times New Roman" w:hAnsi="Times New Roman" w:cs="Times New Roman"/>
          <w:sz w:val="24"/>
          <w:szCs w:val="24"/>
          <w:lang w:eastAsia="ru-RU"/>
        </w:rPr>
        <w:t xml:space="preserve">  района.</w:t>
      </w:r>
    </w:p>
    <w:p w:rsidR="00D017AB" w:rsidRPr="00E37E8A" w:rsidRDefault="002F7515" w:rsidP="00D017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D017AB" w:rsidRPr="00E37E8A">
        <w:rPr>
          <w:rFonts w:ascii="Times New Roman" w:eastAsia="Times New Roman" w:hAnsi="Times New Roman" w:cs="Times New Roman"/>
          <w:sz w:val="24"/>
          <w:szCs w:val="24"/>
          <w:lang w:eastAsia="ru-RU"/>
        </w:rPr>
        <w:t>Оказание содействия в реализации возложенных на полицию обязанностей по охране общественного порядка и обеспечению общественной безопасности.</w:t>
      </w:r>
    </w:p>
    <w:p w:rsidR="00D017AB" w:rsidRPr="00E37E8A" w:rsidRDefault="002F7515" w:rsidP="00D017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17AB" w:rsidRPr="00E37E8A">
        <w:rPr>
          <w:rFonts w:ascii="Times New Roman" w:eastAsia="Times New Roman" w:hAnsi="Times New Roman" w:cs="Times New Roman"/>
          <w:sz w:val="24"/>
          <w:szCs w:val="24"/>
          <w:lang w:eastAsia="ru-RU"/>
        </w:rPr>
        <w:t>Развитие института добровольных общественных объединений правоохранительной направленности, а также различных форм участия общественных формирований, граждан в охране общественного порядка.</w:t>
      </w:r>
    </w:p>
    <w:p w:rsidR="00D017AB" w:rsidRDefault="002F7515" w:rsidP="00D017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7AB" w:rsidRPr="00E37E8A">
        <w:rPr>
          <w:rFonts w:ascii="Times New Roman" w:eastAsia="Times New Roman" w:hAnsi="Times New Roman" w:cs="Times New Roman"/>
          <w:sz w:val="24"/>
          <w:szCs w:val="24"/>
          <w:lang w:eastAsia="ru-RU"/>
        </w:rPr>
        <w:t>Организация профилактической работы среди несовершеннолетних.</w:t>
      </w:r>
    </w:p>
    <w:p w:rsidR="00D017AB" w:rsidRPr="00E37E8A" w:rsidRDefault="002F7515" w:rsidP="00D017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7AB" w:rsidRPr="00E37E8A">
        <w:rPr>
          <w:rFonts w:ascii="Times New Roman" w:eastAsia="Times New Roman" w:hAnsi="Times New Roman" w:cs="Times New Roman"/>
          <w:sz w:val="24"/>
          <w:szCs w:val="24"/>
          <w:lang w:eastAsia="ru-RU"/>
        </w:rPr>
        <w:t>Проведение специализированных операций с целью активизации профилактической работы с неблагополучными семьями, и подростками.</w:t>
      </w:r>
    </w:p>
    <w:p w:rsidR="008E723F" w:rsidRPr="00BE30C0" w:rsidRDefault="008E723F" w:rsidP="0018021A">
      <w:pPr>
        <w:autoSpaceDE w:val="0"/>
        <w:autoSpaceDN w:val="0"/>
        <w:adjustRightInd w:val="0"/>
        <w:spacing w:after="0" w:line="240" w:lineRule="auto"/>
        <w:jc w:val="both"/>
        <w:rPr>
          <w:rFonts w:ascii="Times New Roman" w:hAnsi="Times New Roman" w:cs="Times New Roman"/>
          <w:sz w:val="24"/>
          <w:szCs w:val="24"/>
        </w:rPr>
      </w:pPr>
    </w:p>
    <w:p w:rsidR="008E723F" w:rsidRDefault="008E723F" w:rsidP="0018021A">
      <w:pPr>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Показателями достижения цели и решения указанных задач является:</w:t>
      </w:r>
    </w:p>
    <w:p w:rsidR="00D017AB" w:rsidRDefault="006D72E7" w:rsidP="00D017AB">
      <w:pPr>
        <w:numPr>
          <w:ilvl w:val="3"/>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D017AB">
        <w:rPr>
          <w:rFonts w:ascii="Times New Roman" w:hAnsi="Times New Roman" w:cs="Times New Roman"/>
          <w:sz w:val="24"/>
          <w:szCs w:val="24"/>
        </w:rPr>
        <w:t>нижение количества совершенных преступлений;</w:t>
      </w:r>
    </w:p>
    <w:p w:rsidR="00D017AB" w:rsidRDefault="006D72E7" w:rsidP="00D017AB">
      <w:pPr>
        <w:numPr>
          <w:ilvl w:val="3"/>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D017AB" w:rsidRPr="00C82C2D">
        <w:rPr>
          <w:rFonts w:ascii="Times New Roman" w:hAnsi="Times New Roman" w:cs="Times New Roman"/>
          <w:sz w:val="24"/>
          <w:szCs w:val="24"/>
        </w:rPr>
        <w:t>роведение специализированных операций с целью активизации профилактической работы с неблагополучными семьями, и подростками;</w:t>
      </w:r>
    </w:p>
    <w:p w:rsidR="00D017AB" w:rsidRPr="00D017AB" w:rsidRDefault="006D72E7" w:rsidP="00D017AB">
      <w:pPr>
        <w:numPr>
          <w:ilvl w:val="3"/>
          <w:numId w:val="1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D017AB" w:rsidRPr="00D017AB">
        <w:rPr>
          <w:rFonts w:ascii="Times New Roman" w:hAnsi="Times New Roman" w:cs="Times New Roman"/>
          <w:sz w:val="24"/>
          <w:szCs w:val="24"/>
        </w:rPr>
        <w:t>нижение количества дорожн</w:t>
      </w:r>
      <w:proofErr w:type="gramStart"/>
      <w:r w:rsidR="00D017AB" w:rsidRPr="00D017AB">
        <w:rPr>
          <w:rFonts w:ascii="Times New Roman" w:hAnsi="Times New Roman" w:cs="Times New Roman"/>
          <w:sz w:val="24"/>
          <w:szCs w:val="24"/>
        </w:rPr>
        <w:t>о-</w:t>
      </w:r>
      <w:proofErr w:type="gramEnd"/>
      <w:r w:rsidR="00D017AB" w:rsidRPr="00D017AB">
        <w:rPr>
          <w:rFonts w:ascii="Times New Roman" w:hAnsi="Times New Roman" w:cs="Times New Roman"/>
          <w:sz w:val="24"/>
          <w:szCs w:val="24"/>
        </w:rPr>
        <w:t xml:space="preserve"> транспортных происшествий</w:t>
      </w:r>
      <w:r w:rsidR="002F7515">
        <w:rPr>
          <w:rFonts w:ascii="Times New Roman" w:hAnsi="Times New Roman" w:cs="Times New Roman"/>
          <w:sz w:val="24"/>
          <w:szCs w:val="24"/>
        </w:rPr>
        <w:t>.</w:t>
      </w:r>
    </w:p>
    <w:p w:rsidR="008E723F" w:rsidRPr="00A567F3" w:rsidRDefault="008E723F" w:rsidP="00A567F3">
      <w:pPr>
        <w:autoSpaceDE w:val="0"/>
        <w:autoSpaceDN w:val="0"/>
        <w:adjustRightInd w:val="0"/>
        <w:spacing w:after="0" w:line="240" w:lineRule="auto"/>
        <w:jc w:val="both"/>
        <w:rPr>
          <w:rFonts w:ascii="Times New Roman" w:hAnsi="Times New Roman" w:cs="Times New Roman"/>
          <w:sz w:val="24"/>
          <w:szCs w:val="24"/>
        </w:rPr>
      </w:pPr>
    </w:p>
    <w:p w:rsidR="008E723F" w:rsidRPr="00BE30C0" w:rsidRDefault="008E723F" w:rsidP="0018021A">
      <w:pPr>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Реализация муниципальной программы создаст условия для достижения следующих результатов в количественном выражении:</w:t>
      </w:r>
    </w:p>
    <w:p w:rsidR="0037625D" w:rsidRPr="00DA37DA" w:rsidRDefault="00DA37DA" w:rsidP="0037625D">
      <w:pPr>
        <w:pStyle w:val="a3"/>
        <w:widowControl w:val="0"/>
        <w:numPr>
          <w:ilvl w:val="3"/>
          <w:numId w:val="20"/>
        </w:numPr>
        <w:tabs>
          <w:tab w:val="left" w:pos="82"/>
        </w:tabs>
        <w:autoSpaceDE w:val="0"/>
        <w:autoSpaceDN w:val="0"/>
        <w:adjustRightInd w:val="0"/>
        <w:spacing w:after="0" w:line="240" w:lineRule="auto"/>
        <w:ind w:left="0" w:firstLine="709"/>
        <w:jc w:val="both"/>
        <w:rPr>
          <w:rFonts w:ascii="Times New Roman" w:hAnsi="Times New Roman" w:cs="Times New Roman"/>
          <w:sz w:val="24"/>
          <w:szCs w:val="24"/>
        </w:rPr>
      </w:pPr>
      <w:r w:rsidRPr="00DA37DA">
        <w:rPr>
          <w:rFonts w:ascii="Times New Roman" w:hAnsi="Times New Roman" w:cs="Times New Roman"/>
          <w:sz w:val="24"/>
          <w:szCs w:val="24"/>
        </w:rPr>
        <w:t>С</w:t>
      </w:r>
      <w:r w:rsidR="0037625D" w:rsidRPr="00DA37DA">
        <w:rPr>
          <w:rFonts w:ascii="Times New Roman" w:hAnsi="Times New Roman" w:cs="Times New Roman"/>
          <w:sz w:val="24"/>
          <w:szCs w:val="24"/>
        </w:rPr>
        <w:t>нижение количества совершенных преступлений - на 2% ежегодно.</w:t>
      </w:r>
    </w:p>
    <w:p w:rsidR="0037625D" w:rsidRPr="00C82C2D" w:rsidRDefault="00DA37DA" w:rsidP="0037625D">
      <w:pPr>
        <w:numPr>
          <w:ilvl w:val="3"/>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37625D" w:rsidRPr="00C82C2D">
        <w:rPr>
          <w:rFonts w:ascii="Times New Roman" w:hAnsi="Times New Roman" w:cs="Times New Roman"/>
          <w:sz w:val="24"/>
          <w:szCs w:val="24"/>
        </w:rPr>
        <w:t>роведение специализированных операций с целью активизации профилактической работы с неблагополучными семьями, и подростками – 12 ед. ежегодно;</w:t>
      </w:r>
    </w:p>
    <w:p w:rsidR="008E723F" w:rsidRDefault="00DA37DA" w:rsidP="0037625D">
      <w:pPr>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37625D">
        <w:rPr>
          <w:rFonts w:ascii="Times New Roman" w:hAnsi="Times New Roman" w:cs="Times New Roman"/>
          <w:sz w:val="24"/>
          <w:szCs w:val="24"/>
        </w:rPr>
        <w:t>нижение количества дорожн</w:t>
      </w:r>
      <w:proofErr w:type="gramStart"/>
      <w:r w:rsidR="0037625D">
        <w:rPr>
          <w:rFonts w:ascii="Times New Roman" w:hAnsi="Times New Roman" w:cs="Times New Roman"/>
          <w:sz w:val="24"/>
          <w:szCs w:val="24"/>
        </w:rPr>
        <w:t>о-</w:t>
      </w:r>
      <w:proofErr w:type="gramEnd"/>
      <w:r w:rsidR="0037625D">
        <w:rPr>
          <w:rFonts w:ascii="Times New Roman" w:hAnsi="Times New Roman" w:cs="Times New Roman"/>
          <w:sz w:val="24"/>
          <w:szCs w:val="24"/>
        </w:rPr>
        <w:t xml:space="preserve"> транспортных происшествий – </w:t>
      </w:r>
      <w:r w:rsidR="0037625D" w:rsidRPr="00DA37DA">
        <w:rPr>
          <w:rFonts w:ascii="Times New Roman" w:hAnsi="Times New Roman" w:cs="Times New Roman"/>
          <w:sz w:val="24"/>
          <w:szCs w:val="24"/>
        </w:rPr>
        <w:t>на</w:t>
      </w:r>
      <w:r w:rsidRPr="00DA37DA">
        <w:rPr>
          <w:rFonts w:ascii="Times New Roman" w:hAnsi="Times New Roman" w:cs="Times New Roman"/>
          <w:sz w:val="24"/>
          <w:szCs w:val="24"/>
        </w:rPr>
        <w:t xml:space="preserve"> 2</w:t>
      </w:r>
      <w:r>
        <w:rPr>
          <w:rFonts w:ascii="Times New Roman" w:hAnsi="Times New Roman" w:cs="Times New Roman"/>
          <w:sz w:val="24"/>
          <w:szCs w:val="24"/>
        </w:rPr>
        <w:t xml:space="preserve"> % ежегодно.</w:t>
      </w:r>
    </w:p>
    <w:p w:rsidR="0037625D" w:rsidRDefault="0037625D" w:rsidP="0018021A">
      <w:pPr>
        <w:autoSpaceDE w:val="0"/>
        <w:autoSpaceDN w:val="0"/>
        <w:adjustRightInd w:val="0"/>
        <w:spacing w:after="0" w:line="240" w:lineRule="auto"/>
        <w:ind w:firstLine="540"/>
        <w:jc w:val="both"/>
        <w:rPr>
          <w:rFonts w:ascii="Times New Roman" w:hAnsi="Times New Roman" w:cs="Times New Roman"/>
          <w:sz w:val="24"/>
          <w:szCs w:val="24"/>
        </w:rPr>
      </w:pPr>
    </w:p>
    <w:p w:rsidR="008E723F" w:rsidRPr="00BE30C0" w:rsidRDefault="008E723F" w:rsidP="0018021A">
      <w:pPr>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Факторы, влияющие на достижение целевых показателей:</w:t>
      </w:r>
    </w:p>
    <w:p w:rsidR="008E723F" w:rsidRPr="00BE30C0" w:rsidRDefault="008E723F" w:rsidP="00DA37DA">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изменения законодательства;</w:t>
      </w:r>
    </w:p>
    <w:p w:rsidR="008E723F" w:rsidRPr="00BE30C0" w:rsidRDefault="008E723F" w:rsidP="00DA37DA">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кризисные явления в экономике;</w:t>
      </w:r>
    </w:p>
    <w:p w:rsidR="008E723F" w:rsidRPr="00BE30C0" w:rsidRDefault="008E723F" w:rsidP="00DA37DA">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форс-мажорные обстоятельства.</w:t>
      </w:r>
    </w:p>
    <w:p w:rsidR="008E723F" w:rsidRPr="00BE30C0" w:rsidRDefault="008E723F" w:rsidP="0018021A">
      <w:pPr>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 xml:space="preserve">Сведения о составе и значениях целевых показателей муниципальной программы представлены </w:t>
      </w:r>
      <w:r w:rsidRPr="00DA37DA">
        <w:rPr>
          <w:rFonts w:ascii="Times New Roman" w:hAnsi="Times New Roman" w:cs="Times New Roman"/>
          <w:sz w:val="24"/>
          <w:szCs w:val="24"/>
        </w:rPr>
        <w:t xml:space="preserve">в приложении </w:t>
      </w:r>
      <w:r w:rsidR="00DA37DA" w:rsidRPr="00DA37DA">
        <w:rPr>
          <w:rFonts w:ascii="Times New Roman" w:hAnsi="Times New Roman" w:cs="Times New Roman"/>
          <w:sz w:val="24"/>
          <w:szCs w:val="24"/>
        </w:rPr>
        <w:t>3</w:t>
      </w:r>
      <w:r w:rsidRPr="00BE30C0">
        <w:rPr>
          <w:rFonts w:ascii="Times New Roman" w:hAnsi="Times New Roman" w:cs="Times New Roman"/>
          <w:sz w:val="24"/>
          <w:szCs w:val="24"/>
        </w:rPr>
        <w:t xml:space="preserve"> к муниципальной программе.</w:t>
      </w:r>
    </w:p>
    <w:p w:rsidR="008E723F" w:rsidRPr="00BE30C0" w:rsidRDefault="008E723F" w:rsidP="0018021A">
      <w:pPr>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 xml:space="preserve">Описание основных ожидаемых конечных результатов муниципальной программы в разрезе основных мероприятий представлены в </w:t>
      </w:r>
      <w:r w:rsidRPr="00DA37DA">
        <w:rPr>
          <w:rFonts w:ascii="Times New Roman" w:hAnsi="Times New Roman" w:cs="Times New Roman"/>
          <w:sz w:val="24"/>
          <w:szCs w:val="24"/>
        </w:rPr>
        <w:t xml:space="preserve">приложении </w:t>
      </w:r>
      <w:r w:rsidR="00DA37DA" w:rsidRPr="00DA37DA">
        <w:rPr>
          <w:rFonts w:ascii="Times New Roman" w:hAnsi="Times New Roman" w:cs="Times New Roman"/>
          <w:sz w:val="24"/>
          <w:szCs w:val="24"/>
        </w:rPr>
        <w:t>4</w:t>
      </w:r>
      <w:r w:rsidRPr="00BE30C0">
        <w:rPr>
          <w:rFonts w:ascii="Times New Roman" w:hAnsi="Times New Roman" w:cs="Times New Roman"/>
          <w:sz w:val="24"/>
          <w:szCs w:val="24"/>
        </w:rPr>
        <w:t xml:space="preserve"> к муниципальной программе.</w:t>
      </w:r>
    </w:p>
    <w:p w:rsidR="008E723F" w:rsidRPr="00BC41CF" w:rsidRDefault="008E723F" w:rsidP="0018021A">
      <w:pPr>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Общий срок реализации настоящей муниципальной программы рассчитан на период 20</w:t>
      </w:r>
      <w:r w:rsidR="0037625D">
        <w:rPr>
          <w:rFonts w:ascii="Times New Roman" w:hAnsi="Times New Roman" w:cs="Times New Roman"/>
          <w:sz w:val="24"/>
          <w:szCs w:val="24"/>
        </w:rPr>
        <w:t>20</w:t>
      </w:r>
      <w:r w:rsidRPr="00BE30C0">
        <w:rPr>
          <w:rFonts w:ascii="Times New Roman" w:hAnsi="Times New Roman" w:cs="Times New Roman"/>
          <w:sz w:val="24"/>
          <w:szCs w:val="24"/>
        </w:rPr>
        <w:t xml:space="preserve"> - 20</w:t>
      </w:r>
      <w:r w:rsidR="00DB0048">
        <w:rPr>
          <w:rFonts w:ascii="Times New Roman" w:hAnsi="Times New Roman" w:cs="Times New Roman"/>
          <w:sz w:val="24"/>
          <w:szCs w:val="24"/>
        </w:rPr>
        <w:t>2</w:t>
      </w:r>
      <w:r w:rsidR="0037625D">
        <w:rPr>
          <w:rFonts w:ascii="Times New Roman" w:hAnsi="Times New Roman" w:cs="Times New Roman"/>
          <w:sz w:val="24"/>
          <w:szCs w:val="24"/>
        </w:rPr>
        <w:t>4</w:t>
      </w:r>
      <w:r w:rsidRPr="00BE30C0">
        <w:rPr>
          <w:rFonts w:ascii="Times New Roman" w:hAnsi="Times New Roman" w:cs="Times New Roman"/>
          <w:sz w:val="24"/>
          <w:szCs w:val="24"/>
        </w:rPr>
        <w:t xml:space="preserve"> годов. Этапы реализации муниципальной программы не выделяются.</w:t>
      </w:r>
    </w:p>
    <w:p w:rsidR="008E723F" w:rsidRPr="00BC41CF" w:rsidRDefault="008E723F" w:rsidP="0018021A">
      <w:pPr>
        <w:spacing w:after="0" w:line="240" w:lineRule="auto"/>
        <w:ind w:firstLine="709"/>
        <w:jc w:val="both"/>
        <w:rPr>
          <w:rFonts w:ascii="Times New Roman" w:hAnsi="Times New Roman" w:cs="Times New Roman"/>
          <w:sz w:val="24"/>
          <w:szCs w:val="24"/>
        </w:rPr>
      </w:pPr>
    </w:p>
    <w:p w:rsidR="008E723F" w:rsidRPr="00BC41CF" w:rsidRDefault="008E723F" w:rsidP="00B2603A">
      <w:pPr>
        <w:ind w:firstLine="709"/>
        <w:jc w:val="center"/>
        <w:rPr>
          <w:rFonts w:ascii="Times New Roman" w:hAnsi="Times New Roman" w:cs="Times New Roman"/>
          <w:sz w:val="24"/>
          <w:szCs w:val="24"/>
        </w:rPr>
      </w:pPr>
      <w:r w:rsidRPr="00BC41CF">
        <w:rPr>
          <w:rFonts w:ascii="Times New Roman" w:hAnsi="Times New Roman" w:cs="Times New Roman"/>
          <w:sz w:val="24"/>
          <w:szCs w:val="24"/>
        </w:rPr>
        <w:t>РАЗДЕЛ 3. ОБОСНОВАНИЕ ВЫДЕЛЕНИЯ ПОДПРОГРАММ.</w:t>
      </w:r>
    </w:p>
    <w:p w:rsidR="008E723F" w:rsidRPr="00BE30C0" w:rsidRDefault="008E723F" w:rsidP="00B26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2D">
        <w:rPr>
          <w:rFonts w:ascii="Times New Roman" w:hAnsi="Times New Roman" w:cs="Times New Roman"/>
          <w:sz w:val="24"/>
          <w:szCs w:val="24"/>
        </w:rPr>
        <w:t>Для д</w:t>
      </w:r>
      <w:r w:rsidRPr="00BE30C0">
        <w:rPr>
          <w:rFonts w:ascii="Times New Roman" w:hAnsi="Times New Roman" w:cs="Times New Roman"/>
          <w:sz w:val="24"/>
          <w:szCs w:val="24"/>
        </w:rPr>
        <w:t xml:space="preserve">остижения заявленных целей и решения поставленных задач в рамках муниципальной программы предусмотрена реализация </w:t>
      </w:r>
      <w:r w:rsidR="0037625D">
        <w:rPr>
          <w:rFonts w:ascii="Times New Roman" w:hAnsi="Times New Roman" w:cs="Times New Roman"/>
          <w:sz w:val="24"/>
          <w:szCs w:val="24"/>
        </w:rPr>
        <w:t>2</w:t>
      </w:r>
      <w:r w:rsidRPr="00BE30C0">
        <w:rPr>
          <w:rFonts w:ascii="Times New Roman" w:hAnsi="Times New Roman" w:cs="Times New Roman"/>
          <w:sz w:val="24"/>
          <w:szCs w:val="24"/>
        </w:rPr>
        <w:t xml:space="preserve"> (</w:t>
      </w:r>
      <w:r w:rsidR="0037625D">
        <w:rPr>
          <w:rFonts w:ascii="Times New Roman" w:hAnsi="Times New Roman" w:cs="Times New Roman"/>
          <w:sz w:val="24"/>
          <w:szCs w:val="24"/>
        </w:rPr>
        <w:t>двух</w:t>
      </w:r>
      <w:r w:rsidRPr="00BE30C0">
        <w:rPr>
          <w:rFonts w:ascii="Times New Roman" w:hAnsi="Times New Roman" w:cs="Times New Roman"/>
          <w:sz w:val="24"/>
          <w:szCs w:val="24"/>
        </w:rPr>
        <w:t>) подпрограмм:</w:t>
      </w:r>
    </w:p>
    <w:p w:rsidR="008E723F" w:rsidRPr="00BE30C0" w:rsidRDefault="008E723F" w:rsidP="003A478A">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 xml:space="preserve">1. Подпрограмма </w:t>
      </w:r>
      <w:r w:rsidR="0037625D">
        <w:rPr>
          <w:rFonts w:ascii="Times New Roman" w:hAnsi="Times New Roman" w:cs="Times New Roman"/>
          <w:sz w:val="24"/>
          <w:szCs w:val="24"/>
        </w:rPr>
        <w:t xml:space="preserve">«Профилактика правонарушений на территории </w:t>
      </w:r>
      <w:proofErr w:type="spellStart"/>
      <w:r w:rsidR="0037625D">
        <w:rPr>
          <w:rFonts w:ascii="Times New Roman" w:hAnsi="Times New Roman" w:cs="Times New Roman"/>
          <w:sz w:val="24"/>
          <w:szCs w:val="24"/>
        </w:rPr>
        <w:t>Усть-Удинского</w:t>
      </w:r>
      <w:proofErr w:type="spellEnd"/>
      <w:r w:rsidR="0037625D">
        <w:rPr>
          <w:rFonts w:ascii="Times New Roman" w:hAnsi="Times New Roman" w:cs="Times New Roman"/>
          <w:sz w:val="24"/>
          <w:szCs w:val="24"/>
        </w:rPr>
        <w:t xml:space="preserve"> района» на 2020- 2024 годы</w:t>
      </w:r>
      <w:r w:rsidRPr="00BE30C0">
        <w:rPr>
          <w:rFonts w:ascii="Times New Roman" w:hAnsi="Times New Roman" w:cs="Times New Roman"/>
          <w:sz w:val="24"/>
          <w:szCs w:val="24"/>
        </w:rPr>
        <w:t>;</w:t>
      </w:r>
    </w:p>
    <w:p w:rsidR="008E723F" w:rsidRPr="00BE30C0" w:rsidRDefault="008E723F" w:rsidP="003A478A">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2. Подпрограмма «</w:t>
      </w:r>
      <w:r w:rsidR="00DA37DA">
        <w:rPr>
          <w:rFonts w:ascii="Times New Roman" w:hAnsi="Times New Roman" w:cs="Times New Roman"/>
          <w:sz w:val="24"/>
          <w:szCs w:val="24"/>
        </w:rPr>
        <w:t>П</w:t>
      </w:r>
      <w:r w:rsidR="0037625D">
        <w:rPr>
          <w:rFonts w:ascii="Times New Roman" w:hAnsi="Times New Roman" w:cs="Times New Roman"/>
          <w:sz w:val="24"/>
          <w:szCs w:val="24"/>
        </w:rPr>
        <w:t xml:space="preserve">рофилактика безопасности дорожного движения на территории </w:t>
      </w:r>
      <w:proofErr w:type="spellStart"/>
      <w:r w:rsidR="0037625D">
        <w:rPr>
          <w:rFonts w:ascii="Times New Roman" w:hAnsi="Times New Roman" w:cs="Times New Roman"/>
          <w:sz w:val="24"/>
          <w:szCs w:val="24"/>
        </w:rPr>
        <w:t>Усть-Удинского</w:t>
      </w:r>
      <w:proofErr w:type="spellEnd"/>
      <w:r w:rsidR="0037625D">
        <w:rPr>
          <w:rFonts w:ascii="Times New Roman" w:hAnsi="Times New Roman" w:cs="Times New Roman"/>
          <w:sz w:val="24"/>
          <w:szCs w:val="24"/>
        </w:rPr>
        <w:t xml:space="preserve"> района» на 2020- 2024</w:t>
      </w:r>
      <w:r w:rsidRPr="00BE30C0">
        <w:rPr>
          <w:rFonts w:ascii="Times New Roman" w:hAnsi="Times New Roman" w:cs="Times New Roman"/>
          <w:sz w:val="24"/>
          <w:szCs w:val="24"/>
        </w:rPr>
        <w:t xml:space="preserve"> годы;</w:t>
      </w:r>
    </w:p>
    <w:p w:rsidR="008E723F" w:rsidRPr="00BE30C0" w:rsidRDefault="008E723F" w:rsidP="00B260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30C0">
        <w:rPr>
          <w:rFonts w:ascii="Times New Roman" w:hAnsi="Times New Roman" w:cs="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муниципальной программы.</w:t>
      </w:r>
      <w:proofErr w:type="gramEnd"/>
    </w:p>
    <w:p w:rsidR="008E723F" w:rsidRPr="00BE30C0" w:rsidRDefault="008E723F" w:rsidP="00B26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 xml:space="preserve">Достижение поставленных задач подпрограмм реализуются по средствам основных мероприятий. Перечень основных мероприятий представлен в </w:t>
      </w:r>
      <w:r w:rsidRPr="00DA37DA">
        <w:rPr>
          <w:rFonts w:ascii="Times New Roman" w:hAnsi="Times New Roman" w:cs="Times New Roman"/>
          <w:sz w:val="24"/>
          <w:szCs w:val="24"/>
        </w:rPr>
        <w:t xml:space="preserve">приложении </w:t>
      </w:r>
      <w:r w:rsidR="00DA37DA" w:rsidRPr="00DA37DA">
        <w:rPr>
          <w:rFonts w:ascii="Times New Roman" w:hAnsi="Times New Roman" w:cs="Times New Roman"/>
          <w:sz w:val="24"/>
          <w:szCs w:val="24"/>
        </w:rPr>
        <w:t>4</w:t>
      </w:r>
      <w:r w:rsidRPr="00BE30C0">
        <w:rPr>
          <w:rFonts w:ascii="Times New Roman" w:hAnsi="Times New Roman" w:cs="Times New Roman"/>
          <w:sz w:val="24"/>
          <w:szCs w:val="24"/>
        </w:rPr>
        <w:t xml:space="preserve"> к муниципальной программе.</w:t>
      </w:r>
    </w:p>
    <w:p w:rsidR="008E723F" w:rsidRPr="00BE30C0" w:rsidRDefault="008E723F" w:rsidP="00B2603A">
      <w:pPr>
        <w:ind w:firstLine="709"/>
        <w:jc w:val="center"/>
        <w:rPr>
          <w:rFonts w:ascii="Times New Roman" w:hAnsi="Times New Roman" w:cs="Times New Roman"/>
          <w:sz w:val="24"/>
          <w:szCs w:val="24"/>
        </w:rPr>
      </w:pPr>
    </w:p>
    <w:p w:rsidR="008E723F" w:rsidRPr="00BE30C0" w:rsidRDefault="008E723F" w:rsidP="00B2603A">
      <w:pPr>
        <w:ind w:firstLine="709"/>
        <w:jc w:val="center"/>
        <w:rPr>
          <w:rFonts w:ascii="Times New Roman" w:hAnsi="Times New Roman" w:cs="Times New Roman"/>
          <w:sz w:val="24"/>
          <w:szCs w:val="24"/>
        </w:rPr>
      </w:pPr>
      <w:r w:rsidRPr="00BE30C0">
        <w:rPr>
          <w:rFonts w:ascii="Times New Roman" w:hAnsi="Times New Roman" w:cs="Times New Roman"/>
          <w:sz w:val="24"/>
          <w:szCs w:val="24"/>
        </w:rPr>
        <w:lastRenderedPageBreak/>
        <w:t>РАЗДЕЛ 4. ПРОГНОЗ СВОДНЫХ ПОКАЗАТЕЛЕЙ МУНИЦИПАЛЬНЫХ ЗАДАНИЙ НА ОКАЗАНИЕ МУНИЦИПАЛЬНЫХ УСЛУГ (ВЫПОЛНЕНИЕ РАБОТ) МУНИЦИПАЛЬНЫМИ УЧРЕЖДЕНИЯМИ РМО «УСТЬ-УДИНСКИЙ РАЙОН»</w:t>
      </w:r>
    </w:p>
    <w:p w:rsidR="008E723F" w:rsidRPr="00BE30C0" w:rsidRDefault="008E723F" w:rsidP="00747E8A">
      <w:pPr>
        <w:ind w:firstLine="709"/>
        <w:jc w:val="both"/>
        <w:rPr>
          <w:rFonts w:ascii="Times New Roman" w:hAnsi="Times New Roman" w:cs="Times New Roman"/>
          <w:sz w:val="24"/>
          <w:szCs w:val="24"/>
        </w:rPr>
      </w:pPr>
      <w:r w:rsidRPr="00BE30C0">
        <w:rPr>
          <w:rFonts w:ascii="Times New Roman" w:hAnsi="Times New Roman" w:cs="Times New Roman"/>
          <w:sz w:val="24"/>
          <w:szCs w:val="24"/>
        </w:rPr>
        <w:t>В рамках муниципальной программы выполнение муниципальных услуг (выполнение работ) муниципальными учреждениями РМО «Усть-Удинский район» не предусмотрено.</w:t>
      </w:r>
    </w:p>
    <w:p w:rsidR="008E723F" w:rsidRPr="00BE30C0" w:rsidRDefault="008E723F" w:rsidP="00747E8A">
      <w:pPr>
        <w:ind w:firstLine="709"/>
        <w:jc w:val="center"/>
        <w:rPr>
          <w:rFonts w:ascii="Times New Roman" w:hAnsi="Times New Roman" w:cs="Times New Roman"/>
          <w:sz w:val="24"/>
          <w:szCs w:val="24"/>
        </w:rPr>
      </w:pPr>
      <w:r w:rsidRPr="00BE30C0">
        <w:rPr>
          <w:rFonts w:ascii="Times New Roman" w:hAnsi="Times New Roman" w:cs="Times New Roman"/>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8E723F" w:rsidRPr="00BE30C0" w:rsidRDefault="008E723F" w:rsidP="004E2DA9">
      <w:pPr>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муниципальной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таблице:</w:t>
      </w: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624"/>
        <w:gridCol w:w="4422"/>
        <w:gridCol w:w="4535"/>
      </w:tblGrid>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rsidP="00C8128A">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 п/п</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Описание рисков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Меры по снижению рисков</w:t>
            </w:r>
          </w:p>
        </w:tc>
      </w:tr>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outlineLvl w:val="0"/>
              <w:rPr>
                <w:rFonts w:ascii="Times New Roman" w:hAnsi="Times New Roman" w:cs="Times New Roman"/>
                <w:sz w:val="24"/>
                <w:szCs w:val="24"/>
              </w:rPr>
            </w:pPr>
            <w:r w:rsidRPr="00BE30C0">
              <w:rPr>
                <w:rFonts w:ascii="Times New Roman" w:hAnsi="Times New Roman" w:cs="Times New Roman"/>
                <w:sz w:val="24"/>
                <w:szCs w:val="24"/>
              </w:rPr>
              <w:t>1.</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Риски изменения законодательства</w:t>
            </w:r>
          </w:p>
        </w:tc>
      </w:tr>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1.1.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Изменения федерального и регионального законодательства в сфере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Осуществление мониторинга изменения федерального и регионального законодательства с оценкой возможных последствий.</w:t>
            </w:r>
          </w:p>
          <w:p w:rsidR="008E723F" w:rsidRPr="00BE30C0" w:rsidRDefault="008E723F" w:rsidP="004E2DA9">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Актуализация нормативно-правовых актов Усть-Удинского района в сфере реализации муниципальной программы</w:t>
            </w:r>
          </w:p>
        </w:tc>
      </w:tr>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outlineLvl w:val="0"/>
              <w:rPr>
                <w:rFonts w:ascii="Times New Roman" w:hAnsi="Times New Roman" w:cs="Times New Roman"/>
                <w:sz w:val="24"/>
                <w:szCs w:val="24"/>
              </w:rPr>
            </w:pPr>
            <w:r w:rsidRPr="00BE30C0">
              <w:rPr>
                <w:rFonts w:ascii="Times New Roman" w:hAnsi="Times New Roman" w:cs="Times New Roman"/>
                <w:sz w:val="24"/>
                <w:szCs w:val="24"/>
              </w:rPr>
              <w:t>2.</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Экономические риски</w:t>
            </w:r>
          </w:p>
        </w:tc>
      </w:tr>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2.1.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Влияние общей экономической ситуации в Российской Федерации на показатели эффективности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tc>
      </w:tr>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outlineLvl w:val="0"/>
              <w:rPr>
                <w:rFonts w:ascii="Times New Roman" w:hAnsi="Times New Roman" w:cs="Times New Roman"/>
                <w:sz w:val="24"/>
                <w:szCs w:val="24"/>
              </w:rPr>
            </w:pPr>
            <w:r w:rsidRPr="00BE30C0">
              <w:rPr>
                <w:rFonts w:ascii="Times New Roman" w:hAnsi="Times New Roman" w:cs="Times New Roman"/>
                <w:sz w:val="24"/>
                <w:szCs w:val="24"/>
              </w:rPr>
              <w:t>3.</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Финансовые риски</w:t>
            </w:r>
          </w:p>
        </w:tc>
      </w:tr>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3.1.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Риск недостаточной обеспеченности финансовыми ресурсами мероприятий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outlineLvl w:val="0"/>
              <w:rPr>
                <w:rFonts w:ascii="Times New Roman" w:hAnsi="Times New Roman" w:cs="Times New Roman"/>
                <w:sz w:val="24"/>
                <w:szCs w:val="24"/>
              </w:rPr>
            </w:pPr>
            <w:r w:rsidRPr="00BE30C0">
              <w:rPr>
                <w:rFonts w:ascii="Times New Roman" w:hAnsi="Times New Roman" w:cs="Times New Roman"/>
                <w:sz w:val="24"/>
                <w:szCs w:val="24"/>
              </w:rPr>
              <w:t>4.</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Организационные риски</w:t>
            </w:r>
          </w:p>
        </w:tc>
      </w:tr>
      <w:tr w:rsidR="008E723F" w:rsidRPr="00BE30C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center"/>
              <w:rPr>
                <w:rFonts w:ascii="Times New Roman" w:hAnsi="Times New Roman" w:cs="Times New Roman"/>
                <w:sz w:val="24"/>
                <w:szCs w:val="24"/>
              </w:rPr>
            </w:pPr>
            <w:r w:rsidRPr="00BE30C0">
              <w:rPr>
                <w:rFonts w:ascii="Times New Roman" w:hAnsi="Times New Roman" w:cs="Times New Roman"/>
                <w:sz w:val="24"/>
                <w:szCs w:val="24"/>
              </w:rPr>
              <w:t>4.1.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Несвоевременное принятие управленческих решений в сфере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23F" w:rsidRPr="00BE30C0" w:rsidRDefault="008E723F">
            <w:pPr>
              <w:autoSpaceDE w:val="0"/>
              <w:autoSpaceDN w:val="0"/>
              <w:adjustRightInd w:val="0"/>
              <w:spacing w:after="0" w:line="240" w:lineRule="auto"/>
              <w:jc w:val="both"/>
              <w:rPr>
                <w:rFonts w:ascii="Times New Roman" w:hAnsi="Times New Roman" w:cs="Times New Roman"/>
                <w:sz w:val="24"/>
                <w:szCs w:val="24"/>
              </w:rPr>
            </w:pPr>
            <w:r w:rsidRPr="00BE30C0">
              <w:rPr>
                <w:rFonts w:ascii="Times New Roman" w:hAnsi="Times New Roman" w:cs="Times New Roman"/>
                <w:sz w:val="24"/>
                <w:szCs w:val="24"/>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8E723F" w:rsidRPr="00BE30C0" w:rsidRDefault="008E723F" w:rsidP="00747E8A">
      <w:pPr>
        <w:ind w:firstLine="709"/>
        <w:jc w:val="center"/>
        <w:rPr>
          <w:rFonts w:ascii="Times New Roman" w:hAnsi="Times New Roman" w:cs="Times New Roman"/>
          <w:sz w:val="24"/>
          <w:szCs w:val="24"/>
        </w:rPr>
      </w:pPr>
    </w:p>
    <w:p w:rsidR="008E723F" w:rsidRPr="00BE30C0" w:rsidRDefault="008E723F" w:rsidP="00171173">
      <w:pPr>
        <w:ind w:firstLine="709"/>
        <w:jc w:val="both"/>
        <w:rPr>
          <w:rFonts w:ascii="Times New Roman" w:hAnsi="Times New Roman" w:cs="Times New Roman"/>
          <w:sz w:val="24"/>
          <w:szCs w:val="24"/>
        </w:rPr>
      </w:pPr>
      <w:r w:rsidRPr="00BE30C0">
        <w:rPr>
          <w:rFonts w:ascii="Times New Roman" w:hAnsi="Times New Roman" w:cs="Times New Roman"/>
          <w:sz w:val="24"/>
          <w:szCs w:val="24"/>
        </w:rPr>
        <w:t>РАЗДЕЛ 6. РЕСУРСНОЕ ОБЕСПЕЧЕНИЕ МУНИЦИПАЛЬНОЙ ПРОГРАММЫ</w:t>
      </w:r>
    </w:p>
    <w:p w:rsidR="008E723F" w:rsidRPr="001B5094" w:rsidRDefault="008E723F" w:rsidP="001711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094">
        <w:rPr>
          <w:rFonts w:ascii="Times New Roman" w:hAnsi="Times New Roman" w:cs="Times New Roman"/>
          <w:sz w:val="24"/>
          <w:szCs w:val="24"/>
        </w:rPr>
        <w:t>Финансирование муниципальной программы осуществляется за счет средств районного бюджета</w:t>
      </w:r>
      <w:proofErr w:type="gramStart"/>
      <w:r w:rsidR="00DD7DBC">
        <w:rPr>
          <w:rFonts w:ascii="Times New Roman" w:hAnsi="Times New Roman" w:cs="Times New Roman"/>
          <w:sz w:val="24"/>
          <w:szCs w:val="24"/>
        </w:rPr>
        <w:t>.</w:t>
      </w:r>
      <w:r w:rsidRPr="001B5094">
        <w:rPr>
          <w:rFonts w:ascii="Times New Roman" w:hAnsi="Times New Roman" w:cs="Times New Roman"/>
          <w:sz w:val="24"/>
          <w:szCs w:val="24"/>
        </w:rPr>
        <w:t>.</w:t>
      </w:r>
      <w:proofErr w:type="gramEnd"/>
    </w:p>
    <w:p w:rsidR="00C35937" w:rsidRPr="00990525" w:rsidRDefault="00C35937" w:rsidP="00C35937">
      <w:pPr>
        <w:autoSpaceDE w:val="0"/>
        <w:autoSpaceDN w:val="0"/>
        <w:adjustRightInd w:val="0"/>
        <w:spacing w:after="0" w:line="240" w:lineRule="auto"/>
        <w:ind w:firstLine="540"/>
        <w:jc w:val="both"/>
        <w:rPr>
          <w:rFonts w:ascii="Times New Roman" w:hAnsi="Times New Roman"/>
          <w:sz w:val="24"/>
          <w:szCs w:val="24"/>
        </w:rPr>
      </w:pPr>
      <w:r w:rsidRPr="00990525">
        <w:rPr>
          <w:rFonts w:ascii="Times New Roman" w:hAnsi="Times New Roman"/>
          <w:sz w:val="24"/>
          <w:szCs w:val="24"/>
        </w:rPr>
        <w:t xml:space="preserve">Общий объем финансирования составляет </w:t>
      </w:r>
      <w:r w:rsidR="001D17A0">
        <w:rPr>
          <w:rFonts w:ascii="Times New Roman" w:hAnsi="Times New Roman"/>
          <w:sz w:val="24"/>
          <w:szCs w:val="24"/>
        </w:rPr>
        <w:t>1639,0</w:t>
      </w:r>
      <w:r w:rsidRPr="00990525">
        <w:rPr>
          <w:rFonts w:ascii="Times New Roman" w:hAnsi="Times New Roman"/>
          <w:sz w:val="24"/>
          <w:szCs w:val="24"/>
        </w:rPr>
        <w:t xml:space="preserve">  тыс. рублей, в том числе:</w:t>
      </w:r>
    </w:p>
    <w:p w:rsidR="001D17A0" w:rsidRPr="001D17A0" w:rsidRDefault="001D17A0" w:rsidP="001D17A0">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Pr>
          <w:rFonts w:ascii="Times New Roman" w:hAnsi="Times New Roman"/>
          <w:sz w:val="24"/>
          <w:szCs w:val="24"/>
        </w:rPr>
        <w:t>20</w:t>
      </w:r>
      <w:r w:rsidRPr="001D17A0">
        <w:rPr>
          <w:rFonts w:ascii="Times New Roman" w:hAnsi="Times New Roman"/>
          <w:sz w:val="24"/>
          <w:szCs w:val="24"/>
        </w:rPr>
        <w:t xml:space="preserve"> год – </w:t>
      </w:r>
      <w:r>
        <w:rPr>
          <w:rFonts w:ascii="Times New Roman" w:hAnsi="Times New Roman"/>
          <w:sz w:val="24"/>
          <w:szCs w:val="24"/>
        </w:rPr>
        <w:t>296,0</w:t>
      </w:r>
      <w:r w:rsidRPr="001D17A0">
        <w:rPr>
          <w:rFonts w:ascii="Times New Roman" w:hAnsi="Times New Roman"/>
          <w:sz w:val="24"/>
          <w:szCs w:val="24"/>
        </w:rPr>
        <w:t xml:space="preserve"> тыс. руб.;</w:t>
      </w:r>
    </w:p>
    <w:p w:rsidR="001D17A0" w:rsidRPr="001D17A0" w:rsidRDefault="001D17A0" w:rsidP="001D17A0">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Pr>
          <w:rFonts w:ascii="Times New Roman" w:hAnsi="Times New Roman"/>
          <w:sz w:val="24"/>
          <w:szCs w:val="24"/>
        </w:rPr>
        <w:t>21</w:t>
      </w:r>
      <w:r w:rsidRPr="001D17A0">
        <w:rPr>
          <w:rFonts w:ascii="Times New Roman" w:hAnsi="Times New Roman"/>
          <w:sz w:val="24"/>
          <w:szCs w:val="24"/>
        </w:rPr>
        <w:t xml:space="preserve"> год – </w:t>
      </w:r>
      <w:r>
        <w:rPr>
          <w:rFonts w:ascii="Times New Roman" w:hAnsi="Times New Roman"/>
          <w:sz w:val="24"/>
          <w:szCs w:val="24"/>
        </w:rPr>
        <w:t>316,0</w:t>
      </w:r>
      <w:r w:rsidRPr="001D17A0">
        <w:rPr>
          <w:rFonts w:ascii="Times New Roman" w:hAnsi="Times New Roman"/>
          <w:sz w:val="24"/>
          <w:szCs w:val="24"/>
        </w:rPr>
        <w:t xml:space="preserve"> тыс. руб.;</w:t>
      </w:r>
    </w:p>
    <w:p w:rsidR="001D17A0" w:rsidRPr="001D17A0" w:rsidRDefault="001D17A0" w:rsidP="001D17A0">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Pr>
          <w:rFonts w:ascii="Times New Roman" w:hAnsi="Times New Roman"/>
          <w:sz w:val="24"/>
          <w:szCs w:val="24"/>
        </w:rPr>
        <w:t>22</w:t>
      </w:r>
      <w:r w:rsidRPr="001D17A0">
        <w:rPr>
          <w:rFonts w:ascii="Times New Roman" w:hAnsi="Times New Roman"/>
          <w:sz w:val="24"/>
          <w:szCs w:val="24"/>
        </w:rPr>
        <w:t xml:space="preserve"> год – </w:t>
      </w:r>
      <w:r>
        <w:rPr>
          <w:rFonts w:ascii="Times New Roman" w:hAnsi="Times New Roman"/>
          <w:sz w:val="24"/>
          <w:szCs w:val="24"/>
        </w:rPr>
        <w:t>333,0</w:t>
      </w:r>
      <w:r w:rsidRPr="001D17A0">
        <w:rPr>
          <w:rFonts w:ascii="Times New Roman" w:hAnsi="Times New Roman"/>
          <w:sz w:val="24"/>
          <w:szCs w:val="24"/>
        </w:rPr>
        <w:t>тыс. руб.;</w:t>
      </w:r>
    </w:p>
    <w:p w:rsidR="001D17A0" w:rsidRPr="001D17A0" w:rsidRDefault="001D17A0" w:rsidP="001D17A0">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Pr>
          <w:rFonts w:ascii="Times New Roman" w:hAnsi="Times New Roman"/>
          <w:sz w:val="24"/>
          <w:szCs w:val="24"/>
        </w:rPr>
        <w:t>23</w:t>
      </w:r>
      <w:r w:rsidRPr="001D17A0">
        <w:rPr>
          <w:rFonts w:ascii="Times New Roman" w:hAnsi="Times New Roman"/>
          <w:sz w:val="24"/>
          <w:szCs w:val="24"/>
        </w:rPr>
        <w:t xml:space="preserve"> год – </w:t>
      </w:r>
      <w:r>
        <w:rPr>
          <w:rFonts w:ascii="Times New Roman" w:hAnsi="Times New Roman"/>
          <w:sz w:val="24"/>
          <w:szCs w:val="24"/>
        </w:rPr>
        <w:t>344,0</w:t>
      </w:r>
      <w:r w:rsidRPr="001D17A0">
        <w:rPr>
          <w:rFonts w:ascii="Times New Roman" w:hAnsi="Times New Roman"/>
          <w:sz w:val="24"/>
          <w:szCs w:val="24"/>
        </w:rPr>
        <w:t xml:space="preserve"> тыс. руб.;</w:t>
      </w:r>
    </w:p>
    <w:p w:rsidR="001D17A0" w:rsidRPr="00990525" w:rsidRDefault="001D17A0" w:rsidP="001D17A0">
      <w:pPr>
        <w:autoSpaceDE w:val="0"/>
        <w:autoSpaceDN w:val="0"/>
        <w:adjustRightInd w:val="0"/>
        <w:spacing w:after="0" w:line="240" w:lineRule="auto"/>
        <w:jc w:val="both"/>
        <w:rPr>
          <w:rFonts w:ascii="Times New Roman" w:hAnsi="Times New Roman"/>
          <w:sz w:val="24"/>
          <w:szCs w:val="24"/>
        </w:rPr>
      </w:pPr>
      <w:r w:rsidRPr="001D17A0">
        <w:rPr>
          <w:rFonts w:ascii="Times New Roman" w:hAnsi="Times New Roman"/>
          <w:sz w:val="24"/>
          <w:szCs w:val="24"/>
        </w:rPr>
        <w:t>20</w:t>
      </w:r>
      <w:r>
        <w:rPr>
          <w:rFonts w:ascii="Times New Roman" w:hAnsi="Times New Roman"/>
          <w:sz w:val="24"/>
          <w:szCs w:val="24"/>
        </w:rPr>
        <w:t>24</w:t>
      </w:r>
      <w:r w:rsidRPr="001D17A0">
        <w:rPr>
          <w:rFonts w:ascii="Times New Roman" w:hAnsi="Times New Roman"/>
          <w:sz w:val="24"/>
          <w:szCs w:val="24"/>
        </w:rPr>
        <w:t xml:space="preserve"> год – </w:t>
      </w:r>
      <w:r>
        <w:rPr>
          <w:rFonts w:ascii="Times New Roman" w:hAnsi="Times New Roman"/>
          <w:sz w:val="24"/>
          <w:szCs w:val="24"/>
        </w:rPr>
        <w:t xml:space="preserve">350,0 тыс. </w:t>
      </w:r>
      <w:proofErr w:type="spellStart"/>
      <w:r>
        <w:rPr>
          <w:rFonts w:ascii="Times New Roman" w:hAnsi="Times New Roman"/>
          <w:sz w:val="24"/>
          <w:szCs w:val="24"/>
        </w:rPr>
        <w:t>руб</w:t>
      </w:r>
      <w:proofErr w:type="spellEnd"/>
      <w:r>
        <w:rPr>
          <w:rFonts w:ascii="Times New Roman" w:hAnsi="Times New Roman"/>
          <w:sz w:val="24"/>
          <w:szCs w:val="24"/>
        </w:rPr>
        <w:t>,</w:t>
      </w:r>
    </w:p>
    <w:p w:rsidR="00C35937" w:rsidRDefault="00C35937" w:rsidP="003038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723F" w:rsidRPr="00BE30C0" w:rsidRDefault="008E723F" w:rsidP="003038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Объемы финансирования муниципальной программы ежегодно уточняются при формировании районного бюджета и затрат, необходимых для реализации муниципальной программы.</w:t>
      </w:r>
    </w:p>
    <w:p w:rsidR="008E723F" w:rsidRPr="00BE30C0" w:rsidRDefault="008E723F" w:rsidP="001711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 xml:space="preserve">Ресурсное обеспечение мероприятий муниципальной программы за счет средств районного бюджета  приводится в </w:t>
      </w:r>
      <w:r w:rsidRPr="00DA37DA">
        <w:rPr>
          <w:rFonts w:ascii="Times New Roman" w:hAnsi="Times New Roman" w:cs="Times New Roman"/>
          <w:sz w:val="24"/>
          <w:szCs w:val="24"/>
        </w:rPr>
        <w:t xml:space="preserve">приложении </w:t>
      </w:r>
      <w:r w:rsidR="00DA37DA" w:rsidRPr="00DA37DA">
        <w:rPr>
          <w:rFonts w:ascii="Times New Roman" w:hAnsi="Times New Roman" w:cs="Times New Roman"/>
          <w:sz w:val="24"/>
          <w:szCs w:val="24"/>
        </w:rPr>
        <w:t>5</w:t>
      </w:r>
      <w:r w:rsidRPr="00BE30C0">
        <w:rPr>
          <w:rFonts w:ascii="Times New Roman" w:hAnsi="Times New Roman" w:cs="Times New Roman"/>
          <w:sz w:val="24"/>
          <w:szCs w:val="24"/>
        </w:rPr>
        <w:t xml:space="preserve"> к муниципальной программе.</w:t>
      </w:r>
    </w:p>
    <w:p w:rsidR="008E723F" w:rsidRPr="00BC41CF" w:rsidRDefault="008E723F" w:rsidP="00A77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Прогнозная (справочная) оценка ресурсного обеспечения реализации муниципальной программы за счет всех источников</w:t>
      </w:r>
      <w:r w:rsidRPr="00BE30C0">
        <w:t xml:space="preserve"> </w:t>
      </w:r>
      <w:r w:rsidRPr="00BE30C0">
        <w:rPr>
          <w:rFonts w:ascii="Times New Roman" w:hAnsi="Times New Roman" w:cs="Times New Roman"/>
          <w:sz w:val="24"/>
          <w:szCs w:val="24"/>
        </w:rPr>
        <w:t xml:space="preserve">финансирования приводится в </w:t>
      </w:r>
      <w:r w:rsidRPr="00DA37DA">
        <w:rPr>
          <w:rFonts w:ascii="Times New Roman" w:hAnsi="Times New Roman" w:cs="Times New Roman"/>
          <w:sz w:val="24"/>
          <w:szCs w:val="24"/>
        </w:rPr>
        <w:t xml:space="preserve">приложении </w:t>
      </w:r>
      <w:r w:rsidR="00DA37DA" w:rsidRPr="00DA37DA">
        <w:rPr>
          <w:rFonts w:ascii="Times New Roman" w:hAnsi="Times New Roman" w:cs="Times New Roman"/>
          <w:sz w:val="24"/>
          <w:szCs w:val="24"/>
        </w:rPr>
        <w:t>6</w:t>
      </w:r>
      <w:r w:rsidRPr="00BE30C0">
        <w:rPr>
          <w:rFonts w:ascii="Times New Roman" w:hAnsi="Times New Roman" w:cs="Times New Roman"/>
          <w:sz w:val="24"/>
          <w:szCs w:val="24"/>
        </w:rPr>
        <w:t xml:space="preserve"> к муниципальной программе.</w:t>
      </w:r>
    </w:p>
    <w:p w:rsidR="008E723F" w:rsidRPr="00BC41CF" w:rsidRDefault="008E723F" w:rsidP="00171173">
      <w:pPr>
        <w:ind w:firstLine="709"/>
        <w:jc w:val="both"/>
        <w:rPr>
          <w:rFonts w:ascii="Times New Roman" w:hAnsi="Times New Roman" w:cs="Times New Roman"/>
          <w:sz w:val="24"/>
          <w:szCs w:val="24"/>
        </w:rPr>
      </w:pPr>
    </w:p>
    <w:p w:rsidR="008E723F" w:rsidRPr="00BE30C0" w:rsidRDefault="008E723F" w:rsidP="0040547C">
      <w:pPr>
        <w:ind w:firstLine="709"/>
        <w:jc w:val="center"/>
        <w:rPr>
          <w:rFonts w:ascii="Times New Roman" w:hAnsi="Times New Roman" w:cs="Times New Roman"/>
          <w:sz w:val="24"/>
          <w:szCs w:val="24"/>
        </w:rPr>
      </w:pPr>
      <w:r w:rsidRPr="00BE30C0">
        <w:rPr>
          <w:rFonts w:ascii="Times New Roman" w:hAnsi="Times New Roman" w:cs="Times New Roman"/>
          <w:sz w:val="24"/>
          <w:szCs w:val="24"/>
        </w:rPr>
        <w:t>РАЗДЕЛ 7. ОЖИДАЕМЫЕ КОНЕЧНЫЕ РЕЗУЛЬТАТЫ РЕАЛИЗАЦИИ МУНИЦИПАЛЬНОЙ ПРОГРАММЫ.</w:t>
      </w:r>
    </w:p>
    <w:p w:rsidR="008E723F" w:rsidRPr="00BE30C0" w:rsidRDefault="008E723F" w:rsidP="006F4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 xml:space="preserve">Планируемые показатели результативности муниципальной программы приведены в </w:t>
      </w:r>
      <w:r w:rsidRPr="00DA37DA">
        <w:rPr>
          <w:rFonts w:ascii="Times New Roman" w:hAnsi="Times New Roman" w:cs="Times New Roman"/>
          <w:sz w:val="24"/>
          <w:szCs w:val="24"/>
        </w:rPr>
        <w:t xml:space="preserve">приложении </w:t>
      </w:r>
      <w:r w:rsidR="00DA37DA" w:rsidRPr="00DA37DA">
        <w:rPr>
          <w:rFonts w:ascii="Times New Roman" w:hAnsi="Times New Roman" w:cs="Times New Roman"/>
          <w:sz w:val="24"/>
          <w:szCs w:val="24"/>
        </w:rPr>
        <w:t>3</w:t>
      </w:r>
      <w:r w:rsidRPr="00DA37DA">
        <w:rPr>
          <w:rFonts w:ascii="Times New Roman" w:hAnsi="Times New Roman" w:cs="Times New Roman"/>
          <w:sz w:val="24"/>
          <w:szCs w:val="24"/>
        </w:rPr>
        <w:t xml:space="preserve"> к</w:t>
      </w:r>
      <w:r w:rsidRPr="00BE30C0">
        <w:rPr>
          <w:rFonts w:ascii="Times New Roman" w:hAnsi="Times New Roman" w:cs="Times New Roman"/>
          <w:sz w:val="24"/>
          <w:szCs w:val="24"/>
        </w:rPr>
        <w:t xml:space="preserve"> муниципальной программе.</w:t>
      </w:r>
    </w:p>
    <w:p w:rsidR="008E723F" w:rsidRPr="00BE30C0" w:rsidRDefault="008E723F" w:rsidP="006F4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Для оценки эффективности реализации муниципальной 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районном бюджете и областном бюджете на текущий год объемов финансирования.</w:t>
      </w:r>
    </w:p>
    <w:p w:rsidR="008E723F" w:rsidRPr="00BE30C0" w:rsidRDefault="008E723F" w:rsidP="006F4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8E723F" w:rsidRDefault="008E723F" w:rsidP="006F4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0C0">
        <w:rPr>
          <w:rFonts w:ascii="Times New Roman" w:hAnsi="Times New Roman" w:cs="Times New Roman"/>
          <w:sz w:val="24"/>
          <w:szCs w:val="24"/>
        </w:rPr>
        <w:t>Реализация муниципальной программы позволит обеспечить получение следующих результатов:</w:t>
      </w:r>
    </w:p>
    <w:p w:rsidR="0037625D" w:rsidRDefault="00DA37DA" w:rsidP="0037625D">
      <w:pPr>
        <w:pStyle w:val="a3"/>
        <w:widowControl w:val="0"/>
        <w:numPr>
          <w:ilvl w:val="0"/>
          <w:numId w:val="33"/>
        </w:numPr>
        <w:tabs>
          <w:tab w:val="left" w:pos="82"/>
        </w:tabs>
        <w:autoSpaceDE w:val="0"/>
        <w:autoSpaceDN w:val="0"/>
        <w:adjustRightInd w:val="0"/>
        <w:spacing w:after="0" w:line="240" w:lineRule="auto"/>
        <w:ind w:left="0" w:firstLine="709"/>
        <w:jc w:val="both"/>
        <w:rPr>
          <w:rFonts w:ascii="Times New Roman" w:hAnsi="Times New Roman" w:cs="Times New Roman"/>
          <w:sz w:val="24"/>
          <w:szCs w:val="24"/>
        </w:rPr>
      </w:pPr>
      <w:r w:rsidRPr="00DA37DA">
        <w:rPr>
          <w:rFonts w:ascii="Times New Roman" w:hAnsi="Times New Roman" w:cs="Times New Roman"/>
          <w:sz w:val="24"/>
          <w:szCs w:val="24"/>
        </w:rPr>
        <w:t>С</w:t>
      </w:r>
      <w:r w:rsidR="0037625D" w:rsidRPr="00DA37DA">
        <w:rPr>
          <w:rFonts w:ascii="Times New Roman" w:hAnsi="Times New Roman" w:cs="Times New Roman"/>
          <w:sz w:val="24"/>
          <w:szCs w:val="24"/>
        </w:rPr>
        <w:t>нижение количества совершенных преступлений - на 2% ежегодно</w:t>
      </w:r>
      <w:r w:rsidR="0037625D">
        <w:rPr>
          <w:rFonts w:ascii="Times New Roman" w:hAnsi="Times New Roman" w:cs="Times New Roman"/>
          <w:sz w:val="24"/>
          <w:szCs w:val="24"/>
        </w:rPr>
        <w:t>.</w:t>
      </w:r>
    </w:p>
    <w:p w:rsidR="0037625D" w:rsidRPr="00C82C2D" w:rsidRDefault="00DA37DA" w:rsidP="0037625D">
      <w:pPr>
        <w:numPr>
          <w:ilvl w:val="0"/>
          <w:numId w:val="3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37625D" w:rsidRPr="00C82C2D">
        <w:rPr>
          <w:rFonts w:ascii="Times New Roman" w:hAnsi="Times New Roman" w:cs="Times New Roman"/>
          <w:sz w:val="24"/>
          <w:szCs w:val="24"/>
        </w:rPr>
        <w:t>роведение специализированных операций с целью активизации профилактической работы с неблагополучными семьями, и подростками – 12 ед. ежегодно;</w:t>
      </w:r>
    </w:p>
    <w:p w:rsidR="0037625D" w:rsidRDefault="00DA37DA" w:rsidP="0037625D">
      <w:pPr>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37625D">
        <w:rPr>
          <w:rFonts w:ascii="Times New Roman" w:hAnsi="Times New Roman" w:cs="Times New Roman"/>
          <w:sz w:val="24"/>
          <w:szCs w:val="24"/>
        </w:rPr>
        <w:t>нижение количества дорожн</w:t>
      </w:r>
      <w:proofErr w:type="gramStart"/>
      <w:r w:rsidR="0037625D">
        <w:rPr>
          <w:rFonts w:ascii="Times New Roman" w:hAnsi="Times New Roman" w:cs="Times New Roman"/>
          <w:sz w:val="24"/>
          <w:szCs w:val="24"/>
        </w:rPr>
        <w:t>о-</w:t>
      </w:r>
      <w:proofErr w:type="gramEnd"/>
      <w:r w:rsidR="0037625D">
        <w:rPr>
          <w:rFonts w:ascii="Times New Roman" w:hAnsi="Times New Roman" w:cs="Times New Roman"/>
          <w:sz w:val="24"/>
          <w:szCs w:val="24"/>
        </w:rPr>
        <w:t xml:space="preserve"> транспортных происшествий – </w:t>
      </w:r>
      <w:r w:rsidR="0037625D" w:rsidRPr="00DA37DA">
        <w:rPr>
          <w:rFonts w:ascii="Times New Roman" w:hAnsi="Times New Roman" w:cs="Times New Roman"/>
          <w:sz w:val="24"/>
          <w:szCs w:val="24"/>
        </w:rPr>
        <w:t>на</w:t>
      </w:r>
      <w:r>
        <w:rPr>
          <w:rFonts w:ascii="Times New Roman" w:hAnsi="Times New Roman" w:cs="Times New Roman"/>
          <w:sz w:val="24"/>
          <w:szCs w:val="24"/>
        </w:rPr>
        <w:t xml:space="preserve"> 2% ежегодно.</w:t>
      </w:r>
    </w:p>
    <w:p w:rsidR="0037625D" w:rsidRPr="00BE30C0" w:rsidRDefault="0037625D" w:rsidP="006F45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723F" w:rsidRPr="00BE30C0" w:rsidRDefault="008E723F" w:rsidP="006F452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30C0">
        <w:rPr>
          <w:rFonts w:ascii="Times New Roman" w:hAnsi="Times New Roman" w:cs="Times New Roman"/>
          <w:sz w:val="24"/>
          <w:szCs w:val="24"/>
        </w:rPr>
        <w:t>Достижение цели и решение задач муниципальной программы также является важным условием обеспечения устойчивого развития экономики Усть-Удинского района.</w:t>
      </w:r>
    </w:p>
    <w:p w:rsidR="008E723F" w:rsidRPr="00BE30C0" w:rsidRDefault="008E723F" w:rsidP="006F452E">
      <w:pPr>
        <w:spacing w:after="0" w:line="240" w:lineRule="auto"/>
        <w:ind w:firstLine="709"/>
        <w:jc w:val="both"/>
        <w:rPr>
          <w:rFonts w:ascii="Times New Roman" w:hAnsi="Times New Roman" w:cs="Times New Roman"/>
          <w:sz w:val="24"/>
          <w:szCs w:val="24"/>
        </w:rPr>
      </w:pPr>
    </w:p>
    <w:p w:rsidR="008E723F" w:rsidRPr="00BE30C0" w:rsidRDefault="008E723F" w:rsidP="00132A24">
      <w:pPr>
        <w:ind w:firstLine="709"/>
        <w:jc w:val="center"/>
        <w:rPr>
          <w:rFonts w:ascii="Times New Roman" w:hAnsi="Times New Roman" w:cs="Times New Roman"/>
          <w:sz w:val="24"/>
          <w:szCs w:val="24"/>
        </w:rPr>
      </w:pPr>
      <w:r w:rsidRPr="00BE30C0">
        <w:rPr>
          <w:rFonts w:ascii="Times New Roman" w:hAnsi="Times New Roman" w:cs="Times New Roman"/>
          <w:sz w:val="24"/>
          <w:szCs w:val="24"/>
        </w:rPr>
        <w:t>РАЗДЕЛ 8. ПОРЯДОК ПРОВЕДЕНИЯ ОЦЕНКИ ЭФФЕКТИВНОСТИ МУНИЦИПАЛЬНОЙ ПРОГРАММЫ.</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t>1. Критериями оценки эффективности реализации муниципальной программы являются:</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t>- степень достижения значений целевых показателей;</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lastRenderedPageBreak/>
        <w:t xml:space="preserve">- процент отклонения достигнутых значений целевых показателей </w:t>
      </w:r>
      <w:proofErr w:type="gramStart"/>
      <w:r w:rsidRPr="00C8778F">
        <w:rPr>
          <w:rFonts w:ascii="Times New Roman" w:hAnsi="Times New Roman" w:cs="Times New Roman"/>
          <w:sz w:val="24"/>
          <w:szCs w:val="24"/>
        </w:rPr>
        <w:t>от</w:t>
      </w:r>
      <w:proofErr w:type="gramEnd"/>
      <w:r w:rsidRPr="00C8778F">
        <w:rPr>
          <w:rFonts w:ascii="Times New Roman" w:hAnsi="Times New Roman" w:cs="Times New Roman"/>
          <w:sz w:val="24"/>
          <w:szCs w:val="24"/>
        </w:rPr>
        <w:t xml:space="preserve"> плановых;</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t>- динамика расходов на реализацию мероприятий программы.</w:t>
      </w:r>
    </w:p>
    <w:p w:rsidR="008E723F" w:rsidRPr="00C8778F" w:rsidRDefault="00DA37DA" w:rsidP="000F6D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8E723F" w:rsidRPr="00C8778F">
        <w:rPr>
          <w:rFonts w:ascii="Times New Roman" w:hAnsi="Times New Roman" w:cs="Times New Roman"/>
          <w:sz w:val="24"/>
          <w:szCs w:val="24"/>
        </w:rPr>
        <w:t>. Основными этапами оценки эффективности реализации муниципальной программы являются:</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t>- оценка степени достижения целевых показателей;</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t>- оценка расходов, направленных на достижение целевых показателей;</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t>- оценка состояния целевых показателей;</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t>- расчет индекса эффективности реализации муниципальной программы.</w:t>
      </w:r>
    </w:p>
    <w:p w:rsidR="008E723F" w:rsidRPr="00C8778F" w:rsidRDefault="00DA37DA" w:rsidP="000F6D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8E723F" w:rsidRPr="00C8778F">
        <w:rPr>
          <w:rFonts w:ascii="Times New Roman" w:hAnsi="Times New Roman" w:cs="Times New Roman"/>
          <w:sz w:val="24"/>
          <w:szCs w:val="24"/>
        </w:rPr>
        <w:t>. Оценка степени достижения целевых показателей осуществляется на основании таблицы 1.</w:t>
      </w:r>
    </w:p>
    <w:p w:rsidR="008E723F" w:rsidRPr="00C8778F" w:rsidRDefault="008E723F" w:rsidP="000F6D63">
      <w:pPr>
        <w:pStyle w:val="ConsPlusNormal"/>
        <w:widowControl/>
        <w:ind w:firstLine="540"/>
        <w:jc w:val="both"/>
        <w:rPr>
          <w:rFonts w:ascii="Times New Roman" w:hAnsi="Times New Roman" w:cs="Times New Roman"/>
          <w:sz w:val="24"/>
          <w:szCs w:val="24"/>
        </w:rPr>
      </w:pPr>
    </w:p>
    <w:p w:rsidR="008E723F" w:rsidRPr="00BE30C0" w:rsidRDefault="008E723F" w:rsidP="000F6D63">
      <w:pPr>
        <w:pStyle w:val="ConsPlusNormal"/>
        <w:widowControl/>
        <w:ind w:firstLine="0"/>
        <w:jc w:val="center"/>
        <w:outlineLvl w:val="2"/>
        <w:rPr>
          <w:rFonts w:ascii="Times New Roman" w:hAnsi="Times New Roman" w:cs="Times New Roman"/>
        </w:rPr>
      </w:pPr>
      <w:r w:rsidRPr="00BE30C0">
        <w:rPr>
          <w:rFonts w:ascii="Times New Roman" w:hAnsi="Times New Roman" w:cs="Times New Roman"/>
        </w:rPr>
        <w:t>Таблица 1. Оценка степени достижения целевых показателей</w:t>
      </w:r>
    </w:p>
    <w:p w:rsidR="008E723F" w:rsidRPr="00BE30C0" w:rsidRDefault="008E723F" w:rsidP="000F6D63">
      <w:pPr>
        <w:pStyle w:val="ConsPlusNormal"/>
        <w:widowControl/>
        <w:ind w:firstLine="0"/>
        <w:jc w:val="center"/>
        <w:rPr>
          <w:rFonts w:ascii="Times New Roman" w:hAnsi="Times New Roman" w:cs="Times New Roman"/>
        </w:rPr>
      </w:pPr>
    </w:p>
    <w:tbl>
      <w:tblPr>
        <w:tblW w:w="0" w:type="auto"/>
        <w:tblInd w:w="-68" w:type="dxa"/>
        <w:tblLayout w:type="fixed"/>
        <w:tblCellMar>
          <w:left w:w="70" w:type="dxa"/>
          <w:right w:w="70" w:type="dxa"/>
        </w:tblCellMar>
        <w:tblLook w:val="0000" w:firstRow="0" w:lastRow="0" w:firstColumn="0" w:lastColumn="0" w:noHBand="0" w:noVBand="0"/>
      </w:tblPr>
      <w:tblGrid>
        <w:gridCol w:w="675"/>
        <w:gridCol w:w="2015"/>
        <w:gridCol w:w="1350"/>
        <w:gridCol w:w="1485"/>
        <w:gridCol w:w="1620"/>
        <w:gridCol w:w="945"/>
        <w:gridCol w:w="945"/>
      </w:tblGrid>
      <w:tr w:rsidR="008E723F" w:rsidRPr="00BE30C0" w:rsidTr="00DD7DBC">
        <w:trPr>
          <w:cantSplit/>
          <w:trHeight w:val="240"/>
        </w:trPr>
        <w:tc>
          <w:tcPr>
            <w:tcW w:w="675"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N  </w:t>
            </w:r>
            <w:r w:rsidRPr="00BE30C0">
              <w:rPr>
                <w:rFonts w:ascii="Times New Roman" w:hAnsi="Times New Roman" w:cs="Times New Roman"/>
                <w:sz w:val="16"/>
                <w:szCs w:val="16"/>
              </w:rPr>
              <w:br/>
              <w:t xml:space="preserve">п/п </w:t>
            </w:r>
          </w:p>
        </w:tc>
        <w:tc>
          <w:tcPr>
            <w:tcW w:w="2015"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Единица  </w:t>
            </w:r>
            <w:r w:rsidRPr="00BE30C0">
              <w:rPr>
                <w:rFonts w:ascii="Times New Roman" w:hAnsi="Times New Roman" w:cs="Times New Roman"/>
                <w:sz w:val="16"/>
                <w:szCs w:val="16"/>
              </w:rPr>
              <w:br/>
              <w:t>измерения</w:t>
            </w:r>
          </w:p>
        </w:tc>
        <w:tc>
          <w:tcPr>
            <w:tcW w:w="1485"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Плановое </w:t>
            </w:r>
            <w:r w:rsidRPr="00BE30C0">
              <w:rPr>
                <w:rFonts w:ascii="Times New Roman" w:hAnsi="Times New Roman" w:cs="Times New Roman"/>
                <w:sz w:val="16"/>
                <w:szCs w:val="16"/>
              </w:rPr>
              <w:br/>
              <w:t xml:space="preserve">значение </w:t>
            </w:r>
          </w:p>
        </w:tc>
        <w:tc>
          <w:tcPr>
            <w:tcW w:w="162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Фактическое</w:t>
            </w:r>
            <w:r w:rsidRPr="00BE30C0">
              <w:rPr>
                <w:rFonts w:ascii="Times New Roman" w:hAnsi="Times New Roman" w:cs="Times New Roman"/>
                <w:sz w:val="16"/>
                <w:szCs w:val="16"/>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Отклонение  </w:t>
            </w:r>
          </w:p>
        </w:tc>
      </w:tr>
      <w:tr w:rsidR="008E723F" w:rsidRPr="00BE30C0" w:rsidTr="00DD7DBC">
        <w:trPr>
          <w:cantSplit/>
          <w:trHeight w:val="240"/>
        </w:trPr>
        <w:tc>
          <w:tcPr>
            <w:tcW w:w="675"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2015"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350"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485"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620"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  </w:t>
            </w: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   </w:t>
            </w:r>
          </w:p>
        </w:tc>
      </w:tr>
      <w:tr w:rsidR="008E723F" w:rsidRPr="00BE30C0" w:rsidTr="00DD7DBC">
        <w:trPr>
          <w:cantSplit/>
          <w:trHeight w:val="240"/>
        </w:trPr>
        <w:tc>
          <w:tcPr>
            <w:tcW w:w="67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1  </w:t>
            </w:r>
          </w:p>
        </w:tc>
        <w:tc>
          <w:tcPr>
            <w:tcW w:w="201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2           </w:t>
            </w:r>
          </w:p>
        </w:tc>
        <w:tc>
          <w:tcPr>
            <w:tcW w:w="135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3    </w:t>
            </w:r>
          </w:p>
        </w:tc>
        <w:tc>
          <w:tcPr>
            <w:tcW w:w="148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4     </w:t>
            </w:r>
          </w:p>
        </w:tc>
        <w:tc>
          <w:tcPr>
            <w:tcW w:w="162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5     </w:t>
            </w: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6   </w:t>
            </w: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7   </w:t>
            </w:r>
          </w:p>
        </w:tc>
      </w:tr>
      <w:tr w:rsidR="008E723F" w:rsidRPr="00BE30C0" w:rsidTr="00DD7DBC">
        <w:trPr>
          <w:cantSplit/>
          <w:trHeight w:val="240"/>
        </w:trPr>
        <w:tc>
          <w:tcPr>
            <w:tcW w:w="67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1.  </w:t>
            </w:r>
          </w:p>
        </w:tc>
        <w:tc>
          <w:tcPr>
            <w:tcW w:w="201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Целевой показатель 1   </w:t>
            </w:r>
          </w:p>
        </w:tc>
        <w:tc>
          <w:tcPr>
            <w:tcW w:w="135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67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2.  </w:t>
            </w:r>
          </w:p>
        </w:tc>
        <w:tc>
          <w:tcPr>
            <w:tcW w:w="201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Целевой показатель 2   </w:t>
            </w:r>
          </w:p>
        </w:tc>
        <w:tc>
          <w:tcPr>
            <w:tcW w:w="135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67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3.  </w:t>
            </w:r>
          </w:p>
        </w:tc>
        <w:tc>
          <w:tcPr>
            <w:tcW w:w="201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Целевой показатель 3   </w:t>
            </w:r>
          </w:p>
        </w:tc>
        <w:tc>
          <w:tcPr>
            <w:tcW w:w="135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67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 </w:t>
            </w:r>
          </w:p>
        </w:tc>
        <w:tc>
          <w:tcPr>
            <w:tcW w:w="201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                    </w:t>
            </w:r>
          </w:p>
        </w:tc>
        <w:tc>
          <w:tcPr>
            <w:tcW w:w="135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bl>
    <w:p w:rsidR="008E723F" w:rsidRPr="00BE30C0" w:rsidRDefault="008E723F" w:rsidP="000F6D63">
      <w:pPr>
        <w:pStyle w:val="ConsPlusNormal"/>
        <w:widowControl/>
        <w:ind w:firstLine="540"/>
        <w:jc w:val="both"/>
        <w:rPr>
          <w:rFonts w:ascii="Times New Roman" w:hAnsi="Times New Roman" w:cs="Times New Roman"/>
          <w:sz w:val="24"/>
          <w:szCs w:val="24"/>
        </w:rPr>
      </w:pPr>
    </w:p>
    <w:p w:rsidR="008E723F" w:rsidRPr="00C8778F" w:rsidRDefault="00DA37DA" w:rsidP="000F6D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8E723F" w:rsidRPr="00C8778F">
        <w:rPr>
          <w:rFonts w:ascii="Times New Roman" w:hAnsi="Times New Roman" w:cs="Times New Roman"/>
          <w:sz w:val="24"/>
          <w:szCs w:val="24"/>
        </w:rPr>
        <w:t>. Для оценки расходов, направленных на достижение целевых показателей, применяется таблица 2.</w:t>
      </w:r>
    </w:p>
    <w:p w:rsidR="008E723F" w:rsidRPr="00C8778F" w:rsidRDefault="008E723F" w:rsidP="000F6D63">
      <w:pPr>
        <w:pStyle w:val="ConsPlusNormal"/>
        <w:widowControl/>
        <w:ind w:firstLine="540"/>
        <w:jc w:val="both"/>
        <w:rPr>
          <w:rFonts w:ascii="Times New Roman" w:hAnsi="Times New Roman" w:cs="Times New Roman"/>
          <w:sz w:val="24"/>
          <w:szCs w:val="24"/>
        </w:rPr>
      </w:pPr>
      <w:r w:rsidRPr="00C8778F">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8E723F" w:rsidRPr="00BE30C0" w:rsidRDefault="008E723F" w:rsidP="000F6D63">
      <w:pPr>
        <w:pStyle w:val="ConsPlusNormal"/>
        <w:widowControl/>
        <w:ind w:firstLine="540"/>
        <w:jc w:val="center"/>
        <w:rPr>
          <w:rFonts w:ascii="Times New Roman" w:hAnsi="Times New Roman" w:cs="Times New Roman"/>
        </w:rPr>
      </w:pPr>
    </w:p>
    <w:p w:rsidR="008E723F" w:rsidRPr="00BE30C0" w:rsidRDefault="008E723F" w:rsidP="000F6D63">
      <w:pPr>
        <w:pStyle w:val="ConsPlusNormal"/>
        <w:widowControl/>
        <w:ind w:firstLine="540"/>
        <w:jc w:val="center"/>
        <w:rPr>
          <w:rFonts w:ascii="Times New Roman" w:hAnsi="Times New Roman" w:cs="Times New Roman"/>
        </w:rPr>
      </w:pPr>
      <w:r w:rsidRPr="00BE30C0">
        <w:rPr>
          <w:rFonts w:ascii="Times New Roman" w:hAnsi="Times New Roman" w:cs="Times New Roman"/>
        </w:rPr>
        <w:t>Таблица 2. Оценка расходов, направленных на достижение целевых показателей</w:t>
      </w:r>
    </w:p>
    <w:p w:rsidR="008E723F" w:rsidRPr="00BE30C0" w:rsidRDefault="008E723F" w:rsidP="000F6D63">
      <w:pPr>
        <w:pStyle w:val="ConsPlusNormal"/>
        <w:widowControl/>
        <w:ind w:firstLine="540"/>
        <w:jc w:val="center"/>
        <w:rPr>
          <w:rFonts w:ascii="Times New Roman" w:hAnsi="Times New Roman" w:cs="Times New Roman"/>
          <w:sz w:val="24"/>
          <w:szCs w:val="24"/>
        </w:rPr>
      </w:pPr>
    </w:p>
    <w:tbl>
      <w:tblPr>
        <w:tblpPr w:leftFromText="180" w:rightFromText="180" w:vertAnchor="text" w:horzAnchor="page" w:tblpX="1092" w:tblpY="-72"/>
        <w:tblW w:w="10207" w:type="dxa"/>
        <w:tblLayout w:type="fixed"/>
        <w:tblCellMar>
          <w:left w:w="70" w:type="dxa"/>
          <w:right w:w="70" w:type="dxa"/>
        </w:tblCellMar>
        <w:tblLook w:val="0000" w:firstRow="0" w:lastRow="0" w:firstColumn="0" w:lastColumn="0" w:noHBand="0" w:noVBand="0"/>
      </w:tblPr>
      <w:tblGrid>
        <w:gridCol w:w="2970"/>
        <w:gridCol w:w="2062"/>
        <w:gridCol w:w="1035"/>
        <w:gridCol w:w="1080"/>
        <w:gridCol w:w="1260"/>
        <w:gridCol w:w="900"/>
        <w:gridCol w:w="900"/>
      </w:tblGrid>
      <w:tr w:rsidR="008E723F" w:rsidRPr="00BE30C0" w:rsidTr="00DD7DBC">
        <w:trPr>
          <w:cantSplit/>
          <w:trHeight w:val="240"/>
        </w:trPr>
        <w:tc>
          <w:tcPr>
            <w:tcW w:w="297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Наименование     </w:t>
            </w:r>
            <w:r w:rsidRPr="00BE30C0">
              <w:rPr>
                <w:rFonts w:ascii="Times New Roman" w:hAnsi="Times New Roman" w:cs="Times New Roman"/>
                <w:sz w:val="16"/>
                <w:szCs w:val="16"/>
              </w:rPr>
              <w:br/>
              <w:t xml:space="preserve">целевого показателя </w:t>
            </w:r>
          </w:p>
        </w:tc>
        <w:tc>
          <w:tcPr>
            <w:tcW w:w="2062" w:type="dxa"/>
            <w:vMerge w:val="restart"/>
            <w:tcBorders>
              <w:top w:val="single" w:sz="6" w:space="0" w:color="auto"/>
              <w:left w:val="single" w:sz="6" w:space="0" w:color="auto"/>
              <w:bottom w:val="nil"/>
              <w:right w:val="single" w:sz="6" w:space="0" w:color="auto"/>
            </w:tcBorders>
          </w:tcPr>
          <w:p w:rsidR="008E723F" w:rsidRPr="00BE30C0" w:rsidRDefault="008E723F" w:rsidP="00AC5A51">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Наименование  основного мероприятия подпрограммы муниципальной программы, влияющего на достижения целевого показателя муниципальной программы  </w:t>
            </w:r>
          </w:p>
        </w:tc>
        <w:tc>
          <w:tcPr>
            <w:tcW w:w="1035"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Источник   </w:t>
            </w:r>
            <w:r w:rsidRPr="00BE30C0">
              <w:rPr>
                <w:rFonts w:ascii="Times New Roman" w:hAnsi="Times New Roman" w:cs="Times New Roman"/>
                <w:sz w:val="16"/>
                <w:szCs w:val="16"/>
              </w:rPr>
              <w:br/>
              <w:t>финансирования</w:t>
            </w:r>
          </w:p>
        </w:tc>
        <w:tc>
          <w:tcPr>
            <w:tcW w:w="4140" w:type="dxa"/>
            <w:gridSpan w:val="4"/>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Объем финансирования, тыс. руб.</w:t>
            </w:r>
          </w:p>
        </w:tc>
      </w:tr>
      <w:tr w:rsidR="008E723F" w:rsidRPr="00BE30C0" w:rsidTr="00DD7DBC">
        <w:trPr>
          <w:cantSplit/>
          <w:trHeight w:val="240"/>
        </w:trPr>
        <w:tc>
          <w:tcPr>
            <w:tcW w:w="2970" w:type="dxa"/>
            <w:vMerge/>
            <w:tcBorders>
              <w:top w:val="nil"/>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2062" w:type="dxa"/>
            <w:vMerge/>
            <w:tcBorders>
              <w:top w:val="nil"/>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35" w:type="dxa"/>
            <w:vMerge/>
            <w:tcBorders>
              <w:top w:val="nil"/>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плановое</w:t>
            </w:r>
            <w:r w:rsidRPr="00BE30C0">
              <w:rPr>
                <w:rFonts w:ascii="Times New Roman" w:hAnsi="Times New Roman" w:cs="Times New Roman"/>
                <w:sz w:val="16"/>
                <w:szCs w:val="16"/>
              </w:rPr>
              <w:br/>
              <w:t>значение</w:t>
            </w:r>
          </w:p>
        </w:tc>
        <w:tc>
          <w:tcPr>
            <w:tcW w:w="126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фактическое</w:t>
            </w:r>
            <w:r w:rsidRPr="00BE30C0">
              <w:rPr>
                <w:rFonts w:ascii="Times New Roman" w:hAnsi="Times New Roman" w:cs="Times New Roman"/>
                <w:sz w:val="16"/>
                <w:szCs w:val="16"/>
              </w:rPr>
              <w:br/>
              <w:t xml:space="preserve">значение  </w:t>
            </w:r>
          </w:p>
        </w:tc>
        <w:tc>
          <w:tcPr>
            <w:tcW w:w="1800" w:type="dxa"/>
            <w:gridSpan w:val="2"/>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отклонение</w:t>
            </w:r>
          </w:p>
        </w:tc>
      </w:tr>
      <w:tr w:rsidR="008E723F" w:rsidRPr="00BE30C0" w:rsidTr="00DD7DBC">
        <w:trPr>
          <w:cantSplit/>
          <w:trHeight w:val="480"/>
        </w:trPr>
        <w:tc>
          <w:tcPr>
            <w:tcW w:w="2970"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2062"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35"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тыс. </w:t>
            </w:r>
            <w:r w:rsidRPr="00BE30C0">
              <w:rPr>
                <w:rFonts w:ascii="Times New Roman" w:hAnsi="Times New Roman" w:cs="Times New Roman"/>
                <w:sz w:val="16"/>
                <w:szCs w:val="16"/>
              </w:rPr>
              <w:br/>
              <w:t>руб.,</w:t>
            </w:r>
            <w:r w:rsidRPr="00BE30C0">
              <w:rPr>
                <w:rFonts w:ascii="Times New Roman" w:hAnsi="Times New Roman" w:cs="Times New Roman"/>
                <w:sz w:val="16"/>
                <w:szCs w:val="16"/>
              </w:rPr>
              <w:br/>
              <w:t xml:space="preserve">-/+  </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 </w:t>
            </w:r>
          </w:p>
        </w:tc>
      </w:tr>
      <w:tr w:rsidR="008E723F" w:rsidRPr="00BE30C0" w:rsidTr="00DD7DB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Целевой показатель 1 </w:t>
            </w:r>
          </w:p>
        </w:tc>
        <w:tc>
          <w:tcPr>
            <w:tcW w:w="2062" w:type="dxa"/>
            <w:tcBorders>
              <w:top w:val="single" w:sz="6" w:space="0" w:color="auto"/>
              <w:left w:val="single" w:sz="6" w:space="0" w:color="auto"/>
              <w:bottom w:val="single" w:sz="6" w:space="0" w:color="auto"/>
              <w:right w:val="single" w:sz="6" w:space="0" w:color="auto"/>
            </w:tcBorders>
          </w:tcPr>
          <w:p w:rsidR="008E723F" w:rsidRPr="00BE30C0" w:rsidRDefault="008E723F" w:rsidP="008A773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Основное мероприятие 1   </w:t>
            </w:r>
          </w:p>
        </w:tc>
        <w:tc>
          <w:tcPr>
            <w:tcW w:w="103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2062" w:type="dxa"/>
            <w:tcBorders>
              <w:top w:val="single" w:sz="6" w:space="0" w:color="auto"/>
              <w:left w:val="single" w:sz="6" w:space="0" w:color="auto"/>
              <w:bottom w:val="single" w:sz="6" w:space="0" w:color="auto"/>
              <w:right w:val="single" w:sz="6" w:space="0" w:color="auto"/>
            </w:tcBorders>
          </w:tcPr>
          <w:p w:rsidR="008E723F" w:rsidRPr="00BE30C0" w:rsidRDefault="008E723F" w:rsidP="008A773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Основное мероприятие 2   </w:t>
            </w:r>
          </w:p>
        </w:tc>
        <w:tc>
          <w:tcPr>
            <w:tcW w:w="103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2970" w:type="dxa"/>
            <w:tcBorders>
              <w:top w:val="single" w:sz="6" w:space="0" w:color="auto"/>
              <w:left w:val="single" w:sz="6" w:space="0" w:color="auto"/>
              <w:bottom w:val="single" w:sz="4"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2062" w:type="dxa"/>
            <w:tcBorders>
              <w:top w:val="single" w:sz="6" w:space="0" w:color="auto"/>
              <w:left w:val="single" w:sz="6" w:space="0" w:color="auto"/>
              <w:bottom w:val="single" w:sz="6" w:space="0" w:color="auto"/>
              <w:right w:val="single" w:sz="4" w:space="0" w:color="auto"/>
            </w:tcBorders>
          </w:tcPr>
          <w:p w:rsidR="008E723F" w:rsidRPr="00BE30C0" w:rsidRDefault="008E723F" w:rsidP="008A773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1035" w:type="dxa"/>
            <w:tcBorders>
              <w:top w:val="single" w:sz="6" w:space="0" w:color="auto"/>
              <w:left w:val="single" w:sz="4"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2970" w:type="dxa"/>
            <w:tcBorders>
              <w:top w:val="single" w:sz="6" w:space="0" w:color="auto"/>
              <w:left w:val="single" w:sz="6" w:space="0" w:color="auto"/>
              <w:bottom w:val="single" w:sz="4"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Целевой показатель 2 </w:t>
            </w:r>
          </w:p>
        </w:tc>
        <w:tc>
          <w:tcPr>
            <w:tcW w:w="2062" w:type="dxa"/>
            <w:tcBorders>
              <w:top w:val="single" w:sz="6" w:space="0" w:color="auto"/>
              <w:left w:val="single" w:sz="6" w:space="0" w:color="auto"/>
              <w:bottom w:val="single" w:sz="6" w:space="0" w:color="auto"/>
              <w:right w:val="single" w:sz="4" w:space="0" w:color="auto"/>
            </w:tcBorders>
          </w:tcPr>
          <w:p w:rsidR="008E723F" w:rsidRPr="00BE30C0" w:rsidRDefault="008E723F" w:rsidP="008A773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Основное мероприятие 3   </w:t>
            </w:r>
          </w:p>
        </w:tc>
        <w:tc>
          <w:tcPr>
            <w:tcW w:w="1035" w:type="dxa"/>
            <w:tcBorders>
              <w:top w:val="single" w:sz="6" w:space="0" w:color="auto"/>
              <w:left w:val="single" w:sz="4"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297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2062" w:type="dxa"/>
            <w:tcBorders>
              <w:top w:val="single" w:sz="6" w:space="0" w:color="auto"/>
              <w:left w:val="single" w:sz="6" w:space="0" w:color="auto"/>
              <w:bottom w:val="single" w:sz="6" w:space="0" w:color="auto"/>
              <w:right w:val="single" w:sz="6" w:space="0" w:color="auto"/>
            </w:tcBorders>
          </w:tcPr>
          <w:p w:rsidR="008E723F" w:rsidRPr="00BE30C0" w:rsidRDefault="008E723F" w:rsidP="008A773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Основное мероприятие 4   </w:t>
            </w:r>
          </w:p>
        </w:tc>
        <w:tc>
          <w:tcPr>
            <w:tcW w:w="103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2062" w:type="dxa"/>
            <w:tcBorders>
              <w:top w:val="single" w:sz="6" w:space="0" w:color="auto"/>
              <w:left w:val="single" w:sz="6" w:space="0" w:color="auto"/>
              <w:bottom w:val="single" w:sz="6" w:space="0" w:color="auto"/>
              <w:right w:val="single" w:sz="6" w:space="0" w:color="auto"/>
            </w:tcBorders>
          </w:tcPr>
          <w:p w:rsidR="008E723F" w:rsidRPr="00BE30C0" w:rsidRDefault="008E723F" w:rsidP="008A773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Основное мероприятие 5   </w:t>
            </w:r>
          </w:p>
        </w:tc>
        <w:tc>
          <w:tcPr>
            <w:tcW w:w="103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BE30C0" w:rsidTr="00DD7DB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                  </w:t>
            </w:r>
          </w:p>
        </w:tc>
        <w:tc>
          <w:tcPr>
            <w:tcW w:w="2062"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103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p>
        </w:tc>
      </w:tr>
      <w:tr w:rsidR="008E723F" w:rsidRPr="00273BEE" w:rsidTr="00DD7DB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E723F" w:rsidRPr="00BE30C0" w:rsidRDefault="008E723F" w:rsidP="001B6850">
            <w:pPr>
              <w:pStyle w:val="ConsPlusNormal"/>
              <w:widowControl/>
              <w:ind w:firstLine="0"/>
              <w:rPr>
                <w:rFonts w:ascii="Times New Roman" w:hAnsi="Times New Roman" w:cs="Times New Roman"/>
                <w:sz w:val="16"/>
                <w:szCs w:val="16"/>
              </w:rPr>
            </w:pPr>
          </w:p>
        </w:tc>
        <w:tc>
          <w:tcPr>
            <w:tcW w:w="2062" w:type="dxa"/>
            <w:tcBorders>
              <w:top w:val="single" w:sz="6" w:space="0" w:color="auto"/>
              <w:left w:val="single" w:sz="6" w:space="0" w:color="auto"/>
              <w:bottom w:val="single" w:sz="6" w:space="0" w:color="auto"/>
              <w:right w:val="single" w:sz="6" w:space="0" w:color="auto"/>
            </w:tcBorders>
          </w:tcPr>
          <w:p w:rsidR="008E723F" w:rsidRPr="00BE30C0" w:rsidRDefault="008E723F" w:rsidP="001B6850">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Итого:          </w:t>
            </w:r>
          </w:p>
        </w:tc>
        <w:tc>
          <w:tcPr>
            <w:tcW w:w="1035" w:type="dxa"/>
            <w:tcBorders>
              <w:top w:val="single" w:sz="6" w:space="0" w:color="auto"/>
              <w:left w:val="single" w:sz="6" w:space="0" w:color="auto"/>
              <w:bottom w:val="single" w:sz="6" w:space="0" w:color="auto"/>
              <w:right w:val="single" w:sz="6" w:space="0" w:color="auto"/>
            </w:tcBorders>
          </w:tcPr>
          <w:p w:rsidR="008E723F" w:rsidRPr="00BE30C0" w:rsidRDefault="008E723F" w:rsidP="001B6850">
            <w:pPr>
              <w:pStyle w:val="ConsPlusNormal"/>
              <w:widowControl/>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1B6850">
            <w:pPr>
              <w:pStyle w:val="ConsPlusNormal"/>
              <w:widowControl/>
              <w:ind w:firstLine="0"/>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8E723F" w:rsidRPr="00BE30C0" w:rsidRDefault="008E723F" w:rsidP="001B6850">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1B6850">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1B6850">
            <w:pPr>
              <w:pStyle w:val="ConsPlusNormal"/>
              <w:widowControl/>
              <w:ind w:firstLine="0"/>
              <w:rPr>
                <w:rFonts w:ascii="Times New Roman" w:hAnsi="Times New Roman" w:cs="Times New Roman"/>
                <w:sz w:val="16"/>
                <w:szCs w:val="16"/>
              </w:rPr>
            </w:pPr>
          </w:p>
        </w:tc>
      </w:tr>
    </w:tbl>
    <w:p w:rsidR="008E723F" w:rsidRPr="001F6058" w:rsidRDefault="008E723F" w:rsidP="000F6D63">
      <w:pPr>
        <w:pStyle w:val="ConsPlusNormal"/>
        <w:widowControl/>
        <w:ind w:firstLine="0"/>
        <w:jc w:val="center"/>
        <w:rPr>
          <w:rFonts w:ascii="Times New Roman" w:hAnsi="Times New Roman" w:cs="Times New Roman"/>
          <w:sz w:val="24"/>
          <w:szCs w:val="24"/>
          <w:highlight w:val="yellow"/>
        </w:rPr>
      </w:pPr>
    </w:p>
    <w:p w:rsidR="008E723F" w:rsidRPr="001F6058" w:rsidRDefault="008E723F" w:rsidP="000F6D63">
      <w:pPr>
        <w:pStyle w:val="ConsPlusNormal"/>
        <w:ind w:firstLine="540"/>
        <w:jc w:val="both"/>
        <w:rPr>
          <w:rFonts w:ascii="Times New Roman" w:hAnsi="Times New Roman" w:cs="Times New Roman"/>
          <w:sz w:val="24"/>
          <w:szCs w:val="24"/>
          <w:highlight w:val="yellow"/>
        </w:rPr>
        <w:sectPr w:rsidR="008E723F" w:rsidRPr="001F6058" w:rsidSect="006A4609">
          <w:pgSz w:w="11906" w:h="16838" w:code="9"/>
          <w:pgMar w:top="1134" w:right="851" w:bottom="1134" w:left="1701" w:header="720" w:footer="720" w:gutter="0"/>
          <w:cols w:space="720"/>
        </w:sectPr>
      </w:pPr>
    </w:p>
    <w:p w:rsidR="008E723F" w:rsidRPr="00C8778F" w:rsidRDefault="00DA37DA" w:rsidP="000F6D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8E723F" w:rsidRPr="00C8778F">
        <w:rPr>
          <w:rFonts w:ascii="Times New Roman" w:hAnsi="Times New Roman" w:cs="Times New Roman"/>
          <w:sz w:val="24"/>
          <w:szCs w:val="24"/>
        </w:rPr>
        <w:t>.Для оценки состояния целевых показателей применяется таблица 3.</w:t>
      </w:r>
    </w:p>
    <w:p w:rsidR="008E723F" w:rsidRPr="00C8778F" w:rsidRDefault="008E723F" w:rsidP="000F6D63">
      <w:pPr>
        <w:pStyle w:val="ConsPlusNormal"/>
        <w:ind w:firstLine="540"/>
        <w:jc w:val="both"/>
        <w:rPr>
          <w:rFonts w:ascii="Times New Roman" w:hAnsi="Times New Roman" w:cs="Times New Roman"/>
          <w:sz w:val="24"/>
          <w:szCs w:val="24"/>
        </w:rPr>
      </w:pPr>
      <w:r w:rsidRPr="00C8778F">
        <w:rPr>
          <w:rFonts w:ascii="Times New Roman" w:hAnsi="Times New Roman" w:cs="Times New Roman"/>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w:t>
      </w:r>
      <w:proofErr w:type="gramStart"/>
      <w:r w:rsidRPr="00C8778F">
        <w:rPr>
          <w:rFonts w:ascii="Times New Roman" w:hAnsi="Times New Roman" w:cs="Times New Roman"/>
          <w:sz w:val="24"/>
          <w:szCs w:val="24"/>
        </w:rPr>
        <w:t>с</w:t>
      </w:r>
      <w:proofErr w:type="gramEnd"/>
      <w:r w:rsidRPr="00C8778F">
        <w:rPr>
          <w:rFonts w:ascii="Times New Roman" w:hAnsi="Times New Roman" w:cs="Times New Roman"/>
          <w:sz w:val="24"/>
          <w:szCs w:val="24"/>
        </w:rPr>
        <w:t xml:space="preserve"> плановым. </w:t>
      </w:r>
    </w:p>
    <w:p w:rsidR="008E723F" w:rsidRPr="00BE30C0" w:rsidRDefault="008E723F" w:rsidP="000F6D63">
      <w:pPr>
        <w:pStyle w:val="ConsPlusNormal"/>
        <w:ind w:firstLine="540"/>
        <w:jc w:val="both"/>
        <w:rPr>
          <w:rFonts w:ascii="Times New Roman" w:hAnsi="Times New Roman" w:cs="Times New Roman"/>
          <w:sz w:val="24"/>
          <w:szCs w:val="24"/>
        </w:rPr>
      </w:pPr>
    </w:p>
    <w:p w:rsidR="008E723F" w:rsidRPr="00BE30C0" w:rsidRDefault="008E723F" w:rsidP="000F6D63">
      <w:pPr>
        <w:pStyle w:val="ConsPlusNormal"/>
        <w:ind w:firstLine="0"/>
        <w:jc w:val="center"/>
        <w:outlineLvl w:val="2"/>
        <w:rPr>
          <w:rFonts w:ascii="Times New Roman" w:hAnsi="Times New Roman" w:cs="Times New Roman"/>
        </w:rPr>
      </w:pPr>
      <w:r w:rsidRPr="00BE30C0">
        <w:rPr>
          <w:rFonts w:ascii="Times New Roman" w:hAnsi="Times New Roman" w:cs="Times New Roman"/>
          <w:sz w:val="24"/>
          <w:szCs w:val="24"/>
        </w:rPr>
        <w:t xml:space="preserve">                                                                  </w:t>
      </w:r>
      <w:r w:rsidRPr="00BE30C0">
        <w:rPr>
          <w:rFonts w:ascii="Times New Roman" w:hAnsi="Times New Roman" w:cs="Times New Roman"/>
        </w:rPr>
        <w:t>Таблица 3. Оценка состояния целевых показателей</w:t>
      </w:r>
    </w:p>
    <w:p w:rsidR="008E723F" w:rsidRPr="00BE30C0" w:rsidRDefault="008E723F" w:rsidP="000F6D63">
      <w:pPr>
        <w:pStyle w:val="ConsPlusNormal"/>
        <w:ind w:firstLine="0"/>
        <w:jc w:val="center"/>
        <w:rPr>
          <w:rFonts w:ascii="Times New Roman" w:hAnsi="Times New Roman" w:cs="Times New Roman"/>
          <w:sz w:val="24"/>
          <w:szCs w:val="24"/>
        </w:rPr>
      </w:pPr>
    </w:p>
    <w:tbl>
      <w:tblPr>
        <w:tblW w:w="13140" w:type="dxa"/>
        <w:tblInd w:w="-68" w:type="dxa"/>
        <w:tblLayout w:type="fixed"/>
        <w:tblCellMar>
          <w:left w:w="70" w:type="dxa"/>
          <w:right w:w="70" w:type="dxa"/>
        </w:tblCellMar>
        <w:tblLook w:val="0000" w:firstRow="0" w:lastRow="0" w:firstColumn="0" w:lastColumn="0" w:noHBand="0" w:noVBand="0"/>
      </w:tblPr>
      <w:tblGrid>
        <w:gridCol w:w="1620"/>
        <w:gridCol w:w="1620"/>
        <w:gridCol w:w="1440"/>
        <w:gridCol w:w="1440"/>
        <w:gridCol w:w="900"/>
        <w:gridCol w:w="1080"/>
        <w:gridCol w:w="900"/>
        <w:gridCol w:w="1440"/>
        <w:gridCol w:w="900"/>
        <w:gridCol w:w="900"/>
        <w:gridCol w:w="900"/>
      </w:tblGrid>
      <w:tr w:rsidR="008E723F" w:rsidRPr="00BE30C0">
        <w:trPr>
          <w:cantSplit/>
          <w:trHeight w:val="240"/>
        </w:trPr>
        <w:tc>
          <w:tcPr>
            <w:tcW w:w="1620" w:type="dxa"/>
            <w:vMerge w:val="restart"/>
            <w:tcBorders>
              <w:top w:val="single" w:sz="6" w:space="0" w:color="auto"/>
              <w:left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Наименование </w:t>
            </w:r>
            <w:r w:rsidRPr="00BE30C0">
              <w:rPr>
                <w:rFonts w:ascii="Times New Roman" w:hAnsi="Times New Roman" w:cs="Times New Roman"/>
                <w:sz w:val="16"/>
                <w:szCs w:val="16"/>
              </w:rPr>
              <w:br/>
              <w:t xml:space="preserve">целевого   </w:t>
            </w:r>
            <w:r w:rsidRPr="00BE30C0">
              <w:rPr>
                <w:rFonts w:ascii="Times New Roman" w:hAnsi="Times New Roman" w:cs="Times New Roman"/>
                <w:sz w:val="16"/>
                <w:szCs w:val="16"/>
              </w:rPr>
              <w:br/>
              <w:t xml:space="preserve">показателя  </w:t>
            </w:r>
          </w:p>
        </w:tc>
        <w:tc>
          <w:tcPr>
            <w:tcW w:w="162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Наименование  основного мероприятия подпрограммы муниципальной программы, влияющего на достижения целевого показателя муниципальной программы  </w:t>
            </w:r>
          </w:p>
        </w:tc>
        <w:tc>
          <w:tcPr>
            <w:tcW w:w="2880" w:type="dxa"/>
            <w:gridSpan w:val="2"/>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Состояние целевого   </w:t>
            </w:r>
            <w:r w:rsidRPr="00BE30C0">
              <w:rPr>
                <w:rFonts w:ascii="Times New Roman" w:hAnsi="Times New Roman" w:cs="Times New Roman"/>
                <w:sz w:val="16"/>
                <w:szCs w:val="16"/>
              </w:rPr>
              <w:br/>
              <w:t xml:space="preserve">показателя       </w:t>
            </w:r>
          </w:p>
        </w:tc>
        <w:tc>
          <w:tcPr>
            <w:tcW w:w="7020" w:type="dxa"/>
            <w:gridSpan w:val="7"/>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Оценка состояния целевого показателя         </w:t>
            </w:r>
          </w:p>
        </w:tc>
      </w:tr>
      <w:tr w:rsidR="008E723F" w:rsidRPr="00BE30C0">
        <w:trPr>
          <w:cantSplit/>
          <w:trHeight w:val="480"/>
        </w:trPr>
        <w:tc>
          <w:tcPr>
            <w:tcW w:w="1620" w:type="dxa"/>
            <w:vMerge/>
            <w:tcBorders>
              <w:left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620" w:type="dxa"/>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2880" w:type="dxa"/>
            <w:gridSpan w:val="2"/>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2880" w:type="dxa"/>
            <w:gridSpan w:val="3"/>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увеличение     </w:t>
            </w:r>
            <w:r w:rsidRPr="00BE30C0">
              <w:rPr>
                <w:rFonts w:ascii="Times New Roman" w:hAnsi="Times New Roman" w:cs="Times New Roman"/>
                <w:sz w:val="16"/>
                <w:szCs w:val="16"/>
              </w:rPr>
              <w:br/>
              <w:t xml:space="preserve">объема расходования </w:t>
            </w:r>
            <w:r w:rsidRPr="00BE30C0">
              <w:rPr>
                <w:rFonts w:ascii="Times New Roman" w:hAnsi="Times New Roman" w:cs="Times New Roman"/>
                <w:sz w:val="16"/>
                <w:szCs w:val="16"/>
              </w:rPr>
              <w:br/>
              <w:t xml:space="preserve">денежных средств  </w:t>
            </w:r>
          </w:p>
        </w:tc>
        <w:tc>
          <w:tcPr>
            <w:tcW w:w="144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сохранение </w:t>
            </w:r>
            <w:r w:rsidRPr="00BE30C0">
              <w:rPr>
                <w:rFonts w:ascii="Times New Roman" w:hAnsi="Times New Roman" w:cs="Times New Roman"/>
                <w:sz w:val="16"/>
                <w:szCs w:val="16"/>
              </w:rPr>
              <w:br/>
              <w:t xml:space="preserve">объема   </w:t>
            </w:r>
            <w:r w:rsidRPr="00BE30C0">
              <w:rPr>
                <w:rFonts w:ascii="Times New Roman" w:hAnsi="Times New Roman" w:cs="Times New Roman"/>
                <w:sz w:val="16"/>
                <w:szCs w:val="16"/>
              </w:rPr>
              <w:br/>
              <w:t>расходования</w:t>
            </w:r>
            <w:r w:rsidRPr="00BE30C0">
              <w:rPr>
                <w:rFonts w:ascii="Times New Roman" w:hAnsi="Times New Roman" w:cs="Times New Roman"/>
                <w:sz w:val="16"/>
                <w:szCs w:val="16"/>
              </w:rPr>
              <w:br/>
              <w:t xml:space="preserve">денежных  </w:t>
            </w:r>
            <w:r w:rsidRPr="00BE30C0">
              <w:rPr>
                <w:rFonts w:ascii="Times New Roman" w:hAnsi="Times New Roman" w:cs="Times New Roman"/>
                <w:sz w:val="16"/>
                <w:szCs w:val="16"/>
              </w:rPr>
              <w:br/>
              <w:t xml:space="preserve">средств   </w:t>
            </w:r>
          </w:p>
        </w:tc>
        <w:tc>
          <w:tcPr>
            <w:tcW w:w="2700" w:type="dxa"/>
            <w:gridSpan w:val="3"/>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снижение объема   </w:t>
            </w:r>
            <w:r w:rsidRPr="00BE30C0">
              <w:rPr>
                <w:rFonts w:ascii="Times New Roman" w:hAnsi="Times New Roman" w:cs="Times New Roman"/>
                <w:sz w:val="16"/>
                <w:szCs w:val="16"/>
              </w:rPr>
              <w:br/>
              <w:t xml:space="preserve">расходования    </w:t>
            </w:r>
            <w:r w:rsidRPr="00BE30C0">
              <w:rPr>
                <w:rFonts w:ascii="Times New Roman" w:hAnsi="Times New Roman" w:cs="Times New Roman"/>
                <w:sz w:val="16"/>
                <w:szCs w:val="16"/>
              </w:rPr>
              <w:br/>
              <w:t xml:space="preserve">денежных средств  </w:t>
            </w:r>
          </w:p>
        </w:tc>
      </w:tr>
      <w:tr w:rsidR="008E723F" w:rsidRPr="00BE30C0">
        <w:trPr>
          <w:cantSplit/>
          <w:trHeight w:val="360"/>
        </w:trPr>
        <w:tc>
          <w:tcPr>
            <w:tcW w:w="1620" w:type="dxa"/>
            <w:vMerge/>
            <w:tcBorders>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620"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2880" w:type="dxa"/>
            <w:gridSpan w:val="2"/>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от 0 </w:t>
            </w:r>
            <w:r w:rsidRPr="00BE30C0">
              <w:rPr>
                <w:rFonts w:ascii="Times New Roman" w:hAnsi="Times New Roman" w:cs="Times New Roman"/>
                <w:sz w:val="16"/>
                <w:szCs w:val="16"/>
              </w:rPr>
              <w:br/>
              <w:t xml:space="preserve">до 5% </w:t>
            </w: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от 5 </w:t>
            </w:r>
            <w:r w:rsidRPr="00BE30C0">
              <w:rPr>
                <w:rFonts w:ascii="Times New Roman" w:hAnsi="Times New Roman" w:cs="Times New Roman"/>
                <w:sz w:val="16"/>
                <w:szCs w:val="16"/>
              </w:rPr>
              <w:br/>
              <w:t>до 10%</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более </w:t>
            </w:r>
            <w:r w:rsidRPr="00BE30C0">
              <w:rPr>
                <w:rFonts w:ascii="Times New Roman" w:hAnsi="Times New Roman" w:cs="Times New Roman"/>
                <w:sz w:val="16"/>
                <w:szCs w:val="16"/>
              </w:rPr>
              <w:br/>
              <w:t xml:space="preserve">10%  </w:t>
            </w:r>
          </w:p>
        </w:tc>
        <w:tc>
          <w:tcPr>
            <w:tcW w:w="1440"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от 0 </w:t>
            </w:r>
            <w:r w:rsidRPr="00BE30C0">
              <w:rPr>
                <w:rFonts w:ascii="Times New Roman" w:hAnsi="Times New Roman" w:cs="Times New Roman"/>
                <w:sz w:val="16"/>
                <w:szCs w:val="16"/>
              </w:rPr>
              <w:br/>
              <w:t xml:space="preserve">до 5% </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от 5 </w:t>
            </w:r>
            <w:r w:rsidRPr="00BE30C0">
              <w:rPr>
                <w:rFonts w:ascii="Times New Roman" w:hAnsi="Times New Roman" w:cs="Times New Roman"/>
                <w:sz w:val="16"/>
                <w:szCs w:val="16"/>
              </w:rPr>
              <w:br/>
              <w:t>до 10%</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более </w:t>
            </w:r>
            <w:r w:rsidRPr="00BE30C0">
              <w:rPr>
                <w:rFonts w:ascii="Times New Roman" w:hAnsi="Times New Roman" w:cs="Times New Roman"/>
                <w:sz w:val="16"/>
                <w:szCs w:val="16"/>
              </w:rPr>
              <w:br/>
              <w:t xml:space="preserve">10%  </w:t>
            </w:r>
          </w:p>
        </w:tc>
      </w:tr>
      <w:tr w:rsidR="008E723F" w:rsidRPr="00BE30C0">
        <w:trPr>
          <w:cantSplit/>
          <w:trHeight w:val="240"/>
        </w:trPr>
        <w:tc>
          <w:tcPr>
            <w:tcW w:w="1620" w:type="dxa"/>
            <w:vMerge w:val="restart"/>
            <w:tcBorders>
              <w:top w:val="single" w:sz="6" w:space="0" w:color="auto"/>
              <w:left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Целевой      </w:t>
            </w:r>
            <w:r w:rsidRPr="00BE30C0">
              <w:rPr>
                <w:rFonts w:ascii="Times New Roman" w:hAnsi="Times New Roman" w:cs="Times New Roman"/>
                <w:sz w:val="16"/>
                <w:szCs w:val="16"/>
              </w:rPr>
              <w:br/>
              <w:t>показатель 1</w:t>
            </w:r>
          </w:p>
        </w:tc>
        <w:tc>
          <w:tcPr>
            <w:tcW w:w="1620" w:type="dxa"/>
            <w:vMerge w:val="restart"/>
            <w:tcBorders>
              <w:top w:val="single" w:sz="6" w:space="0" w:color="auto"/>
              <w:left w:val="single" w:sz="6" w:space="0" w:color="auto"/>
              <w:bottom w:val="nil"/>
              <w:right w:val="single" w:sz="6" w:space="0" w:color="auto"/>
            </w:tcBorders>
          </w:tcPr>
          <w:p w:rsidR="008E723F" w:rsidRPr="00BE30C0" w:rsidRDefault="008E723F" w:rsidP="002F6D9D">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Основное мероприятие 1</w:t>
            </w:r>
          </w:p>
        </w:tc>
        <w:tc>
          <w:tcPr>
            <w:tcW w:w="144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рост       </w:t>
            </w:r>
            <w:r w:rsidRPr="00BE30C0">
              <w:rPr>
                <w:rFonts w:ascii="Times New Roman" w:hAnsi="Times New Roman" w:cs="Times New Roman"/>
                <w:sz w:val="16"/>
                <w:szCs w:val="16"/>
              </w:rPr>
              <w:br/>
              <w:t>(улучшение)</w:t>
            </w:r>
            <w:r w:rsidRPr="00BE30C0">
              <w:rPr>
                <w:rFonts w:ascii="Times New Roman" w:hAnsi="Times New Roman" w:cs="Times New Roman"/>
                <w:sz w:val="16"/>
                <w:szCs w:val="16"/>
              </w:rPr>
              <w:br/>
              <w:t xml:space="preserve">значения   </w:t>
            </w:r>
            <w:r w:rsidRPr="00BE30C0">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0,8</w:t>
            </w: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0,7</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0,6</w:t>
            </w: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1,8</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2,6</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2,7</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2,8</w:t>
            </w:r>
          </w:p>
        </w:tc>
      </w:tr>
      <w:tr w:rsidR="008E723F" w:rsidRPr="00BE30C0">
        <w:trPr>
          <w:cantSplit/>
          <w:trHeight w:val="240"/>
        </w:trPr>
        <w:tc>
          <w:tcPr>
            <w:tcW w:w="1620" w:type="dxa"/>
            <w:vMerge/>
            <w:tcBorders>
              <w:left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620" w:type="dxa"/>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0,9</w:t>
            </w: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0,8</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0,7</w:t>
            </w: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1,9</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2,7</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2,8</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2,9</w:t>
            </w:r>
          </w:p>
        </w:tc>
      </w:tr>
      <w:tr w:rsidR="008E723F" w:rsidRPr="00BE30C0">
        <w:trPr>
          <w:cantSplit/>
          <w:trHeight w:val="240"/>
        </w:trPr>
        <w:tc>
          <w:tcPr>
            <w:tcW w:w="1620" w:type="dxa"/>
            <w:vMerge/>
            <w:tcBorders>
              <w:left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620" w:type="dxa"/>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vMerge/>
            <w:tcBorders>
              <w:top w:val="nil"/>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1  </w:t>
            </w: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0,9</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0,8</w:t>
            </w: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2  </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2,8</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2,9</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3  </w:t>
            </w:r>
          </w:p>
        </w:tc>
      </w:tr>
      <w:tr w:rsidR="008E723F" w:rsidRPr="00BE30C0">
        <w:trPr>
          <w:cantSplit/>
          <w:trHeight w:val="360"/>
        </w:trPr>
        <w:tc>
          <w:tcPr>
            <w:tcW w:w="1620" w:type="dxa"/>
            <w:vMerge/>
            <w:tcBorders>
              <w:left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620" w:type="dxa"/>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сохранение значения    </w:t>
            </w:r>
            <w:r w:rsidRPr="00BE30C0">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0,3</w:t>
            </w:r>
          </w:p>
        </w:tc>
        <w:tc>
          <w:tcPr>
            <w:tcW w:w="108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0,2</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0,1</w:t>
            </w: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1  </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1,8</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1,9</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2  </w:t>
            </w:r>
          </w:p>
        </w:tc>
      </w:tr>
      <w:tr w:rsidR="008E723F" w:rsidRPr="00BE30C0">
        <w:trPr>
          <w:cantSplit/>
          <w:trHeight w:val="240"/>
        </w:trPr>
        <w:tc>
          <w:tcPr>
            <w:tcW w:w="1620" w:type="dxa"/>
            <w:vMerge/>
            <w:tcBorders>
              <w:left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620" w:type="dxa"/>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vMerge w:val="restart"/>
            <w:tcBorders>
              <w:top w:val="single" w:sz="6" w:space="0" w:color="auto"/>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снижение   </w:t>
            </w:r>
            <w:r w:rsidRPr="00BE30C0">
              <w:rPr>
                <w:rFonts w:ascii="Times New Roman" w:hAnsi="Times New Roman" w:cs="Times New Roman"/>
                <w:sz w:val="16"/>
                <w:szCs w:val="16"/>
              </w:rPr>
              <w:br/>
              <w:t>(ухудшение)</w:t>
            </w:r>
            <w:r w:rsidRPr="00BE30C0">
              <w:rPr>
                <w:rFonts w:ascii="Times New Roman" w:hAnsi="Times New Roman" w:cs="Times New Roman"/>
                <w:sz w:val="16"/>
                <w:szCs w:val="16"/>
              </w:rPr>
              <w:br/>
              <w:t xml:space="preserve">значения   </w:t>
            </w:r>
            <w:r w:rsidRPr="00BE30C0">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nil"/>
              <w:right w:val="single" w:sz="6" w:space="0" w:color="auto"/>
            </w:tcBorders>
            <w:vAlign w:val="center"/>
          </w:tcPr>
          <w:p w:rsidR="008E723F" w:rsidRPr="00BE30C0" w:rsidRDefault="008E723F" w:rsidP="006A4609">
            <w:pPr>
              <w:pStyle w:val="ConsPlusNormal"/>
              <w:ind w:firstLine="0"/>
              <w:jc w:val="center"/>
              <w:rPr>
                <w:rFonts w:ascii="Times New Roman" w:hAnsi="Times New Roman" w:cs="Times New Roman"/>
                <w:sz w:val="16"/>
                <w:szCs w:val="16"/>
              </w:rPr>
            </w:pPr>
            <w:r w:rsidRPr="00BE30C0">
              <w:rPr>
                <w:rFonts w:ascii="Times New Roman" w:hAnsi="Times New Roman" w:cs="Times New Roman"/>
                <w:sz w:val="16"/>
                <w:szCs w:val="16"/>
              </w:rPr>
              <w:t>0,1</w:t>
            </w: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0,3</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0,8</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0,9</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1  </w:t>
            </w:r>
          </w:p>
        </w:tc>
      </w:tr>
      <w:tr w:rsidR="008E723F" w:rsidRPr="00BE30C0">
        <w:trPr>
          <w:cantSplit/>
          <w:trHeight w:val="240"/>
        </w:trPr>
        <w:tc>
          <w:tcPr>
            <w:tcW w:w="1620" w:type="dxa"/>
            <w:vMerge/>
            <w:tcBorders>
              <w:left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620" w:type="dxa"/>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от 5 до 10%</w:t>
            </w:r>
          </w:p>
        </w:tc>
        <w:tc>
          <w:tcPr>
            <w:tcW w:w="2880" w:type="dxa"/>
            <w:gridSpan w:val="3"/>
            <w:vMerge/>
            <w:tcBorders>
              <w:top w:val="nil"/>
              <w:left w:val="single" w:sz="6" w:space="0" w:color="auto"/>
              <w:bottom w:val="nil"/>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0,2</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0,7</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0,8</w:t>
            </w:r>
          </w:p>
        </w:tc>
        <w:tc>
          <w:tcPr>
            <w:tcW w:w="900"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0,9</w:t>
            </w:r>
          </w:p>
        </w:tc>
      </w:tr>
      <w:tr w:rsidR="008E723F" w:rsidRPr="00BE30C0">
        <w:trPr>
          <w:cantSplit/>
          <w:trHeight w:val="240"/>
        </w:trPr>
        <w:tc>
          <w:tcPr>
            <w:tcW w:w="1620" w:type="dxa"/>
            <w:vMerge/>
            <w:tcBorders>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620" w:type="dxa"/>
            <w:vMerge/>
            <w:tcBorders>
              <w:top w:val="nil"/>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vMerge/>
            <w:tcBorders>
              <w:top w:val="nil"/>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 xml:space="preserve">более 10%  </w:t>
            </w:r>
          </w:p>
        </w:tc>
        <w:tc>
          <w:tcPr>
            <w:tcW w:w="2880" w:type="dxa"/>
            <w:gridSpan w:val="3"/>
            <w:vMerge/>
            <w:tcBorders>
              <w:top w:val="nil"/>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0,1</w:t>
            </w:r>
          </w:p>
        </w:tc>
        <w:tc>
          <w:tcPr>
            <w:tcW w:w="900" w:type="dxa"/>
            <w:tcBorders>
              <w:top w:val="single" w:sz="6" w:space="0" w:color="auto"/>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0,6</w:t>
            </w:r>
          </w:p>
        </w:tc>
        <w:tc>
          <w:tcPr>
            <w:tcW w:w="900" w:type="dxa"/>
            <w:tcBorders>
              <w:top w:val="single" w:sz="6" w:space="0" w:color="auto"/>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0,7</w:t>
            </w:r>
          </w:p>
        </w:tc>
        <w:tc>
          <w:tcPr>
            <w:tcW w:w="900" w:type="dxa"/>
            <w:tcBorders>
              <w:top w:val="single" w:sz="6" w:space="0" w:color="auto"/>
              <w:left w:val="single" w:sz="6" w:space="0" w:color="auto"/>
              <w:bottom w:val="single" w:sz="4"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0,8</w:t>
            </w:r>
          </w:p>
        </w:tc>
      </w:tr>
      <w:tr w:rsidR="008E723F" w:rsidRPr="00BE30C0">
        <w:trPr>
          <w:cantSplit/>
          <w:trHeight w:val="240"/>
        </w:trPr>
        <w:tc>
          <w:tcPr>
            <w:tcW w:w="162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162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144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144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2880" w:type="dxa"/>
            <w:gridSpan w:val="3"/>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144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90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90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c>
          <w:tcPr>
            <w:tcW w:w="900" w:type="dxa"/>
            <w:tcBorders>
              <w:top w:val="single" w:sz="4" w:space="0" w:color="auto"/>
              <w:left w:val="single" w:sz="6" w:space="0" w:color="auto"/>
              <w:bottom w:val="single" w:sz="6" w:space="0" w:color="auto"/>
              <w:right w:val="single" w:sz="6" w:space="0" w:color="auto"/>
            </w:tcBorders>
          </w:tcPr>
          <w:p w:rsidR="008E723F" w:rsidRPr="00BE30C0" w:rsidRDefault="008E723F" w:rsidP="006A4609">
            <w:pPr>
              <w:pStyle w:val="ConsPlusNormal"/>
              <w:ind w:firstLine="0"/>
              <w:rPr>
                <w:rFonts w:ascii="Times New Roman" w:hAnsi="Times New Roman" w:cs="Times New Roman"/>
                <w:sz w:val="16"/>
                <w:szCs w:val="16"/>
              </w:rPr>
            </w:pPr>
            <w:r w:rsidRPr="00BE30C0">
              <w:rPr>
                <w:rFonts w:ascii="Times New Roman" w:hAnsi="Times New Roman" w:cs="Times New Roman"/>
                <w:sz w:val="16"/>
                <w:szCs w:val="16"/>
              </w:rPr>
              <w:t>…</w:t>
            </w:r>
          </w:p>
        </w:tc>
      </w:tr>
    </w:tbl>
    <w:p w:rsidR="008E723F" w:rsidRPr="00BE30C0" w:rsidRDefault="008E723F" w:rsidP="000F6D63">
      <w:pPr>
        <w:pStyle w:val="ConsPlusNormal"/>
        <w:ind w:firstLine="540"/>
        <w:jc w:val="both"/>
        <w:rPr>
          <w:rFonts w:ascii="Times New Roman" w:hAnsi="Times New Roman" w:cs="Times New Roman"/>
          <w:sz w:val="24"/>
          <w:szCs w:val="24"/>
        </w:rPr>
      </w:pPr>
    </w:p>
    <w:p w:rsidR="008E723F" w:rsidRPr="00BE30C0" w:rsidRDefault="008E723F" w:rsidP="000F6D63">
      <w:pPr>
        <w:pStyle w:val="ConsPlusNormal"/>
        <w:widowControl/>
        <w:ind w:firstLine="0"/>
        <w:jc w:val="center"/>
        <w:rPr>
          <w:rFonts w:ascii="Times New Roman" w:hAnsi="Times New Roman" w:cs="Times New Roman"/>
          <w:sz w:val="24"/>
          <w:szCs w:val="24"/>
        </w:rPr>
      </w:pPr>
    </w:p>
    <w:p w:rsidR="008E723F" w:rsidRPr="00C8778F" w:rsidRDefault="00DA37DA" w:rsidP="000F6D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8E723F" w:rsidRPr="00C8778F">
        <w:rPr>
          <w:rFonts w:ascii="Times New Roman" w:hAnsi="Times New Roman" w:cs="Times New Roman"/>
          <w:sz w:val="24"/>
          <w:szCs w:val="24"/>
        </w:rPr>
        <w:t>. 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8E723F" w:rsidRPr="00BE30C0" w:rsidRDefault="008E723F" w:rsidP="000F6D63">
      <w:pPr>
        <w:pStyle w:val="ConsPlusNormal"/>
        <w:widowControl/>
        <w:ind w:firstLine="540"/>
        <w:jc w:val="both"/>
        <w:rPr>
          <w:rFonts w:ascii="Times New Roman" w:hAnsi="Times New Roman" w:cs="Times New Roman"/>
          <w:sz w:val="24"/>
          <w:szCs w:val="24"/>
        </w:rPr>
      </w:pPr>
    </w:p>
    <w:p w:rsidR="008E723F" w:rsidRPr="00BE30C0" w:rsidRDefault="008E723F" w:rsidP="000F6D63">
      <w:pPr>
        <w:pStyle w:val="ConsPlusNonformat"/>
        <w:widowControl/>
        <w:rPr>
          <w:rFonts w:ascii="Times New Roman" w:hAnsi="Times New Roman" w:cs="Times New Roman"/>
          <w:sz w:val="24"/>
          <w:szCs w:val="24"/>
          <w:lang w:val="en-US"/>
        </w:rPr>
      </w:pPr>
      <w:r w:rsidRPr="00BE30C0">
        <w:rPr>
          <w:rFonts w:ascii="Times New Roman" w:hAnsi="Times New Roman" w:cs="Times New Roman"/>
          <w:sz w:val="24"/>
          <w:szCs w:val="24"/>
        </w:rPr>
        <w:t xml:space="preserve">                                 </w:t>
      </w:r>
      <w:r w:rsidRPr="00BE30C0">
        <w:rPr>
          <w:rFonts w:ascii="Times New Roman" w:hAnsi="Times New Roman" w:cs="Times New Roman"/>
          <w:sz w:val="24"/>
          <w:szCs w:val="24"/>
          <w:lang w:val="en-US"/>
        </w:rPr>
        <w:t>___________________</w:t>
      </w:r>
    </w:p>
    <w:p w:rsidR="008E723F" w:rsidRPr="00BE30C0" w:rsidRDefault="008E723F" w:rsidP="000F6D63">
      <w:pPr>
        <w:pStyle w:val="ConsPlusNonformat"/>
        <w:widowControl/>
        <w:rPr>
          <w:rFonts w:ascii="Times New Roman" w:hAnsi="Times New Roman" w:cs="Times New Roman"/>
          <w:sz w:val="24"/>
          <w:szCs w:val="24"/>
          <w:lang w:val="en-US"/>
        </w:rPr>
      </w:pPr>
      <w:r w:rsidRPr="00BE30C0">
        <w:rPr>
          <w:rFonts w:ascii="Times New Roman" w:hAnsi="Times New Roman" w:cs="Times New Roman"/>
          <w:sz w:val="24"/>
          <w:szCs w:val="24"/>
          <w:lang w:val="en-US"/>
        </w:rPr>
        <w:t xml:space="preserve">                       I = n / </w:t>
      </w:r>
      <w:r w:rsidRPr="00BE30C0">
        <w:rPr>
          <w:rFonts w:ascii="Times New Roman" w:hAnsi="Times New Roman" w:cs="Times New Roman"/>
          <w:sz w:val="24"/>
          <w:szCs w:val="24"/>
        </w:rPr>
        <w:t>ОП</w:t>
      </w:r>
      <w:r w:rsidRPr="00BE30C0">
        <w:rPr>
          <w:rFonts w:ascii="Times New Roman" w:hAnsi="Times New Roman" w:cs="Times New Roman"/>
          <w:sz w:val="16"/>
          <w:szCs w:val="16"/>
          <w:lang w:val="en-US"/>
        </w:rPr>
        <w:t>1</w:t>
      </w:r>
      <w:r w:rsidRPr="00BE30C0">
        <w:rPr>
          <w:rFonts w:ascii="Times New Roman" w:hAnsi="Times New Roman" w:cs="Times New Roman"/>
          <w:sz w:val="24"/>
          <w:szCs w:val="24"/>
          <w:lang w:val="en-US"/>
        </w:rPr>
        <w:t xml:space="preserve">  x </w:t>
      </w:r>
      <w:r w:rsidRPr="00BE30C0">
        <w:rPr>
          <w:rFonts w:ascii="Times New Roman" w:hAnsi="Times New Roman" w:cs="Times New Roman"/>
          <w:sz w:val="24"/>
          <w:szCs w:val="24"/>
        </w:rPr>
        <w:t>ОП</w:t>
      </w:r>
      <w:r w:rsidRPr="00BE30C0">
        <w:rPr>
          <w:rFonts w:ascii="Times New Roman" w:hAnsi="Times New Roman" w:cs="Times New Roman"/>
          <w:sz w:val="16"/>
          <w:szCs w:val="16"/>
          <w:lang w:val="en-US"/>
        </w:rPr>
        <w:t>2</w:t>
      </w:r>
      <w:r w:rsidRPr="00BE30C0">
        <w:rPr>
          <w:rFonts w:ascii="Times New Roman" w:hAnsi="Times New Roman" w:cs="Times New Roman"/>
          <w:sz w:val="24"/>
          <w:szCs w:val="24"/>
          <w:lang w:val="en-US"/>
        </w:rPr>
        <w:t xml:space="preserve">  x ... x </w:t>
      </w:r>
      <w:r w:rsidRPr="00BE30C0">
        <w:rPr>
          <w:rFonts w:ascii="Times New Roman" w:hAnsi="Times New Roman" w:cs="Times New Roman"/>
          <w:sz w:val="24"/>
          <w:szCs w:val="24"/>
        </w:rPr>
        <w:t>ОП</w:t>
      </w:r>
      <w:r w:rsidRPr="00BE30C0">
        <w:rPr>
          <w:rFonts w:ascii="Times New Roman" w:hAnsi="Times New Roman" w:cs="Times New Roman"/>
          <w:sz w:val="16"/>
          <w:szCs w:val="16"/>
          <w:lang w:val="en-US"/>
        </w:rPr>
        <w:t>m</w:t>
      </w:r>
      <w:r w:rsidRPr="00BE30C0">
        <w:rPr>
          <w:rFonts w:ascii="Times New Roman" w:hAnsi="Times New Roman" w:cs="Times New Roman"/>
          <w:sz w:val="24"/>
          <w:szCs w:val="24"/>
          <w:lang w:val="en-US"/>
        </w:rPr>
        <w:t xml:space="preserve"> ,</w:t>
      </w:r>
    </w:p>
    <w:p w:rsidR="008E723F" w:rsidRPr="00BE30C0" w:rsidRDefault="008E723F" w:rsidP="000F6D63">
      <w:pPr>
        <w:pStyle w:val="ConsPlusNonformat"/>
        <w:widowControl/>
        <w:rPr>
          <w:rFonts w:ascii="Times New Roman" w:hAnsi="Times New Roman" w:cs="Times New Roman"/>
          <w:sz w:val="24"/>
          <w:szCs w:val="24"/>
        </w:rPr>
      </w:pPr>
      <w:r w:rsidRPr="00BE30C0">
        <w:rPr>
          <w:rFonts w:ascii="Times New Roman" w:hAnsi="Times New Roman" w:cs="Times New Roman"/>
          <w:sz w:val="24"/>
          <w:szCs w:val="24"/>
          <w:lang w:val="en-US"/>
        </w:rPr>
        <w:t xml:space="preserve">                             V</w:t>
      </w:r>
      <w:r w:rsidRPr="00BE30C0">
        <w:rPr>
          <w:rFonts w:ascii="Times New Roman" w:hAnsi="Times New Roman" w:cs="Times New Roman"/>
          <w:sz w:val="24"/>
          <w:szCs w:val="24"/>
        </w:rPr>
        <w:t xml:space="preserve">        </w:t>
      </w:r>
    </w:p>
    <w:p w:rsidR="008E723F" w:rsidRPr="00BE30C0" w:rsidRDefault="008E723F" w:rsidP="000F6D63">
      <w:pPr>
        <w:pStyle w:val="ConsPlusNonformat"/>
        <w:widowControl/>
        <w:rPr>
          <w:rFonts w:ascii="Times New Roman" w:hAnsi="Times New Roman" w:cs="Times New Roman"/>
          <w:sz w:val="24"/>
          <w:szCs w:val="24"/>
        </w:rPr>
      </w:pPr>
    </w:p>
    <w:p w:rsidR="008E723F" w:rsidRPr="00BE30C0" w:rsidRDefault="008E723F" w:rsidP="000F6D63">
      <w:pPr>
        <w:pStyle w:val="ConsPlusNonformat"/>
        <w:widowControl/>
        <w:rPr>
          <w:rFonts w:ascii="Times New Roman" w:hAnsi="Times New Roman" w:cs="Times New Roman"/>
        </w:rPr>
      </w:pPr>
      <w:r w:rsidRPr="00BE30C0">
        <w:rPr>
          <w:rFonts w:ascii="Times New Roman" w:hAnsi="Times New Roman" w:cs="Times New Roman"/>
        </w:rPr>
        <w:t xml:space="preserve">    где: I - индекс эффективности;</w:t>
      </w:r>
    </w:p>
    <w:p w:rsidR="008E723F" w:rsidRPr="00BE30C0" w:rsidRDefault="008E723F" w:rsidP="000F6D63">
      <w:pPr>
        <w:pStyle w:val="ConsPlusNonformat"/>
        <w:widowControl/>
        <w:rPr>
          <w:rFonts w:ascii="Times New Roman" w:hAnsi="Times New Roman" w:cs="Times New Roman"/>
        </w:rPr>
      </w:pPr>
      <w:r w:rsidRPr="00BE30C0">
        <w:rPr>
          <w:rFonts w:ascii="Times New Roman" w:hAnsi="Times New Roman" w:cs="Times New Roman"/>
        </w:rPr>
        <w:t xml:space="preserve">    n - количество целевых показателей;</w:t>
      </w:r>
    </w:p>
    <w:p w:rsidR="008E723F" w:rsidRPr="00BE30C0" w:rsidRDefault="008E723F" w:rsidP="000F6D63">
      <w:pPr>
        <w:pStyle w:val="ConsPlusNonformat"/>
        <w:widowControl/>
        <w:rPr>
          <w:rFonts w:ascii="Times New Roman" w:hAnsi="Times New Roman" w:cs="Times New Roman"/>
        </w:rPr>
      </w:pPr>
      <w:r w:rsidRPr="00BE30C0">
        <w:rPr>
          <w:rFonts w:ascii="Times New Roman" w:hAnsi="Times New Roman" w:cs="Times New Roman"/>
        </w:rPr>
        <w:t xml:space="preserve">    ОП  - оценка состояния соответствующего целевого показателя.</w:t>
      </w:r>
    </w:p>
    <w:p w:rsidR="008E723F" w:rsidRPr="00BE30C0" w:rsidRDefault="008E723F" w:rsidP="000F6D63">
      <w:pPr>
        <w:pStyle w:val="ConsPlusNonformat"/>
        <w:widowControl/>
      </w:pPr>
      <w:r w:rsidRPr="00BE30C0">
        <w:lastRenderedPageBreak/>
        <w:t xml:space="preserve">      </w:t>
      </w:r>
    </w:p>
    <w:p w:rsidR="008E723F" w:rsidRPr="00DA37DA" w:rsidRDefault="00DA37DA" w:rsidP="000F6D63">
      <w:pPr>
        <w:pStyle w:val="ConsPlusNormal"/>
        <w:widowControl/>
        <w:ind w:firstLine="540"/>
        <w:jc w:val="both"/>
        <w:rPr>
          <w:rFonts w:ascii="Times New Roman" w:hAnsi="Times New Roman" w:cs="Times New Roman"/>
          <w:sz w:val="24"/>
          <w:szCs w:val="24"/>
        </w:rPr>
      </w:pPr>
      <w:r w:rsidRPr="00DA37DA">
        <w:rPr>
          <w:rFonts w:ascii="Times New Roman" w:hAnsi="Times New Roman" w:cs="Times New Roman"/>
          <w:sz w:val="24"/>
          <w:szCs w:val="24"/>
        </w:rPr>
        <w:t>7</w:t>
      </w:r>
      <w:r w:rsidR="008E723F" w:rsidRPr="00DA37DA">
        <w:rPr>
          <w:rFonts w:ascii="Times New Roman" w:hAnsi="Times New Roman" w:cs="Times New Roman"/>
          <w:sz w:val="24"/>
          <w:szCs w:val="24"/>
        </w:rPr>
        <w:t xml:space="preserve">. Интерпретация </w:t>
      </w:r>
      <w:proofErr w:type="gramStart"/>
      <w:r w:rsidR="008E723F" w:rsidRPr="00DA37DA">
        <w:rPr>
          <w:rFonts w:ascii="Times New Roman" w:hAnsi="Times New Roman" w:cs="Times New Roman"/>
          <w:sz w:val="24"/>
          <w:szCs w:val="24"/>
        </w:rPr>
        <w:t>значения индекса эффективности реализации программы</w:t>
      </w:r>
      <w:proofErr w:type="gramEnd"/>
      <w:r w:rsidR="008E723F" w:rsidRPr="00DA37DA">
        <w:rPr>
          <w:rFonts w:ascii="Times New Roman" w:hAnsi="Times New Roman" w:cs="Times New Roman"/>
          <w:sz w:val="24"/>
          <w:szCs w:val="24"/>
        </w:rPr>
        <w:t xml:space="preserve"> осуществляется в соответствии с таблицей 4.</w:t>
      </w:r>
    </w:p>
    <w:p w:rsidR="008E723F" w:rsidRPr="00BE30C0" w:rsidRDefault="008E723F" w:rsidP="000F6D63">
      <w:pPr>
        <w:pStyle w:val="ConsPlusNormal"/>
        <w:widowControl/>
        <w:ind w:firstLine="540"/>
        <w:jc w:val="both"/>
        <w:rPr>
          <w:rFonts w:ascii="Times New Roman" w:hAnsi="Times New Roman" w:cs="Times New Roman"/>
        </w:rPr>
      </w:pPr>
    </w:p>
    <w:p w:rsidR="008E723F" w:rsidRPr="00BE30C0" w:rsidRDefault="008E723F" w:rsidP="000F6D63">
      <w:pPr>
        <w:pStyle w:val="ConsPlusNormal"/>
        <w:widowControl/>
        <w:ind w:firstLine="0"/>
        <w:jc w:val="center"/>
        <w:outlineLvl w:val="2"/>
        <w:rPr>
          <w:rFonts w:ascii="Times New Roman" w:hAnsi="Times New Roman" w:cs="Times New Roman"/>
          <w:sz w:val="24"/>
          <w:szCs w:val="24"/>
        </w:rPr>
      </w:pPr>
    </w:p>
    <w:p w:rsidR="008E723F" w:rsidRPr="00BE30C0" w:rsidRDefault="008E723F" w:rsidP="000F6D63">
      <w:pPr>
        <w:pStyle w:val="ConsPlusNormal"/>
        <w:widowControl/>
        <w:ind w:firstLine="0"/>
        <w:jc w:val="center"/>
        <w:outlineLvl w:val="2"/>
        <w:rPr>
          <w:rFonts w:ascii="Times New Roman" w:hAnsi="Times New Roman" w:cs="Times New Roman"/>
          <w:sz w:val="24"/>
          <w:szCs w:val="24"/>
        </w:rPr>
      </w:pPr>
    </w:p>
    <w:p w:rsidR="008E723F" w:rsidRPr="00BE30C0" w:rsidRDefault="008E723F" w:rsidP="000F6D63">
      <w:pPr>
        <w:pStyle w:val="ConsPlusNormal"/>
        <w:widowControl/>
        <w:ind w:firstLine="0"/>
        <w:jc w:val="center"/>
        <w:outlineLvl w:val="2"/>
        <w:rPr>
          <w:rFonts w:ascii="Times New Roman" w:hAnsi="Times New Roman" w:cs="Times New Roman"/>
        </w:rPr>
      </w:pPr>
      <w:r w:rsidRPr="00BE30C0">
        <w:rPr>
          <w:rFonts w:ascii="Times New Roman" w:hAnsi="Times New Roman" w:cs="Times New Roman"/>
        </w:rPr>
        <w:t>Таблица 4. Интерпретация значения индекса эффективности реализации программы</w:t>
      </w:r>
    </w:p>
    <w:p w:rsidR="008E723F" w:rsidRPr="00BE30C0" w:rsidRDefault="008E723F" w:rsidP="000F6D63">
      <w:pPr>
        <w:pStyle w:val="ConsPlusNormal"/>
        <w:widowControl/>
        <w:ind w:firstLine="0"/>
        <w:jc w:val="center"/>
        <w:rPr>
          <w:rFonts w:ascii="Times New Roman" w:hAnsi="Times New Roman" w:cs="Times New Roman"/>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295"/>
        <w:gridCol w:w="7965"/>
      </w:tblGrid>
      <w:tr w:rsidR="008E723F" w:rsidRPr="00BE30C0">
        <w:trPr>
          <w:cantSplit/>
          <w:trHeight w:val="360"/>
        </w:trPr>
        <w:tc>
          <w:tcPr>
            <w:tcW w:w="229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Значение индекса</w:t>
            </w:r>
            <w:r w:rsidRPr="00BE30C0">
              <w:rPr>
                <w:rFonts w:ascii="Times New Roman" w:hAnsi="Times New Roman" w:cs="Times New Roman"/>
                <w:sz w:val="16"/>
                <w:szCs w:val="16"/>
              </w:rPr>
              <w:br/>
              <w:t xml:space="preserve">эффективности  </w:t>
            </w:r>
          </w:p>
        </w:tc>
        <w:tc>
          <w:tcPr>
            <w:tcW w:w="796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Интерпретация значения индекса эффективности       </w:t>
            </w:r>
          </w:p>
        </w:tc>
      </w:tr>
      <w:tr w:rsidR="008E723F" w:rsidRPr="00BE30C0">
        <w:trPr>
          <w:cantSplit/>
          <w:trHeight w:val="240"/>
        </w:trPr>
        <w:tc>
          <w:tcPr>
            <w:tcW w:w="229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0 &lt; I &lt; 0,60    </w:t>
            </w:r>
          </w:p>
        </w:tc>
        <w:tc>
          <w:tcPr>
            <w:tcW w:w="796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реализация программы неэффективна                         </w:t>
            </w:r>
          </w:p>
        </w:tc>
      </w:tr>
      <w:tr w:rsidR="008E723F" w:rsidRPr="00BE30C0">
        <w:trPr>
          <w:cantSplit/>
          <w:trHeight w:val="240"/>
        </w:trPr>
        <w:tc>
          <w:tcPr>
            <w:tcW w:w="229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0,60 &lt;= I &lt; 1   </w:t>
            </w:r>
          </w:p>
        </w:tc>
        <w:tc>
          <w:tcPr>
            <w:tcW w:w="796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реализация программы недостаточно эффективна              </w:t>
            </w:r>
          </w:p>
        </w:tc>
      </w:tr>
      <w:tr w:rsidR="008E723F" w:rsidRPr="00BE30C0">
        <w:trPr>
          <w:cantSplit/>
          <w:trHeight w:val="480"/>
        </w:trPr>
        <w:tc>
          <w:tcPr>
            <w:tcW w:w="229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1 &lt;= I &lt; 1,5    </w:t>
            </w:r>
          </w:p>
        </w:tc>
        <w:tc>
          <w:tcPr>
            <w:tcW w:w="796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реализация  программы  эффективна:   достигнуты   значения</w:t>
            </w:r>
            <w:r w:rsidRPr="00BE30C0">
              <w:rPr>
                <w:rFonts w:ascii="Times New Roman" w:hAnsi="Times New Roman" w:cs="Times New Roman"/>
                <w:sz w:val="16"/>
                <w:szCs w:val="16"/>
              </w:rPr>
              <w:br/>
              <w:t>целевых показателей при сохранении запланированного объема</w:t>
            </w:r>
            <w:r w:rsidRPr="00BE30C0">
              <w:rPr>
                <w:rFonts w:ascii="Times New Roman" w:hAnsi="Times New Roman" w:cs="Times New Roman"/>
                <w:sz w:val="16"/>
                <w:szCs w:val="16"/>
              </w:rPr>
              <w:br/>
              <w:t xml:space="preserve">расходования денежных средств                             </w:t>
            </w:r>
          </w:p>
        </w:tc>
      </w:tr>
      <w:tr w:rsidR="008E723F" w:rsidRPr="00BE30C0">
        <w:trPr>
          <w:cantSplit/>
          <w:trHeight w:val="600"/>
        </w:trPr>
        <w:tc>
          <w:tcPr>
            <w:tcW w:w="229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 xml:space="preserve">I &gt;= 1,5        </w:t>
            </w:r>
          </w:p>
        </w:tc>
        <w:tc>
          <w:tcPr>
            <w:tcW w:w="7965" w:type="dxa"/>
            <w:tcBorders>
              <w:top w:val="single" w:sz="6" w:space="0" w:color="auto"/>
              <w:left w:val="single" w:sz="6" w:space="0" w:color="auto"/>
              <w:bottom w:val="single" w:sz="6" w:space="0" w:color="auto"/>
              <w:right w:val="single" w:sz="6" w:space="0" w:color="auto"/>
            </w:tcBorders>
          </w:tcPr>
          <w:p w:rsidR="008E723F" w:rsidRPr="00BE30C0" w:rsidRDefault="008E723F" w:rsidP="006A4609">
            <w:pPr>
              <w:pStyle w:val="ConsPlusNormal"/>
              <w:widowControl/>
              <w:ind w:firstLine="0"/>
              <w:rPr>
                <w:rFonts w:ascii="Times New Roman" w:hAnsi="Times New Roman" w:cs="Times New Roman"/>
                <w:sz w:val="16"/>
                <w:szCs w:val="16"/>
              </w:rPr>
            </w:pPr>
            <w:r w:rsidRPr="00BE30C0">
              <w:rPr>
                <w:rFonts w:ascii="Times New Roman" w:hAnsi="Times New Roman" w:cs="Times New Roman"/>
                <w:sz w:val="16"/>
                <w:szCs w:val="16"/>
              </w:rPr>
              <w:t>реализация   программы   очень   эффективна:   достигнутые</w:t>
            </w:r>
            <w:r w:rsidRPr="00BE30C0">
              <w:rPr>
                <w:rFonts w:ascii="Times New Roman" w:hAnsi="Times New Roman" w:cs="Times New Roman"/>
                <w:sz w:val="16"/>
                <w:szCs w:val="16"/>
              </w:rPr>
              <w:br/>
              <w:t>значения целевых показателей превысили запланированные при</w:t>
            </w:r>
            <w:r w:rsidRPr="00BE30C0">
              <w:rPr>
                <w:rFonts w:ascii="Times New Roman" w:hAnsi="Times New Roman" w:cs="Times New Roman"/>
                <w:sz w:val="16"/>
                <w:szCs w:val="16"/>
              </w:rPr>
              <w:br/>
              <w:t>сохранении (снижении) запланированного объема расходования</w:t>
            </w:r>
            <w:r w:rsidRPr="00BE30C0">
              <w:rPr>
                <w:rFonts w:ascii="Times New Roman" w:hAnsi="Times New Roman" w:cs="Times New Roman"/>
                <w:sz w:val="16"/>
                <w:szCs w:val="16"/>
              </w:rPr>
              <w:br/>
              <w:t xml:space="preserve">денежных средств                                          </w:t>
            </w:r>
          </w:p>
        </w:tc>
      </w:tr>
    </w:tbl>
    <w:p w:rsidR="008E723F" w:rsidRPr="00BE30C0" w:rsidRDefault="008E723F" w:rsidP="000F6D63">
      <w:pPr>
        <w:pStyle w:val="ConsPlusNormal"/>
        <w:widowControl/>
        <w:ind w:firstLine="540"/>
        <w:jc w:val="both"/>
        <w:rPr>
          <w:rFonts w:ascii="Times New Roman" w:hAnsi="Times New Roman" w:cs="Times New Roman"/>
          <w:sz w:val="24"/>
          <w:szCs w:val="24"/>
        </w:rPr>
      </w:pPr>
    </w:p>
    <w:p w:rsidR="008E723F" w:rsidRPr="00BE30C0" w:rsidRDefault="008E723F" w:rsidP="000F6D63">
      <w:pPr>
        <w:pStyle w:val="ConsPlusNormal"/>
        <w:widowControl/>
        <w:ind w:firstLine="540"/>
        <w:jc w:val="both"/>
        <w:rPr>
          <w:rFonts w:ascii="Times New Roman" w:hAnsi="Times New Roman" w:cs="Times New Roman"/>
        </w:rPr>
      </w:pPr>
    </w:p>
    <w:p w:rsidR="008E723F" w:rsidRPr="00BE30C0" w:rsidRDefault="008E723F" w:rsidP="009178D8">
      <w:pPr>
        <w:pStyle w:val="ConsPlusNormal"/>
        <w:ind w:firstLine="540"/>
        <w:jc w:val="both"/>
        <w:rPr>
          <w:rFonts w:ascii="Times New Roman" w:hAnsi="Times New Roman" w:cs="Times New Roman"/>
          <w:sz w:val="24"/>
          <w:szCs w:val="24"/>
        </w:rPr>
      </w:pPr>
    </w:p>
    <w:p w:rsidR="008E723F" w:rsidRPr="00BE30C0" w:rsidRDefault="008E723F" w:rsidP="00EB0D36">
      <w:pPr>
        <w:pStyle w:val="ConsPlusNormal"/>
        <w:ind w:firstLine="540"/>
        <w:jc w:val="center"/>
        <w:rPr>
          <w:rFonts w:ascii="Times New Roman" w:hAnsi="Times New Roman" w:cs="Times New Roman"/>
          <w:sz w:val="24"/>
          <w:szCs w:val="24"/>
        </w:rPr>
      </w:pPr>
    </w:p>
    <w:p w:rsidR="008E723F" w:rsidRPr="00BE30C0" w:rsidRDefault="008E723F" w:rsidP="00EB0D36">
      <w:pPr>
        <w:pStyle w:val="ConsPlusNormal"/>
        <w:ind w:firstLine="540"/>
        <w:jc w:val="center"/>
        <w:rPr>
          <w:rFonts w:ascii="Times New Roman" w:hAnsi="Times New Roman" w:cs="Times New Roman"/>
          <w:sz w:val="24"/>
          <w:szCs w:val="24"/>
        </w:rPr>
      </w:pPr>
    </w:p>
    <w:p w:rsidR="008E723F" w:rsidRPr="00BC41CF" w:rsidRDefault="00C35937" w:rsidP="00731F1B">
      <w:pPr>
        <w:pStyle w:val="ConsPlusNormal"/>
        <w:ind w:firstLine="540"/>
        <w:rPr>
          <w:rFonts w:ascii="Times New Roman" w:hAnsi="Times New Roman" w:cs="Times New Roman"/>
          <w:sz w:val="24"/>
          <w:szCs w:val="24"/>
        </w:rPr>
      </w:pPr>
      <w:r w:rsidRPr="00C35937">
        <w:rPr>
          <w:rFonts w:ascii="Times New Roman" w:hAnsi="Times New Roman" w:cs="Times New Roman"/>
          <w:sz w:val="24"/>
          <w:szCs w:val="24"/>
        </w:rPr>
        <w:t>З</w:t>
      </w:r>
      <w:r w:rsidR="008E723F" w:rsidRPr="00C35937">
        <w:rPr>
          <w:rFonts w:ascii="Times New Roman" w:hAnsi="Times New Roman" w:cs="Times New Roman"/>
          <w:sz w:val="24"/>
          <w:szCs w:val="24"/>
        </w:rPr>
        <w:t>аместител</w:t>
      </w:r>
      <w:r w:rsidRPr="00C35937">
        <w:rPr>
          <w:rFonts w:ascii="Times New Roman" w:hAnsi="Times New Roman" w:cs="Times New Roman"/>
          <w:sz w:val="24"/>
          <w:szCs w:val="24"/>
        </w:rPr>
        <w:t>ь</w:t>
      </w:r>
      <w:r w:rsidR="00DB0048" w:rsidRPr="00C35937">
        <w:rPr>
          <w:rFonts w:ascii="Times New Roman" w:hAnsi="Times New Roman" w:cs="Times New Roman"/>
          <w:sz w:val="24"/>
          <w:szCs w:val="24"/>
        </w:rPr>
        <w:t xml:space="preserve"> мэра района</w:t>
      </w:r>
      <w:r w:rsidR="008E723F" w:rsidRPr="00C35937">
        <w:rPr>
          <w:rFonts w:ascii="Times New Roman" w:hAnsi="Times New Roman" w:cs="Times New Roman"/>
          <w:sz w:val="24"/>
          <w:szCs w:val="24"/>
        </w:rPr>
        <w:t xml:space="preserve"> по социальным вопросам   _______________________  </w:t>
      </w:r>
      <w:r w:rsidR="00DB0048" w:rsidRPr="00C35937">
        <w:rPr>
          <w:rFonts w:ascii="Times New Roman" w:hAnsi="Times New Roman" w:cs="Times New Roman"/>
          <w:sz w:val="24"/>
          <w:szCs w:val="24"/>
        </w:rPr>
        <w:t>О.И. Черных</w:t>
      </w:r>
    </w:p>
    <w:p w:rsidR="008E723F" w:rsidRPr="00BC41CF" w:rsidRDefault="008E723F" w:rsidP="00EB0D36">
      <w:pPr>
        <w:pStyle w:val="ConsPlusNormal"/>
        <w:ind w:firstLine="540"/>
        <w:jc w:val="center"/>
        <w:rPr>
          <w:rFonts w:ascii="Times New Roman" w:hAnsi="Times New Roman" w:cs="Times New Roman"/>
          <w:sz w:val="24"/>
          <w:szCs w:val="24"/>
        </w:rPr>
      </w:pPr>
    </w:p>
    <w:p w:rsidR="008E723F" w:rsidRPr="00BC41CF" w:rsidRDefault="008E723F" w:rsidP="00EB0D36">
      <w:pPr>
        <w:pStyle w:val="ConsPlusNormal"/>
        <w:ind w:firstLine="540"/>
        <w:jc w:val="center"/>
        <w:rPr>
          <w:rFonts w:ascii="Times New Roman" w:hAnsi="Times New Roman" w:cs="Times New Roman"/>
          <w:sz w:val="24"/>
          <w:szCs w:val="24"/>
        </w:rPr>
      </w:pPr>
    </w:p>
    <w:p w:rsidR="008E723F" w:rsidRPr="00BC41CF" w:rsidRDefault="008E723F" w:rsidP="00C1769C">
      <w:pPr>
        <w:pStyle w:val="ConsPlusNormal"/>
        <w:ind w:firstLine="540"/>
        <w:rPr>
          <w:rFonts w:ascii="Times New Roman" w:hAnsi="Times New Roman" w:cs="Times New Roman"/>
          <w:sz w:val="24"/>
          <w:szCs w:val="24"/>
        </w:rPr>
      </w:pPr>
      <w:r w:rsidRPr="00BC41CF">
        <w:rPr>
          <w:rFonts w:ascii="Times New Roman" w:hAnsi="Times New Roman" w:cs="Times New Roman"/>
          <w:sz w:val="24"/>
          <w:szCs w:val="24"/>
        </w:rPr>
        <w:t>Согласовано:</w:t>
      </w:r>
    </w:p>
    <w:p w:rsidR="008E723F" w:rsidRPr="00BC41CF" w:rsidRDefault="008E723F" w:rsidP="00EB0D36">
      <w:pPr>
        <w:pStyle w:val="ConsPlusNormal"/>
        <w:ind w:firstLine="540"/>
        <w:jc w:val="center"/>
        <w:rPr>
          <w:rFonts w:ascii="Times New Roman" w:hAnsi="Times New Roman" w:cs="Times New Roman"/>
          <w:sz w:val="24"/>
          <w:szCs w:val="24"/>
        </w:rPr>
      </w:pPr>
    </w:p>
    <w:p w:rsidR="008E723F" w:rsidRPr="00BC41CF" w:rsidRDefault="008E723F" w:rsidP="00C1769C">
      <w:pPr>
        <w:pStyle w:val="ConsPlusNormal"/>
        <w:ind w:firstLine="540"/>
        <w:rPr>
          <w:rFonts w:ascii="Times New Roman" w:hAnsi="Times New Roman" w:cs="Times New Roman"/>
          <w:sz w:val="24"/>
          <w:szCs w:val="24"/>
        </w:rPr>
      </w:pPr>
      <w:r w:rsidRPr="00BC41CF">
        <w:rPr>
          <w:rFonts w:ascii="Times New Roman" w:hAnsi="Times New Roman" w:cs="Times New Roman"/>
          <w:sz w:val="24"/>
          <w:szCs w:val="24"/>
        </w:rPr>
        <w:t xml:space="preserve">Начальник финансового управления администрации </w:t>
      </w:r>
      <w:proofErr w:type="spellStart"/>
      <w:r w:rsidRPr="00BC41CF">
        <w:rPr>
          <w:rFonts w:ascii="Times New Roman" w:hAnsi="Times New Roman" w:cs="Times New Roman"/>
          <w:sz w:val="24"/>
          <w:szCs w:val="24"/>
        </w:rPr>
        <w:t>Усть-Удинского</w:t>
      </w:r>
      <w:proofErr w:type="spellEnd"/>
      <w:r w:rsidRPr="00BC41CF">
        <w:rPr>
          <w:rFonts w:ascii="Times New Roman" w:hAnsi="Times New Roman" w:cs="Times New Roman"/>
          <w:sz w:val="24"/>
          <w:szCs w:val="24"/>
        </w:rPr>
        <w:t xml:space="preserve"> района    ______________________  </w:t>
      </w:r>
      <w:proofErr w:type="spellStart"/>
      <w:r w:rsidRPr="00BC41CF">
        <w:rPr>
          <w:rFonts w:ascii="Times New Roman" w:hAnsi="Times New Roman" w:cs="Times New Roman"/>
          <w:sz w:val="24"/>
          <w:szCs w:val="24"/>
        </w:rPr>
        <w:t>Л.М.Милентьева</w:t>
      </w:r>
      <w:proofErr w:type="spellEnd"/>
    </w:p>
    <w:p w:rsidR="008E723F" w:rsidRPr="00BC41CF" w:rsidRDefault="008E723F" w:rsidP="00C1769C">
      <w:pPr>
        <w:pStyle w:val="ConsPlusNormal"/>
        <w:ind w:firstLine="540"/>
        <w:rPr>
          <w:rFonts w:ascii="Times New Roman" w:hAnsi="Times New Roman" w:cs="Times New Roman"/>
          <w:sz w:val="24"/>
          <w:szCs w:val="24"/>
        </w:rPr>
      </w:pPr>
    </w:p>
    <w:p w:rsidR="008E723F" w:rsidRPr="00BC41CF" w:rsidRDefault="008E723F" w:rsidP="00821DDC">
      <w:pPr>
        <w:pStyle w:val="ConsPlusNormal"/>
        <w:ind w:firstLine="0"/>
        <w:rPr>
          <w:rFonts w:ascii="Times New Roman" w:hAnsi="Times New Roman" w:cs="Times New Roman"/>
          <w:sz w:val="24"/>
          <w:szCs w:val="24"/>
        </w:rPr>
        <w:sectPr w:rsidR="008E723F" w:rsidRPr="00BC41CF" w:rsidSect="002F6D9D">
          <w:pgSz w:w="16838" w:h="11906" w:orient="landscape" w:code="9"/>
          <w:pgMar w:top="1701" w:right="1134" w:bottom="851" w:left="1134" w:header="720" w:footer="720" w:gutter="0"/>
          <w:cols w:space="720"/>
        </w:sectPr>
      </w:pPr>
    </w:p>
    <w:p w:rsidR="00DF3CC2" w:rsidRDefault="007C1E09" w:rsidP="007C1E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lastRenderedPageBreak/>
        <w:t>Приложение №</w:t>
      </w:r>
      <w:r w:rsidR="00DF3CC2" w:rsidRPr="00DF3CC2">
        <w:rPr>
          <w:rFonts w:ascii="Times New Roman" w:eastAsia="Times New Roman" w:hAnsi="Times New Roman" w:cs="Times New Roman"/>
          <w:sz w:val="24"/>
          <w:szCs w:val="24"/>
          <w:lang w:eastAsia="ru-RU"/>
        </w:rPr>
        <w:t xml:space="preserve"> 1</w:t>
      </w:r>
      <w:r w:rsidRPr="007C1E09">
        <w:rPr>
          <w:rFonts w:ascii="Times New Roman" w:eastAsia="Times New Roman" w:hAnsi="Times New Roman" w:cs="Times New Roman"/>
          <w:sz w:val="24"/>
          <w:szCs w:val="24"/>
          <w:lang w:eastAsia="ru-RU"/>
        </w:rPr>
        <w:t xml:space="preserve"> </w:t>
      </w:r>
    </w:p>
    <w:p w:rsidR="00DF3CC2" w:rsidRDefault="007C1E09" w:rsidP="007C1E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3CC2">
        <w:rPr>
          <w:rFonts w:ascii="Times New Roman" w:eastAsia="Times New Roman" w:hAnsi="Times New Roman" w:cs="Times New Roman"/>
          <w:sz w:val="24"/>
          <w:szCs w:val="24"/>
          <w:lang w:eastAsia="ru-RU"/>
        </w:rPr>
        <w:t>к муниципальной программе «</w:t>
      </w:r>
      <w:r w:rsidR="00DF3CC2" w:rsidRPr="00DF3CC2">
        <w:rPr>
          <w:rFonts w:ascii="Times New Roman" w:eastAsia="Times New Roman" w:hAnsi="Times New Roman" w:cs="Times New Roman"/>
          <w:sz w:val="24"/>
          <w:szCs w:val="24"/>
          <w:lang w:eastAsia="ru-RU"/>
        </w:rPr>
        <w:t xml:space="preserve"> Профилактика правонарушений </w:t>
      </w:r>
    </w:p>
    <w:p w:rsidR="00DF3CC2" w:rsidRDefault="00DF3CC2" w:rsidP="007C1E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3CC2">
        <w:rPr>
          <w:rFonts w:ascii="Times New Roman" w:eastAsia="Times New Roman" w:hAnsi="Times New Roman" w:cs="Times New Roman"/>
          <w:sz w:val="24"/>
          <w:szCs w:val="24"/>
          <w:lang w:eastAsia="ru-RU"/>
        </w:rPr>
        <w:t xml:space="preserve">и безопасности дорожного движения на территории </w:t>
      </w:r>
    </w:p>
    <w:p w:rsidR="007C1E09" w:rsidRPr="00DF3CC2" w:rsidRDefault="00DF3CC2" w:rsidP="007C1E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DF3CC2">
        <w:rPr>
          <w:rFonts w:ascii="Times New Roman" w:eastAsia="Times New Roman" w:hAnsi="Times New Roman" w:cs="Times New Roman"/>
          <w:sz w:val="24"/>
          <w:szCs w:val="24"/>
          <w:lang w:eastAsia="ru-RU"/>
        </w:rPr>
        <w:t>Усть-Удинского</w:t>
      </w:r>
      <w:proofErr w:type="spellEnd"/>
      <w:r w:rsidRPr="00DF3CC2">
        <w:rPr>
          <w:rFonts w:ascii="Times New Roman" w:eastAsia="Times New Roman" w:hAnsi="Times New Roman" w:cs="Times New Roman"/>
          <w:sz w:val="24"/>
          <w:szCs w:val="24"/>
          <w:lang w:eastAsia="ru-RU"/>
        </w:rPr>
        <w:t xml:space="preserve"> района» </w:t>
      </w:r>
      <w:r w:rsidR="007C1E09" w:rsidRPr="00DF3CC2">
        <w:rPr>
          <w:rFonts w:ascii="Times New Roman" w:eastAsia="Times New Roman" w:hAnsi="Times New Roman" w:cs="Times New Roman"/>
          <w:sz w:val="24"/>
          <w:szCs w:val="24"/>
          <w:lang w:eastAsia="ru-RU"/>
        </w:rPr>
        <w:t xml:space="preserve">» </w:t>
      </w:r>
      <w:r w:rsidR="00DD7DBC">
        <w:rPr>
          <w:rFonts w:ascii="Times New Roman" w:eastAsia="Times New Roman" w:hAnsi="Times New Roman" w:cs="Times New Roman"/>
          <w:sz w:val="24"/>
          <w:szCs w:val="24"/>
          <w:lang w:eastAsia="ru-RU"/>
        </w:rPr>
        <w:t xml:space="preserve">на </w:t>
      </w:r>
      <w:r w:rsidR="00943633" w:rsidRPr="00DF3CC2">
        <w:rPr>
          <w:rFonts w:ascii="Times New Roman" w:eastAsia="Times New Roman" w:hAnsi="Times New Roman" w:cs="Times New Roman"/>
          <w:sz w:val="24"/>
          <w:szCs w:val="24"/>
          <w:lang w:eastAsia="ru-RU"/>
        </w:rPr>
        <w:t>20</w:t>
      </w:r>
      <w:r w:rsidRPr="00DF3CC2">
        <w:rPr>
          <w:rFonts w:ascii="Times New Roman" w:eastAsia="Times New Roman" w:hAnsi="Times New Roman" w:cs="Times New Roman"/>
          <w:sz w:val="24"/>
          <w:szCs w:val="24"/>
          <w:lang w:eastAsia="ru-RU"/>
        </w:rPr>
        <w:t>20</w:t>
      </w:r>
      <w:r w:rsidR="00943633" w:rsidRPr="00DF3CC2">
        <w:rPr>
          <w:rFonts w:ascii="Times New Roman" w:eastAsia="Times New Roman" w:hAnsi="Times New Roman" w:cs="Times New Roman"/>
          <w:sz w:val="24"/>
          <w:szCs w:val="24"/>
          <w:lang w:eastAsia="ru-RU"/>
        </w:rPr>
        <w:t>-202</w:t>
      </w:r>
      <w:r w:rsidRPr="00DF3CC2">
        <w:rPr>
          <w:rFonts w:ascii="Times New Roman" w:eastAsia="Times New Roman" w:hAnsi="Times New Roman" w:cs="Times New Roman"/>
          <w:sz w:val="24"/>
          <w:szCs w:val="24"/>
          <w:lang w:eastAsia="ru-RU"/>
        </w:rPr>
        <w:t>4 годы</w:t>
      </w:r>
    </w:p>
    <w:p w:rsidR="007C1E09" w:rsidRPr="007C1E09" w:rsidRDefault="007C1E09" w:rsidP="007C1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1E09" w:rsidRPr="007C1E09" w:rsidRDefault="007C1E09" w:rsidP="00DF3C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ПАСПОРТ</w:t>
      </w:r>
    </w:p>
    <w:p w:rsidR="007C1E09" w:rsidRPr="007C1E09" w:rsidRDefault="00DF3CC2" w:rsidP="00DF3C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ПОДПРОГРАММЫ «ПРОФИЛАКТИКА ПРАВОНАРУШЕНИЙ НА ТЕРРИТОРИИ УСТЬ-УДИНСКОГО РАЙОНА» НА 20</w:t>
      </w:r>
      <w:r>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7C1E09">
        <w:rPr>
          <w:rFonts w:ascii="Times New Roman" w:eastAsia="Times New Roman" w:hAnsi="Times New Roman" w:cs="Times New Roman"/>
          <w:sz w:val="24"/>
          <w:szCs w:val="24"/>
          <w:lang w:eastAsia="ru-RU"/>
        </w:rPr>
        <w:t xml:space="preserve"> ГОДЫ МУНИЦИПАЛЬНОЙ ПРОГРАММЫ РМО «УСТЬ-УДИНСКИЙ РАЙОН» «</w:t>
      </w:r>
      <w:r w:rsidRPr="00DF3CC2">
        <w:rPr>
          <w:rFonts w:ascii="Times New Roman" w:eastAsia="Times New Roman" w:hAnsi="Times New Roman" w:cs="Times New Roman"/>
          <w:sz w:val="24"/>
          <w:szCs w:val="24"/>
          <w:lang w:eastAsia="ru-RU"/>
        </w:rPr>
        <w:t>ПРОФИЛАКТИКА ПРАВОНАРУШЕНИЙ И БЕЗОПАСНОСТИ ДОРОЖНОГО ДВИЖЕНИЯ НА ТЕРРИТОРИИ УСТЬ-УДИНСКОГО РАЙОНА»</w:t>
      </w:r>
      <w:r w:rsidRPr="007C1E09">
        <w:rPr>
          <w:rFonts w:ascii="Times New Roman" w:eastAsia="Times New Roman" w:hAnsi="Times New Roman" w:cs="Times New Roman"/>
          <w:sz w:val="24"/>
          <w:szCs w:val="24"/>
          <w:lang w:eastAsia="ru-RU"/>
        </w:rPr>
        <w:t xml:space="preserve"> НА 20</w:t>
      </w:r>
      <w:r>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7C1E09">
        <w:rPr>
          <w:rFonts w:ascii="Times New Roman" w:eastAsia="Times New Roman" w:hAnsi="Times New Roman" w:cs="Times New Roman"/>
          <w:sz w:val="24"/>
          <w:szCs w:val="24"/>
          <w:lang w:eastAsia="ru-RU"/>
        </w:rPr>
        <w:t xml:space="preserve"> ГОДЫ</w:t>
      </w:r>
    </w:p>
    <w:p w:rsidR="007C1E09" w:rsidRPr="007C1E09" w:rsidRDefault="007C1E09" w:rsidP="007C1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 (далее - подпрограмма)</w:t>
      </w:r>
    </w:p>
    <w:p w:rsidR="007C1E09" w:rsidRPr="007C1E09" w:rsidRDefault="007C1E09" w:rsidP="007C1E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678"/>
        <w:gridCol w:w="4961"/>
      </w:tblGrid>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Наименование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DF3C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w:t>
            </w:r>
            <w:r w:rsidR="00DF3CC2" w:rsidRPr="00DF3CC2">
              <w:rPr>
                <w:rFonts w:ascii="Times New Roman" w:eastAsia="Times New Roman" w:hAnsi="Times New Roman" w:cs="Times New Roman"/>
                <w:sz w:val="24"/>
                <w:szCs w:val="24"/>
                <w:lang w:eastAsia="ru-RU"/>
              </w:rPr>
              <w:t xml:space="preserve">Профилактика правонарушений и безопасности дорожного движения на территории </w:t>
            </w:r>
            <w:proofErr w:type="spellStart"/>
            <w:r w:rsidR="00DF3CC2" w:rsidRPr="00DF3CC2">
              <w:rPr>
                <w:rFonts w:ascii="Times New Roman" w:eastAsia="Times New Roman" w:hAnsi="Times New Roman" w:cs="Times New Roman"/>
                <w:sz w:val="24"/>
                <w:szCs w:val="24"/>
                <w:lang w:eastAsia="ru-RU"/>
              </w:rPr>
              <w:t>Усть-Удинского</w:t>
            </w:r>
            <w:proofErr w:type="spellEnd"/>
            <w:r w:rsidR="00DF3CC2" w:rsidRPr="00DF3CC2">
              <w:rPr>
                <w:rFonts w:ascii="Times New Roman" w:eastAsia="Times New Roman" w:hAnsi="Times New Roman" w:cs="Times New Roman"/>
                <w:sz w:val="24"/>
                <w:szCs w:val="24"/>
                <w:lang w:eastAsia="ru-RU"/>
              </w:rPr>
              <w:t xml:space="preserve"> района</w:t>
            </w:r>
            <w:r w:rsidRPr="007C1E09">
              <w:rPr>
                <w:rFonts w:ascii="Times New Roman" w:eastAsia="Times New Roman" w:hAnsi="Times New Roman" w:cs="Times New Roman"/>
                <w:sz w:val="24"/>
                <w:szCs w:val="24"/>
                <w:lang w:eastAsia="ru-RU"/>
              </w:rPr>
              <w:t>» на 20</w:t>
            </w:r>
            <w:r w:rsidR="00DF3CC2">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sidR="00943633">
              <w:rPr>
                <w:rFonts w:ascii="Times New Roman" w:eastAsia="Times New Roman" w:hAnsi="Times New Roman" w:cs="Times New Roman"/>
                <w:sz w:val="24"/>
                <w:szCs w:val="24"/>
                <w:lang w:eastAsia="ru-RU"/>
              </w:rPr>
              <w:t>2</w:t>
            </w:r>
            <w:r w:rsidR="00DF3CC2">
              <w:rPr>
                <w:rFonts w:ascii="Times New Roman" w:eastAsia="Times New Roman" w:hAnsi="Times New Roman" w:cs="Times New Roman"/>
                <w:sz w:val="24"/>
                <w:szCs w:val="24"/>
                <w:lang w:eastAsia="ru-RU"/>
              </w:rPr>
              <w:t>4</w:t>
            </w:r>
            <w:r w:rsidRPr="007C1E09">
              <w:rPr>
                <w:rFonts w:ascii="Times New Roman" w:eastAsia="Times New Roman" w:hAnsi="Times New Roman" w:cs="Times New Roman"/>
                <w:sz w:val="24"/>
                <w:szCs w:val="24"/>
                <w:lang w:eastAsia="ru-RU"/>
              </w:rPr>
              <w:t xml:space="preserve"> годы</w:t>
            </w: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Наименование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DF3CC2" w:rsidP="0078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Профилактика правонарушений на территории </w:t>
            </w: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 на 2020- 2024 годы</w:t>
            </w: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Ответственный исполнитель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DA37DA"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мэра</w:t>
            </w:r>
            <w:r w:rsidR="00DF3CC2">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по социальным вопросам</w:t>
            </w: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Соисполнители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Управление образования МО «Усть-Удинский район»</w:t>
            </w:r>
          </w:p>
          <w:p w:rsidR="007853E6" w:rsidRDefault="007853E6"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администрации района</w:t>
            </w:r>
          </w:p>
          <w:p w:rsidR="00DA37DA" w:rsidRPr="007C1E09" w:rsidRDefault="00DA37DA"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секретарь </w:t>
            </w:r>
            <w:proofErr w:type="spellStart"/>
            <w:r>
              <w:rPr>
                <w:rFonts w:ascii="Times New Roman" w:eastAsia="Times New Roman" w:hAnsi="Times New Roman" w:cs="Times New Roman"/>
                <w:sz w:val="24"/>
                <w:szCs w:val="24"/>
                <w:lang w:eastAsia="ru-RU"/>
              </w:rPr>
              <w:t>КДНиЗП</w:t>
            </w:r>
            <w:proofErr w:type="spellEnd"/>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DA37DA"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37DA">
              <w:rPr>
                <w:rFonts w:ascii="Times New Roman" w:eastAsia="Times New Roman" w:hAnsi="Times New Roman" w:cs="Times New Roman"/>
                <w:sz w:val="24"/>
                <w:szCs w:val="24"/>
                <w:lang w:eastAsia="ru-RU"/>
              </w:rPr>
              <w:t>Участники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Default="00DA37DA"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Образовательные организации района</w:t>
            </w:r>
          </w:p>
          <w:p w:rsidR="00DA37DA" w:rsidRDefault="00DA37DA"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сельских поселений</w:t>
            </w:r>
          </w:p>
          <w:p w:rsidR="00DA37DA" w:rsidRPr="007C1E09" w:rsidRDefault="00DA37DA"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полиции</w:t>
            </w:r>
          </w:p>
        </w:tc>
      </w:tr>
      <w:tr w:rsidR="007C1E09" w:rsidRPr="007C1E09" w:rsidTr="002B2CCD">
        <w:trPr>
          <w:trHeight w:val="1538"/>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Цель подпрограммы</w:t>
            </w:r>
          </w:p>
          <w:p w:rsidR="007C1E09" w:rsidRPr="007C1E09" w:rsidRDefault="007C1E09" w:rsidP="007C1E09">
            <w:pPr>
              <w:tabs>
                <w:tab w:val="left" w:pos="2763"/>
              </w:tabs>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853E6">
            <w:pPr>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Профилактика преступлений и правонарушений, а также минимизация последствий проявлений преступных посягательств на здоровье, жизнь и имущество граждан района</w:t>
            </w: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Задачи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74F3" w:rsidRPr="00E37E8A" w:rsidRDefault="00AC74F3" w:rsidP="00AC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 xml:space="preserve">1.Предупреждение правонарушений на территории </w:t>
            </w:r>
            <w:proofErr w:type="spellStart"/>
            <w:r w:rsidRPr="00E37E8A">
              <w:rPr>
                <w:rFonts w:ascii="Times New Roman" w:eastAsia="Times New Roman" w:hAnsi="Times New Roman" w:cs="Times New Roman"/>
                <w:sz w:val="24"/>
                <w:szCs w:val="24"/>
                <w:lang w:eastAsia="ru-RU"/>
              </w:rPr>
              <w:t>Усть-Удинского</w:t>
            </w:r>
            <w:proofErr w:type="spellEnd"/>
            <w:r w:rsidRPr="00E37E8A">
              <w:rPr>
                <w:rFonts w:ascii="Times New Roman" w:eastAsia="Times New Roman" w:hAnsi="Times New Roman" w:cs="Times New Roman"/>
                <w:sz w:val="24"/>
                <w:szCs w:val="24"/>
                <w:lang w:eastAsia="ru-RU"/>
              </w:rPr>
              <w:t xml:space="preserve"> района.</w:t>
            </w:r>
          </w:p>
          <w:p w:rsidR="00AC74F3" w:rsidRPr="00E37E8A" w:rsidRDefault="00AC74F3" w:rsidP="00AC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2.Оказание содействия в реализации возложенных на полицию обязанностей по охране общественного порядка и обеспечению общественной безопасности.</w:t>
            </w:r>
          </w:p>
          <w:p w:rsidR="00AC74F3" w:rsidRPr="00E37E8A" w:rsidRDefault="00AC74F3" w:rsidP="00AC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3. Развитие института добровольных общественных объединений правоохранительной направленности, а также различных форм участия общественных формирований, граждан в охране общественного порядка.</w:t>
            </w:r>
          </w:p>
          <w:p w:rsidR="00AC74F3" w:rsidRDefault="00AC74F3" w:rsidP="00AC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lastRenderedPageBreak/>
              <w:t>4.Организация профилактической работы среди несовершеннолетних.</w:t>
            </w:r>
          </w:p>
          <w:p w:rsidR="00AC74F3" w:rsidRPr="00E37E8A" w:rsidRDefault="00AC74F3" w:rsidP="00AC74F3">
            <w:pPr>
              <w:spacing w:after="0" w:line="240" w:lineRule="auto"/>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5. Проведение специализированных операций с целью активизации профилактической работы с неблагополучными семьями, и подростками.</w:t>
            </w:r>
          </w:p>
          <w:p w:rsidR="007C1E09" w:rsidRPr="007C1E09" w:rsidRDefault="007C1E09" w:rsidP="007C1E09">
            <w:pPr>
              <w:spacing w:after="0" w:line="240" w:lineRule="auto"/>
              <w:jc w:val="both"/>
              <w:rPr>
                <w:rFonts w:ascii="Times New Roman" w:eastAsia="Times New Roman" w:hAnsi="Times New Roman" w:cs="Times New Roman"/>
                <w:sz w:val="24"/>
                <w:szCs w:val="24"/>
                <w:lang w:eastAsia="ru-RU"/>
              </w:rPr>
            </w:pP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lastRenderedPageBreak/>
              <w:t>Сроки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AC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20</w:t>
            </w:r>
            <w:r w:rsidR="00AC74F3">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sidR="009B0AF2">
              <w:rPr>
                <w:rFonts w:ascii="Times New Roman" w:eastAsia="Times New Roman" w:hAnsi="Times New Roman" w:cs="Times New Roman"/>
                <w:sz w:val="24"/>
                <w:szCs w:val="24"/>
                <w:lang w:eastAsia="ru-RU"/>
              </w:rPr>
              <w:t>2</w:t>
            </w:r>
            <w:r w:rsidR="00AC74F3">
              <w:rPr>
                <w:rFonts w:ascii="Times New Roman" w:eastAsia="Times New Roman" w:hAnsi="Times New Roman" w:cs="Times New Roman"/>
                <w:sz w:val="24"/>
                <w:szCs w:val="24"/>
                <w:lang w:eastAsia="ru-RU"/>
              </w:rPr>
              <w:t>4</w:t>
            </w:r>
            <w:r w:rsidRPr="007C1E09">
              <w:rPr>
                <w:rFonts w:ascii="Times New Roman" w:eastAsia="Times New Roman" w:hAnsi="Times New Roman" w:cs="Times New Roman"/>
                <w:sz w:val="24"/>
                <w:szCs w:val="24"/>
                <w:lang w:eastAsia="ru-RU"/>
              </w:rPr>
              <w:t xml:space="preserve"> годы</w:t>
            </w: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Целевые показатели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1.Снижение количества совершенных  преступлений; </w:t>
            </w:r>
          </w:p>
          <w:p w:rsidR="007C1E09" w:rsidRPr="007C1E09" w:rsidRDefault="007C1E09" w:rsidP="007C1E09">
            <w:pPr>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2.Проведение специализированных операций с целью активизации профилактической работы с неблагополучными семьями, и подростками»;</w:t>
            </w:r>
          </w:p>
          <w:p w:rsidR="007C1E09" w:rsidRPr="007C1E09" w:rsidRDefault="007C1E09" w:rsidP="007C1E09">
            <w:pPr>
              <w:spacing w:after="0" w:line="240" w:lineRule="auto"/>
              <w:jc w:val="both"/>
              <w:rPr>
                <w:rFonts w:ascii="Times New Roman" w:eastAsia="Times New Roman" w:hAnsi="Times New Roman" w:cs="Times New Roman"/>
                <w:sz w:val="24"/>
                <w:szCs w:val="24"/>
                <w:lang w:eastAsia="ru-RU"/>
              </w:rPr>
            </w:pP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Перечень основных мероприятий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lang w:eastAsia="ru-RU"/>
              </w:rPr>
              <w:t>1</w:t>
            </w:r>
            <w:r w:rsidRPr="007C1E09">
              <w:rPr>
                <w:rFonts w:ascii="Times New Roman" w:eastAsia="Times New Roman" w:hAnsi="Times New Roman" w:cs="Times New Roman"/>
                <w:sz w:val="24"/>
                <w:szCs w:val="24"/>
              </w:rPr>
              <w:t>.«</w:t>
            </w:r>
            <w:r w:rsidR="00AC74F3">
              <w:rPr>
                <w:rFonts w:ascii="Times New Roman" w:eastAsia="Times New Roman" w:hAnsi="Times New Roman" w:cs="Times New Roman"/>
                <w:sz w:val="24"/>
                <w:szCs w:val="24"/>
              </w:rPr>
              <w:t xml:space="preserve">Профилактика правонарушений на территории </w:t>
            </w:r>
            <w:proofErr w:type="spellStart"/>
            <w:r w:rsidRPr="007C1E09">
              <w:rPr>
                <w:rFonts w:ascii="Times New Roman" w:eastAsia="Times New Roman" w:hAnsi="Times New Roman" w:cs="Times New Roman"/>
                <w:sz w:val="24"/>
                <w:szCs w:val="24"/>
              </w:rPr>
              <w:t>Усть-Удинского</w:t>
            </w:r>
            <w:proofErr w:type="spellEnd"/>
            <w:r w:rsidRPr="007C1E09">
              <w:rPr>
                <w:rFonts w:ascii="Times New Roman" w:eastAsia="Times New Roman" w:hAnsi="Times New Roman" w:cs="Times New Roman"/>
                <w:sz w:val="24"/>
                <w:szCs w:val="24"/>
              </w:rPr>
              <w:t xml:space="preserve"> района»</w:t>
            </w:r>
            <w:proofErr w:type="gramStart"/>
            <w:r w:rsidRPr="007C1E09">
              <w:rPr>
                <w:rFonts w:ascii="Times New Roman" w:eastAsia="Times New Roman" w:hAnsi="Times New Roman" w:cs="Times New Roman"/>
                <w:sz w:val="24"/>
                <w:szCs w:val="24"/>
              </w:rPr>
              <w:t xml:space="preserve"> ;</w:t>
            </w:r>
            <w:proofErr w:type="gramEnd"/>
          </w:p>
          <w:p w:rsidR="007C1E09" w:rsidRPr="007C1E09" w:rsidRDefault="007C1E09" w:rsidP="007C1E09">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2.«Профилактика безнадзорности и правонарушений </w:t>
            </w:r>
            <w:r w:rsidR="00DA37DA">
              <w:rPr>
                <w:rFonts w:ascii="Times New Roman" w:eastAsia="Times New Roman" w:hAnsi="Times New Roman" w:cs="Times New Roman"/>
                <w:sz w:val="24"/>
                <w:szCs w:val="24"/>
              </w:rPr>
              <w:t>среди несовершеннолетних</w:t>
            </w:r>
            <w:r w:rsidR="00AC74F3">
              <w:rPr>
                <w:rFonts w:ascii="Times New Roman" w:eastAsia="Times New Roman" w:hAnsi="Times New Roman" w:cs="Times New Roman"/>
                <w:sz w:val="24"/>
                <w:szCs w:val="24"/>
              </w:rPr>
              <w:t>»</w:t>
            </w:r>
            <w:r w:rsidR="00DA37DA">
              <w:rPr>
                <w:rFonts w:ascii="Times New Roman" w:eastAsia="Times New Roman" w:hAnsi="Times New Roman" w:cs="Times New Roman"/>
                <w:sz w:val="24"/>
                <w:szCs w:val="24"/>
              </w:rPr>
              <w:t>.</w:t>
            </w:r>
          </w:p>
          <w:p w:rsidR="007C1E09" w:rsidRPr="007C1E09" w:rsidRDefault="007C1E09" w:rsidP="009B0AF2">
            <w:pPr>
              <w:spacing w:after="0" w:line="240" w:lineRule="auto"/>
              <w:jc w:val="both"/>
              <w:rPr>
                <w:rFonts w:ascii="Times New Roman" w:eastAsia="Times New Roman" w:hAnsi="Times New Roman" w:cs="Times New Roman"/>
                <w:sz w:val="24"/>
                <w:szCs w:val="24"/>
                <w:lang w:eastAsia="ru-RU"/>
              </w:rPr>
            </w:pP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Перечень ведомственных целевых программ, входящих в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Ведомственные целевые программы, входящие в состав подпрограммы, не предусмотрены</w:t>
            </w:r>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Ресурсное обеспечение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061B" w:rsidRPr="00CE7F6B" w:rsidRDefault="0025061B" w:rsidP="0025061B">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 xml:space="preserve">Объем средств районного бюджета для реализации подпрограммы составляет </w:t>
            </w:r>
            <w:r w:rsidR="009D326B">
              <w:rPr>
                <w:rFonts w:ascii="Times New Roman" w:hAnsi="Times New Roman"/>
                <w:sz w:val="24"/>
                <w:szCs w:val="24"/>
                <w:lang w:eastAsia="ru-RU"/>
              </w:rPr>
              <w:t>450</w:t>
            </w:r>
            <w:r w:rsidRPr="00CE7F6B">
              <w:rPr>
                <w:rFonts w:ascii="Times New Roman" w:hAnsi="Times New Roman"/>
                <w:sz w:val="24"/>
                <w:szCs w:val="24"/>
                <w:lang w:eastAsia="ru-RU"/>
              </w:rPr>
              <w:t>,0 тыс. руб., в том числе:</w:t>
            </w:r>
          </w:p>
          <w:p w:rsidR="0025061B" w:rsidRPr="00CE7F6B" w:rsidRDefault="00AC74F3" w:rsidP="0025061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w:t>
            </w:r>
            <w:r w:rsidR="0025061B" w:rsidRPr="00CE7F6B">
              <w:rPr>
                <w:rFonts w:ascii="Times New Roman" w:hAnsi="Times New Roman"/>
                <w:sz w:val="24"/>
                <w:szCs w:val="24"/>
                <w:lang w:eastAsia="ru-RU"/>
              </w:rPr>
              <w:t xml:space="preserve"> год –</w:t>
            </w:r>
            <w:r>
              <w:rPr>
                <w:rFonts w:ascii="Times New Roman" w:hAnsi="Times New Roman"/>
                <w:sz w:val="24"/>
                <w:szCs w:val="24"/>
                <w:lang w:eastAsia="ru-RU"/>
              </w:rPr>
              <w:t>9</w:t>
            </w:r>
            <w:r w:rsidR="0025061B" w:rsidRPr="00CE7F6B">
              <w:rPr>
                <w:rFonts w:ascii="Times New Roman" w:hAnsi="Times New Roman"/>
                <w:sz w:val="24"/>
                <w:szCs w:val="24"/>
                <w:lang w:eastAsia="ru-RU"/>
              </w:rPr>
              <w:t>0,0 тыс. руб.;</w:t>
            </w:r>
          </w:p>
          <w:p w:rsidR="0025061B" w:rsidRPr="00CE7F6B" w:rsidRDefault="0025061B" w:rsidP="0025061B">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20</w:t>
            </w:r>
            <w:r w:rsidR="00AC74F3">
              <w:rPr>
                <w:rFonts w:ascii="Times New Roman" w:hAnsi="Times New Roman"/>
                <w:sz w:val="24"/>
                <w:szCs w:val="24"/>
                <w:lang w:eastAsia="ru-RU"/>
              </w:rPr>
              <w:t>21</w:t>
            </w:r>
            <w:r w:rsidRPr="00CE7F6B">
              <w:rPr>
                <w:rFonts w:ascii="Times New Roman" w:hAnsi="Times New Roman"/>
                <w:sz w:val="24"/>
                <w:szCs w:val="24"/>
                <w:lang w:eastAsia="ru-RU"/>
              </w:rPr>
              <w:t xml:space="preserve"> год –</w:t>
            </w:r>
            <w:r w:rsidR="00AC74F3">
              <w:rPr>
                <w:rFonts w:ascii="Times New Roman" w:hAnsi="Times New Roman"/>
                <w:sz w:val="24"/>
                <w:szCs w:val="24"/>
                <w:lang w:eastAsia="ru-RU"/>
              </w:rPr>
              <w:t>9</w:t>
            </w:r>
            <w:r w:rsidRPr="00CE7F6B">
              <w:rPr>
                <w:rFonts w:ascii="Times New Roman" w:hAnsi="Times New Roman"/>
                <w:sz w:val="24"/>
                <w:szCs w:val="24"/>
                <w:lang w:eastAsia="ru-RU"/>
              </w:rPr>
              <w:t>0,0 тыс. руб.;</w:t>
            </w:r>
          </w:p>
          <w:p w:rsidR="0025061B" w:rsidRPr="00CE7F6B" w:rsidRDefault="00AC74F3" w:rsidP="0025061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w:t>
            </w:r>
            <w:r w:rsidR="0025061B" w:rsidRPr="00CE7F6B">
              <w:rPr>
                <w:rFonts w:ascii="Times New Roman" w:hAnsi="Times New Roman"/>
                <w:sz w:val="24"/>
                <w:szCs w:val="24"/>
                <w:lang w:eastAsia="ru-RU"/>
              </w:rPr>
              <w:t xml:space="preserve"> год –</w:t>
            </w:r>
            <w:r>
              <w:rPr>
                <w:rFonts w:ascii="Times New Roman" w:hAnsi="Times New Roman"/>
                <w:sz w:val="24"/>
                <w:szCs w:val="24"/>
                <w:lang w:eastAsia="ru-RU"/>
              </w:rPr>
              <w:t>9</w:t>
            </w:r>
            <w:r w:rsidR="0025061B" w:rsidRPr="00CE7F6B">
              <w:rPr>
                <w:rFonts w:ascii="Times New Roman" w:hAnsi="Times New Roman"/>
                <w:sz w:val="24"/>
                <w:szCs w:val="24"/>
                <w:lang w:eastAsia="ru-RU"/>
              </w:rPr>
              <w:t>0,0 тыс. руб.;</w:t>
            </w:r>
          </w:p>
          <w:p w:rsidR="0025061B" w:rsidRPr="00CE7F6B" w:rsidRDefault="00AC74F3" w:rsidP="0025061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w:t>
            </w:r>
            <w:r w:rsidR="0025061B" w:rsidRPr="00CE7F6B">
              <w:rPr>
                <w:rFonts w:ascii="Times New Roman" w:hAnsi="Times New Roman"/>
                <w:sz w:val="24"/>
                <w:szCs w:val="24"/>
                <w:lang w:eastAsia="ru-RU"/>
              </w:rPr>
              <w:t xml:space="preserve"> год –</w:t>
            </w:r>
            <w:r>
              <w:rPr>
                <w:rFonts w:ascii="Times New Roman" w:hAnsi="Times New Roman"/>
                <w:sz w:val="24"/>
                <w:szCs w:val="24"/>
                <w:lang w:eastAsia="ru-RU"/>
              </w:rPr>
              <w:t>9</w:t>
            </w:r>
            <w:r w:rsidR="0025061B" w:rsidRPr="00CE7F6B">
              <w:rPr>
                <w:rFonts w:ascii="Times New Roman" w:hAnsi="Times New Roman"/>
                <w:sz w:val="24"/>
                <w:szCs w:val="24"/>
                <w:lang w:eastAsia="ru-RU"/>
              </w:rPr>
              <w:t>0,0 тыс.</w:t>
            </w:r>
            <w:r w:rsidR="009D326B">
              <w:rPr>
                <w:rFonts w:ascii="Times New Roman" w:hAnsi="Times New Roman"/>
                <w:sz w:val="24"/>
                <w:szCs w:val="24"/>
                <w:lang w:eastAsia="ru-RU"/>
              </w:rPr>
              <w:t xml:space="preserve"> </w:t>
            </w:r>
            <w:r w:rsidR="0025061B" w:rsidRPr="00CE7F6B">
              <w:rPr>
                <w:rFonts w:ascii="Times New Roman" w:hAnsi="Times New Roman"/>
                <w:sz w:val="24"/>
                <w:szCs w:val="24"/>
                <w:lang w:eastAsia="ru-RU"/>
              </w:rPr>
              <w:t>руб.;</w:t>
            </w:r>
          </w:p>
          <w:p w:rsidR="007C1E09" w:rsidRPr="00AC74F3" w:rsidRDefault="0025061B" w:rsidP="00AC74F3">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20</w:t>
            </w:r>
            <w:r w:rsidR="00AC74F3">
              <w:rPr>
                <w:rFonts w:ascii="Times New Roman" w:hAnsi="Times New Roman"/>
                <w:sz w:val="24"/>
                <w:szCs w:val="24"/>
                <w:lang w:eastAsia="ru-RU"/>
              </w:rPr>
              <w:t>24 год -90,0 тыс.</w:t>
            </w:r>
            <w:r w:rsidR="009D326B">
              <w:rPr>
                <w:rFonts w:ascii="Times New Roman" w:hAnsi="Times New Roman"/>
                <w:sz w:val="24"/>
                <w:szCs w:val="24"/>
                <w:lang w:eastAsia="ru-RU"/>
              </w:rPr>
              <w:t xml:space="preserve"> </w:t>
            </w:r>
            <w:proofErr w:type="spellStart"/>
            <w:r w:rsidR="00AC74F3">
              <w:rPr>
                <w:rFonts w:ascii="Times New Roman" w:hAnsi="Times New Roman"/>
                <w:sz w:val="24"/>
                <w:szCs w:val="24"/>
                <w:lang w:eastAsia="ru-RU"/>
              </w:rPr>
              <w:t>руб</w:t>
            </w:r>
            <w:proofErr w:type="spellEnd"/>
            <w:proofErr w:type="gramStart"/>
            <w:r w:rsidR="00AC74F3">
              <w:rPr>
                <w:rFonts w:ascii="Times New Roman" w:hAnsi="Times New Roman"/>
                <w:sz w:val="24"/>
                <w:szCs w:val="24"/>
                <w:lang w:eastAsia="ru-RU"/>
              </w:rPr>
              <w:t>,</w:t>
            </w:r>
            <w:r w:rsidRPr="00CE7F6B">
              <w:rPr>
                <w:rFonts w:ascii="Times New Roman" w:hAnsi="Times New Roman"/>
                <w:sz w:val="24"/>
                <w:szCs w:val="24"/>
                <w:lang w:eastAsia="ru-RU"/>
              </w:rPr>
              <w:t>.</w:t>
            </w:r>
            <w:proofErr w:type="gramEnd"/>
          </w:p>
        </w:tc>
      </w:tr>
      <w:tr w:rsidR="007C1E09" w:rsidRPr="007C1E09" w:rsidTr="002B2CC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E09" w:rsidRPr="007C1E09" w:rsidRDefault="007C1E09" w:rsidP="007C1E09">
            <w:pPr>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1.Снижение количества совершенных  преступлений  на 2% ежегодно.</w:t>
            </w:r>
          </w:p>
          <w:p w:rsidR="007C1E09" w:rsidRPr="007C1E09" w:rsidRDefault="007C1E09" w:rsidP="007C1E09">
            <w:pPr>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2.Проведение специализированных операций с целью активизации профилактической работы с неблагополучными семьями, и подростками - ежегодно 12 ед.</w:t>
            </w:r>
          </w:p>
          <w:p w:rsidR="007C1E09" w:rsidRPr="007C1E09" w:rsidRDefault="007C1E09" w:rsidP="007C1E09">
            <w:pPr>
              <w:spacing w:after="0" w:line="240" w:lineRule="auto"/>
              <w:jc w:val="both"/>
              <w:rPr>
                <w:rFonts w:ascii="Times New Roman" w:eastAsia="Times New Roman" w:hAnsi="Times New Roman" w:cs="Times New Roman"/>
                <w:sz w:val="24"/>
                <w:szCs w:val="24"/>
                <w:lang w:eastAsia="ru-RU"/>
              </w:rPr>
            </w:pPr>
          </w:p>
        </w:tc>
      </w:tr>
    </w:tbl>
    <w:p w:rsidR="007C1E09" w:rsidRPr="007C1E09" w:rsidRDefault="007C1E09" w:rsidP="007C1E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1E09" w:rsidRPr="007C1E09" w:rsidRDefault="007C1E09" w:rsidP="007C1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1. Цель и задачи подпрограммы, целевые показатели подпрограммы, сроки реализации.</w:t>
      </w:r>
    </w:p>
    <w:p w:rsidR="007C1E09" w:rsidRPr="007C1E09" w:rsidRDefault="007C1E09" w:rsidP="007C1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1E09" w:rsidRPr="007C1E09" w:rsidRDefault="007C1E09" w:rsidP="007C1E09">
      <w:pPr>
        <w:spacing w:after="0" w:line="240" w:lineRule="auto"/>
        <w:ind w:firstLine="709"/>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Целью муниципальной </w:t>
      </w:r>
      <w:r w:rsidR="009D326B">
        <w:rPr>
          <w:rFonts w:ascii="Times New Roman" w:eastAsia="Times New Roman" w:hAnsi="Times New Roman" w:cs="Times New Roman"/>
          <w:sz w:val="24"/>
          <w:szCs w:val="24"/>
        </w:rPr>
        <w:t>под</w:t>
      </w:r>
      <w:r w:rsidRPr="007C1E09">
        <w:rPr>
          <w:rFonts w:ascii="Times New Roman" w:eastAsia="Times New Roman" w:hAnsi="Times New Roman" w:cs="Times New Roman"/>
          <w:sz w:val="24"/>
          <w:szCs w:val="24"/>
        </w:rPr>
        <w:t xml:space="preserve">программы является </w:t>
      </w:r>
      <w:r w:rsidRPr="007C1E09">
        <w:rPr>
          <w:rFonts w:ascii="Times New Roman" w:eastAsia="Times New Roman" w:hAnsi="Times New Roman" w:cs="Times New Roman"/>
          <w:color w:val="000000"/>
          <w:kern w:val="36"/>
          <w:sz w:val="24"/>
          <w:szCs w:val="24"/>
        </w:rPr>
        <w:t xml:space="preserve">профилактика преступлений и правонарушений, а также минимизации последствий проявлений </w:t>
      </w:r>
      <w:r w:rsidRPr="007C1E09">
        <w:rPr>
          <w:rFonts w:ascii="Times New Roman" w:eastAsia="Times New Roman" w:hAnsi="Times New Roman" w:cs="Times New Roman"/>
          <w:sz w:val="24"/>
          <w:szCs w:val="24"/>
        </w:rPr>
        <w:t>преступных посягательств на здоровье, жизнь и имущество граждан района.</w:t>
      </w:r>
    </w:p>
    <w:p w:rsid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Для достижения поставленной цели необходимо решить следующие задачи:</w:t>
      </w:r>
    </w:p>
    <w:p w:rsidR="0098158F" w:rsidRPr="00E37E8A" w:rsidRDefault="0098158F" w:rsidP="00DA37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lastRenderedPageBreak/>
        <w:t xml:space="preserve">1.Предупреждение правонарушений на территории </w:t>
      </w:r>
      <w:proofErr w:type="spellStart"/>
      <w:r w:rsidRPr="00E37E8A">
        <w:rPr>
          <w:rFonts w:ascii="Times New Roman" w:eastAsia="Times New Roman" w:hAnsi="Times New Roman" w:cs="Times New Roman"/>
          <w:sz w:val="24"/>
          <w:szCs w:val="24"/>
          <w:lang w:eastAsia="ru-RU"/>
        </w:rPr>
        <w:t>Усть-Удинского</w:t>
      </w:r>
      <w:proofErr w:type="spellEnd"/>
      <w:r w:rsidRPr="00E37E8A">
        <w:rPr>
          <w:rFonts w:ascii="Times New Roman" w:eastAsia="Times New Roman" w:hAnsi="Times New Roman" w:cs="Times New Roman"/>
          <w:sz w:val="24"/>
          <w:szCs w:val="24"/>
          <w:lang w:eastAsia="ru-RU"/>
        </w:rPr>
        <w:t xml:space="preserve"> района.</w:t>
      </w:r>
    </w:p>
    <w:p w:rsidR="0098158F" w:rsidRPr="00E37E8A" w:rsidRDefault="0098158F" w:rsidP="00DA37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2.Оказание содействия в реализации возложенных на полицию обязанностей по охране общественного порядка и обеспечению общественной безопасности.</w:t>
      </w:r>
    </w:p>
    <w:p w:rsidR="0098158F" w:rsidRPr="00E37E8A" w:rsidRDefault="0098158F" w:rsidP="00DA37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3. Развитие института добровольных общественных объединений правоохранительной направленности, а также различных форм участия общественных формирований, граждан в охране общественного порядка.</w:t>
      </w:r>
    </w:p>
    <w:p w:rsidR="0098158F" w:rsidRDefault="0098158F" w:rsidP="00DA37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4.Организация профилактической работы среди несовершеннолетних.</w:t>
      </w:r>
    </w:p>
    <w:p w:rsidR="0098158F" w:rsidRPr="00E37E8A" w:rsidRDefault="0098158F" w:rsidP="00DA37DA">
      <w:pPr>
        <w:spacing w:after="0" w:line="240" w:lineRule="auto"/>
        <w:ind w:firstLine="709"/>
        <w:jc w:val="both"/>
        <w:rPr>
          <w:rFonts w:ascii="Times New Roman" w:eastAsia="Times New Roman" w:hAnsi="Times New Roman" w:cs="Times New Roman"/>
          <w:sz w:val="24"/>
          <w:szCs w:val="24"/>
          <w:lang w:eastAsia="ru-RU"/>
        </w:rPr>
      </w:pPr>
      <w:r w:rsidRPr="00E37E8A">
        <w:rPr>
          <w:rFonts w:ascii="Times New Roman" w:eastAsia="Times New Roman" w:hAnsi="Times New Roman" w:cs="Times New Roman"/>
          <w:sz w:val="24"/>
          <w:szCs w:val="24"/>
          <w:lang w:eastAsia="ru-RU"/>
        </w:rPr>
        <w:t>5. Проведение специализированных операций с целью активизации профилактической работы с неблагополучными семьями, и подростками.</w:t>
      </w:r>
    </w:p>
    <w:p w:rsidR="0098158F" w:rsidRPr="007C1E09" w:rsidRDefault="0098158F"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Показателем достижения цели и решения указанных задач является снижение количества совершенных  преступлений.</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Реализация подпрограммы создаст условия для достижения следующих результатов, выраженных:</w:t>
      </w:r>
    </w:p>
    <w:p w:rsidR="007C1E09" w:rsidRPr="007C1E09" w:rsidRDefault="007C1E09" w:rsidP="007C1E09">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в снижении количества совершенных  преступлений на 2% ежегодно;</w:t>
      </w:r>
    </w:p>
    <w:p w:rsidR="007C1E09" w:rsidRPr="007C1E09" w:rsidRDefault="007C1E09" w:rsidP="007C1E09">
      <w:pPr>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в проведении специализированных операций с целью активизации профилактической работы с неблагополучными семьями, и подростками - ежегодно 12 ед.;</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Сведения о составе и значениях целевых показателей муниципальной программы представлены </w:t>
      </w:r>
      <w:r w:rsidRPr="00DA37DA">
        <w:rPr>
          <w:rFonts w:ascii="Times New Roman" w:eastAsia="Times New Roman" w:hAnsi="Times New Roman" w:cs="Times New Roman"/>
          <w:sz w:val="24"/>
          <w:szCs w:val="24"/>
        </w:rPr>
        <w:t xml:space="preserve">в приложении </w:t>
      </w:r>
      <w:r w:rsidR="00DA37DA" w:rsidRPr="00DA37DA">
        <w:rPr>
          <w:rFonts w:ascii="Times New Roman" w:eastAsia="Times New Roman" w:hAnsi="Times New Roman" w:cs="Times New Roman"/>
          <w:sz w:val="24"/>
          <w:szCs w:val="24"/>
        </w:rPr>
        <w:t>3</w:t>
      </w:r>
      <w:r w:rsidRPr="007C1E09">
        <w:rPr>
          <w:rFonts w:ascii="Times New Roman" w:eastAsia="Times New Roman" w:hAnsi="Times New Roman" w:cs="Times New Roman"/>
          <w:sz w:val="24"/>
          <w:szCs w:val="24"/>
        </w:rPr>
        <w:t xml:space="preserve"> к муниципальной программе.</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Описание основных ожидаемых конечных результатов муниципальной программы в разрезе основных мероприятий представлены в </w:t>
      </w:r>
      <w:r w:rsidRPr="00DA37DA">
        <w:rPr>
          <w:rFonts w:ascii="Times New Roman" w:eastAsia="Times New Roman" w:hAnsi="Times New Roman" w:cs="Times New Roman"/>
          <w:sz w:val="24"/>
          <w:szCs w:val="24"/>
        </w:rPr>
        <w:t xml:space="preserve">приложении </w:t>
      </w:r>
      <w:r w:rsidR="00DA37DA" w:rsidRPr="00DA37DA">
        <w:rPr>
          <w:rFonts w:ascii="Times New Roman" w:eastAsia="Times New Roman" w:hAnsi="Times New Roman" w:cs="Times New Roman"/>
          <w:sz w:val="24"/>
          <w:szCs w:val="24"/>
        </w:rPr>
        <w:t>4</w:t>
      </w:r>
      <w:r w:rsidRPr="007C1E09">
        <w:rPr>
          <w:rFonts w:ascii="Times New Roman" w:eastAsia="Times New Roman" w:hAnsi="Times New Roman" w:cs="Times New Roman"/>
          <w:sz w:val="24"/>
          <w:szCs w:val="24"/>
        </w:rPr>
        <w:t xml:space="preserve"> к муниципальной программе.</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Общий срок реализации настоящей муниципальной программы рассчитан на период 20</w:t>
      </w:r>
      <w:r w:rsidR="0098158F">
        <w:rPr>
          <w:rFonts w:ascii="Times New Roman" w:eastAsia="Times New Roman" w:hAnsi="Times New Roman" w:cs="Times New Roman"/>
          <w:sz w:val="24"/>
          <w:szCs w:val="24"/>
        </w:rPr>
        <w:t>20</w:t>
      </w:r>
      <w:r w:rsidRPr="007C1E09">
        <w:rPr>
          <w:rFonts w:ascii="Times New Roman" w:eastAsia="Times New Roman" w:hAnsi="Times New Roman" w:cs="Times New Roman"/>
          <w:sz w:val="24"/>
          <w:szCs w:val="24"/>
        </w:rPr>
        <w:t xml:space="preserve"> - 20</w:t>
      </w:r>
      <w:r w:rsidR="009B0AF2">
        <w:rPr>
          <w:rFonts w:ascii="Times New Roman" w:eastAsia="Times New Roman" w:hAnsi="Times New Roman" w:cs="Times New Roman"/>
          <w:sz w:val="24"/>
          <w:szCs w:val="24"/>
        </w:rPr>
        <w:t>2</w:t>
      </w:r>
      <w:r w:rsidR="0098158F">
        <w:rPr>
          <w:rFonts w:ascii="Times New Roman" w:eastAsia="Times New Roman" w:hAnsi="Times New Roman" w:cs="Times New Roman"/>
          <w:sz w:val="24"/>
          <w:szCs w:val="24"/>
        </w:rPr>
        <w:t>4</w:t>
      </w:r>
      <w:r w:rsidRPr="007C1E09">
        <w:rPr>
          <w:rFonts w:ascii="Times New Roman" w:eastAsia="Times New Roman" w:hAnsi="Times New Roman" w:cs="Times New Roman"/>
          <w:sz w:val="24"/>
          <w:szCs w:val="24"/>
        </w:rPr>
        <w:t xml:space="preserve"> годов. Этапы реализации муниципальной программы не выделяются.</w:t>
      </w:r>
    </w:p>
    <w:p w:rsidR="007C1E09" w:rsidRPr="007C1E09" w:rsidRDefault="007C1E09" w:rsidP="007C1E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Срок реализации цели и задач- 20</w:t>
      </w:r>
      <w:r w:rsidR="0098158F">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sidR="009B0AF2">
        <w:rPr>
          <w:rFonts w:ascii="Times New Roman" w:eastAsia="Times New Roman" w:hAnsi="Times New Roman" w:cs="Times New Roman"/>
          <w:sz w:val="24"/>
          <w:szCs w:val="24"/>
          <w:lang w:eastAsia="ru-RU"/>
        </w:rPr>
        <w:t>2</w:t>
      </w:r>
      <w:r w:rsidR="0098158F">
        <w:rPr>
          <w:rFonts w:ascii="Times New Roman" w:eastAsia="Times New Roman" w:hAnsi="Times New Roman" w:cs="Times New Roman"/>
          <w:sz w:val="24"/>
          <w:szCs w:val="24"/>
          <w:lang w:eastAsia="ru-RU"/>
        </w:rPr>
        <w:t>4</w:t>
      </w:r>
      <w:r w:rsidRPr="007C1E09">
        <w:rPr>
          <w:rFonts w:ascii="Times New Roman" w:eastAsia="Times New Roman" w:hAnsi="Times New Roman" w:cs="Times New Roman"/>
          <w:sz w:val="24"/>
          <w:szCs w:val="24"/>
          <w:lang w:eastAsia="ru-RU"/>
        </w:rPr>
        <w:t xml:space="preserve"> годы.</w:t>
      </w:r>
    </w:p>
    <w:p w:rsidR="007C1E09" w:rsidRPr="007C1E09" w:rsidRDefault="007C1E09" w:rsidP="007C1E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Факторы, влияющие на достижение плановых показателей:</w:t>
      </w:r>
    </w:p>
    <w:p w:rsidR="007C1E09" w:rsidRPr="007C1E09" w:rsidRDefault="007C1E09" w:rsidP="007C1E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изменения законодательства;</w:t>
      </w:r>
    </w:p>
    <w:p w:rsidR="007C1E09" w:rsidRPr="007C1E09" w:rsidRDefault="007C1E09" w:rsidP="007C1E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форс-мажорные обстоятельства.</w:t>
      </w:r>
    </w:p>
    <w:p w:rsidR="007C1E09" w:rsidRPr="007C1E09" w:rsidRDefault="007C1E09" w:rsidP="007C1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1E09" w:rsidRPr="007C1E09" w:rsidRDefault="007C1E09" w:rsidP="007C1E0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2. Ведомственные целевые программы и основные мероприятия подпрограммы.</w:t>
      </w: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В составе подпрограммы не предусмотрена реализация ведомственных целевых программ.</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Решение задач подпрограммы осуществляется посредством реализации основных мероприятий:</w:t>
      </w:r>
    </w:p>
    <w:p w:rsidR="0098158F" w:rsidRPr="007C1E09" w:rsidRDefault="0098158F" w:rsidP="0098158F">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lang w:eastAsia="ru-RU"/>
        </w:rPr>
        <w:t>1</w:t>
      </w:r>
      <w:r w:rsidRPr="007C1E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Профилактика правонарушений на территории </w:t>
      </w:r>
      <w:proofErr w:type="spellStart"/>
      <w:r w:rsidRPr="007C1E09">
        <w:rPr>
          <w:rFonts w:ascii="Times New Roman" w:eastAsia="Times New Roman" w:hAnsi="Times New Roman" w:cs="Times New Roman"/>
          <w:sz w:val="24"/>
          <w:szCs w:val="24"/>
        </w:rPr>
        <w:t>Усть-Удинского</w:t>
      </w:r>
      <w:proofErr w:type="spellEnd"/>
      <w:r w:rsidRPr="007C1E09">
        <w:rPr>
          <w:rFonts w:ascii="Times New Roman" w:eastAsia="Times New Roman" w:hAnsi="Times New Roman" w:cs="Times New Roman"/>
          <w:sz w:val="24"/>
          <w:szCs w:val="24"/>
        </w:rPr>
        <w:t xml:space="preserve"> района»</w:t>
      </w:r>
      <w:proofErr w:type="gramStart"/>
      <w:r w:rsidRPr="007C1E09">
        <w:rPr>
          <w:rFonts w:ascii="Times New Roman" w:eastAsia="Times New Roman" w:hAnsi="Times New Roman" w:cs="Times New Roman"/>
          <w:sz w:val="24"/>
          <w:szCs w:val="24"/>
        </w:rPr>
        <w:t xml:space="preserve"> ;</w:t>
      </w:r>
      <w:proofErr w:type="gramEnd"/>
    </w:p>
    <w:p w:rsidR="0098158F" w:rsidRPr="007C1E09" w:rsidRDefault="0098158F" w:rsidP="0098158F">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2.«Профилактика безнадзорности и правонарушений </w:t>
      </w:r>
      <w:r>
        <w:rPr>
          <w:rFonts w:ascii="Times New Roman" w:eastAsia="Times New Roman" w:hAnsi="Times New Roman" w:cs="Times New Roman"/>
          <w:sz w:val="24"/>
          <w:szCs w:val="24"/>
        </w:rPr>
        <w:t>среди несовершеннолетних»</w:t>
      </w:r>
      <w:r w:rsidRPr="007C1E09">
        <w:rPr>
          <w:rFonts w:ascii="Times New Roman" w:eastAsia="Times New Roman" w:hAnsi="Times New Roman" w:cs="Times New Roman"/>
          <w:sz w:val="24"/>
          <w:szCs w:val="24"/>
        </w:rPr>
        <w:t>;</w:t>
      </w:r>
    </w:p>
    <w:p w:rsidR="0098158F" w:rsidRDefault="0098158F" w:rsidP="007C1E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В рамках основных мероприятий запланирована реализация мероприятий, направленных </w:t>
      </w:r>
      <w:proofErr w:type="gramStart"/>
      <w:r w:rsidRPr="007C1E09">
        <w:rPr>
          <w:rFonts w:ascii="Times New Roman" w:eastAsia="Times New Roman" w:hAnsi="Times New Roman" w:cs="Times New Roman"/>
          <w:sz w:val="24"/>
          <w:szCs w:val="24"/>
          <w:lang w:eastAsia="ru-RU"/>
        </w:rPr>
        <w:t>на</w:t>
      </w:r>
      <w:proofErr w:type="gramEnd"/>
      <w:r w:rsidRPr="007C1E09">
        <w:rPr>
          <w:rFonts w:ascii="Times New Roman" w:eastAsia="Times New Roman" w:hAnsi="Times New Roman" w:cs="Times New Roman"/>
          <w:sz w:val="24"/>
          <w:szCs w:val="24"/>
          <w:lang w:eastAsia="ru-RU"/>
        </w:rPr>
        <w:t>:</w:t>
      </w:r>
    </w:p>
    <w:p w:rsidR="007C1E09" w:rsidRPr="007C1E09" w:rsidRDefault="007C1E09" w:rsidP="007C1E09">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Изготовление</w:t>
      </w:r>
      <w:r w:rsidR="0098158F">
        <w:rPr>
          <w:rFonts w:ascii="Times New Roman" w:eastAsia="Times New Roman" w:hAnsi="Times New Roman" w:cs="Times New Roman"/>
          <w:sz w:val="24"/>
          <w:szCs w:val="24"/>
          <w:lang w:eastAsia="ru-RU"/>
        </w:rPr>
        <w:t>,</w:t>
      </w:r>
      <w:r w:rsidRPr="007C1E09">
        <w:rPr>
          <w:rFonts w:ascii="Times New Roman" w:eastAsia="Times New Roman" w:hAnsi="Times New Roman" w:cs="Times New Roman"/>
          <w:sz w:val="24"/>
          <w:szCs w:val="24"/>
          <w:lang w:eastAsia="ru-RU"/>
        </w:rPr>
        <w:t xml:space="preserve"> размещение </w:t>
      </w:r>
      <w:r w:rsidR="0098158F">
        <w:rPr>
          <w:rFonts w:ascii="Times New Roman" w:eastAsia="Times New Roman" w:hAnsi="Times New Roman" w:cs="Times New Roman"/>
          <w:sz w:val="24"/>
          <w:szCs w:val="24"/>
          <w:lang w:eastAsia="ru-RU"/>
        </w:rPr>
        <w:t>и распространение продукции по профилактике правонарушений в общественных местах.</w:t>
      </w:r>
    </w:p>
    <w:p w:rsidR="007C1E09" w:rsidRPr="007C1E09" w:rsidRDefault="007C1E09" w:rsidP="007C1E09">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Проведение </w:t>
      </w:r>
      <w:r w:rsidR="0098158F">
        <w:rPr>
          <w:rFonts w:ascii="Times New Roman" w:eastAsia="Times New Roman" w:hAnsi="Times New Roman" w:cs="Times New Roman"/>
          <w:sz w:val="24"/>
          <w:szCs w:val="24"/>
          <w:lang w:eastAsia="ru-RU"/>
        </w:rPr>
        <w:t xml:space="preserve">районного </w:t>
      </w:r>
      <w:r w:rsidRPr="007C1E09">
        <w:rPr>
          <w:rFonts w:ascii="Times New Roman" w:eastAsia="Times New Roman" w:hAnsi="Times New Roman" w:cs="Times New Roman"/>
          <w:sz w:val="24"/>
          <w:szCs w:val="24"/>
          <w:lang w:eastAsia="ru-RU"/>
        </w:rPr>
        <w:t xml:space="preserve">конкурса "Лучший </w:t>
      </w:r>
      <w:r w:rsidR="0098158F">
        <w:rPr>
          <w:rFonts w:ascii="Times New Roman" w:eastAsia="Times New Roman" w:hAnsi="Times New Roman" w:cs="Times New Roman"/>
          <w:sz w:val="24"/>
          <w:szCs w:val="24"/>
          <w:lang w:eastAsia="ru-RU"/>
        </w:rPr>
        <w:t>народный дружинник</w:t>
      </w:r>
      <w:r w:rsidRPr="007C1E09">
        <w:rPr>
          <w:rFonts w:ascii="Times New Roman" w:eastAsia="Times New Roman" w:hAnsi="Times New Roman" w:cs="Times New Roman"/>
          <w:sz w:val="24"/>
          <w:szCs w:val="24"/>
          <w:lang w:eastAsia="ru-RU"/>
        </w:rPr>
        <w:t>".</w:t>
      </w:r>
    </w:p>
    <w:p w:rsidR="007C1E09" w:rsidRPr="007C1E09" w:rsidRDefault="007C1E09" w:rsidP="007C1E09">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Проведение конкурса сочинений среди </w:t>
      </w:r>
      <w:r w:rsidR="0098158F">
        <w:rPr>
          <w:rFonts w:ascii="Times New Roman" w:eastAsia="Times New Roman" w:hAnsi="Times New Roman" w:cs="Times New Roman"/>
          <w:sz w:val="24"/>
          <w:szCs w:val="24"/>
          <w:lang w:eastAsia="ru-RU"/>
        </w:rPr>
        <w:t>учащихся «Полиция на защите граждан».</w:t>
      </w:r>
    </w:p>
    <w:p w:rsidR="007C1E09" w:rsidRPr="007C1E09" w:rsidRDefault="007C1E09" w:rsidP="007C1E09">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Проведение специализированных операций с целью активизации профилактической работы с неблагополучными семьями, и подростками.</w:t>
      </w:r>
    </w:p>
    <w:p w:rsidR="007C1E09" w:rsidRPr="007C1E09" w:rsidRDefault="0098158F" w:rsidP="007C1E09">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конкурса среди образовательных организаций по организации профилактической работы с несовершеннолетними.</w:t>
      </w:r>
    </w:p>
    <w:p w:rsidR="0098158F" w:rsidRDefault="0098158F" w:rsidP="007C1E0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C1E09" w:rsidRPr="007C1E09" w:rsidRDefault="007C1E09" w:rsidP="007C1E0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3. Меры муниципального регулирования, направленные на достижения цели и задач подпрограммы.</w:t>
      </w:r>
    </w:p>
    <w:p w:rsidR="007C1E09" w:rsidRPr="007C1E09" w:rsidRDefault="007C1E09" w:rsidP="007C1E0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Для достижения цели и задач подпрограммы следует разработать и принять следующие нормативные правовые акты:</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-Положение по проведению районного конкурса «Лучший </w:t>
      </w:r>
      <w:r w:rsidR="0098158F">
        <w:rPr>
          <w:rFonts w:ascii="Times New Roman" w:eastAsia="Times New Roman" w:hAnsi="Times New Roman" w:cs="Times New Roman"/>
          <w:sz w:val="24"/>
          <w:szCs w:val="24"/>
        </w:rPr>
        <w:t>народный дружинник»</w:t>
      </w:r>
      <w:r w:rsidRPr="007C1E09">
        <w:rPr>
          <w:rFonts w:ascii="Times New Roman" w:eastAsia="Times New Roman" w:hAnsi="Times New Roman" w:cs="Times New Roman"/>
          <w:sz w:val="24"/>
          <w:szCs w:val="24"/>
        </w:rPr>
        <w:t>;</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-Положение по </w:t>
      </w:r>
      <w:r w:rsidR="0098158F">
        <w:rPr>
          <w:rFonts w:ascii="Times New Roman" w:eastAsia="Times New Roman" w:hAnsi="Times New Roman" w:cs="Times New Roman"/>
          <w:sz w:val="24"/>
          <w:szCs w:val="24"/>
        </w:rPr>
        <w:t>проведению конкурса сочинений среди учащихся «Полиция на защите граждан»</w:t>
      </w:r>
      <w:r w:rsidRPr="007C1E09">
        <w:rPr>
          <w:rFonts w:ascii="Times New Roman" w:eastAsia="Times New Roman" w:hAnsi="Times New Roman" w:cs="Times New Roman"/>
          <w:sz w:val="24"/>
          <w:szCs w:val="24"/>
        </w:rPr>
        <w:t>;</w:t>
      </w:r>
    </w:p>
    <w:p w:rsidR="007C1E09" w:rsidRPr="007C1E09" w:rsidRDefault="007C1E09" w:rsidP="007C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-Положение по </w:t>
      </w:r>
      <w:r w:rsidR="0098158F">
        <w:rPr>
          <w:rFonts w:ascii="Times New Roman" w:eastAsia="Times New Roman" w:hAnsi="Times New Roman" w:cs="Times New Roman"/>
          <w:sz w:val="24"/>
          <w:szCs w:val="24"/>
        </w:rPr>
        <w:t>проведению</w:t>
      </w:r>
      <w:r w:rsidRPr="007C1E09">
        <w:rPr>
          <w:rFonts w:ascii="Times New Roman" w:eastAsia="Times New Roman" w:hAnsi="Times New Roman" w:cs="Times New Roman"/>
          <w:sz w:val="24"/>
          <w:szCs w:val="24"/>
        </w:rPr>
        <w:t xml:space="preserve"> конкурса </w:t>
      </w:r>
      <w:r w:rsidR="0098158F">
        <w:rPr>
          <w:rFonts w:ascii="Times New Roman" w:eastAsia="Times New Roman" w:hAnsi="Times New Roman" w:cs="Times New Roman"/>
          <w:sz w:val="24"/>
          <w:szCs w:val="24"/>
        </w:rPr>
        <w:t>среди образовательных организаций по организации профилактической работы с несовершеннолетними.</w:t>
      </w:r>
    </w:p>
    <w:p w:rsidR="007C1E09" w:rsidRPr="007C1E09" w:rsidRDefault="007C1E09" w:rsidP="007C1E09">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7C1E09" w:rsidRPr="007C1E09" w:rsidRDefault="007C1E09" w:rsidP="007C1E0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4 . Ресурсное обеспечение подпрограммы.</w:t>
      </w: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Ресурсное обеспечение подпрограммы осуществляется за счет средств районного бюджета в соответствии с законодательством Российской Федерации.</w:t>
      </w:r>
    </w:p>
    <w:p w:rsidR="0025061B" w:rsidRDefault="0025061B" w:rsidP="0025061B">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 xml:space="preserve">Объем средств районного бюджета для реализации подпрограммы составляет </w:t>
      </w:r>
      <w:r w:rsidR="0098158F">
        <w:rPr>
          <w:rFonts w:ascii="Times New Roman" w:hAnsi="Times New Roman"/>
          <w:sz w:val="24"/>
          <w:szCs w:val="24"/>
          <w:lang w:eastAsia="ru-RU"/>
        </w:rPr>
        <w:t>450,0</w:t>
      </w:r>
      <w:r w:rsidRPr="00CE7F6B">
        <w:rPr>
          <w:rFonts w:ascii="Times New Roman" w:hAnsi="Times New Roman"/>
          <w:sz w:val="24"/>
          <w:szCs w:val="24"/>
          <w:lang w:eastAsia="ru-RU"/>
        </w:rPr>
        <w:t xml:space="preserve"> тыс. руб., в том числе:</w:t>
      </w:r>
    </w:p>
    <w:p w:rsidR="001D17A0" w:rsidRPr="00CE7F6B" w:rsidRDefault="001D17A0" w:rsidP="001D17A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w:t>
      </w:r>
      <w:r w:rsidRPr="00CE7F6B">
        <w:rPr>
          <w:rFonts w:ascii="Times New Roman" w:hAnsi="Times New Roman"/>
          <w:sz w:val="24"/>
          <w:szCs w:val="24"/>
          <w:lang w:eastAsia="ru-RU"/>
        </w:rPr>
        <w:t xml:space="preserve"> год –</w:t>
      </w:r>
      <w:r>
        <w:rPr>
          <w:rFonts w:ascii="Times New Roman" w:hAnsi="Times New Roman"/>
          <w:sz w:val="24"/>
          <w:szCs w:val="24"/>
          <w:lang w:eastAsia="ru-RU"/>
        </w:rPr>
        <w:t>9</w:t>
      </w:r>
      <w:r w:rsidRPr="00CE7F6B">
        <w:rPr>
          <w:rFonts w:ascii="Times New Roman" w:hAnsi="Times New Roman"/>
          <w:sz w:val="24"/>
          <w:szCs w:val="24"/>
          <w:lang w:eastAsia="ru-RU"/>
        </w:rPr>
        <w:t>0,0 тыс. руб.;</w:t>
      </w:r>
    </w:p>
    <w:p w:rsidR="001D17A0" w:rsidRPr="00CE7F6B" w:rsidRDefault="001D17A0" w:rsidP="001D17A0">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20</w:t>
      </w:r>
      <w:r>
        <w:rPr>
          <w:rFonts w:ascii="Times New Roman" w:hAnsi="Times New Roman"/>
          <w:sz w:val="24"/>
          <w:szCs w:val="24"/>
          <w:lang w:eastAsia="ru-RU"/>
        </w:rPr>
        <w:t>21</w:t>
      </w:r>
      <w:r w:rsidRPr="00CE7F6B">
        <w:rPr>
          <w:rFonts w:ascii="Times New Roman" w:hAnsi="Times New Roman"/>
          <w:sz w:val="24"/>
          <w:szCs w:val="24"/>
          <w:lang w:eastAsia="ru-RU"/>
        </w:rPr>
        <w:t xml:space="preserve"> год –</w:t>
      </w:r>
      <w:r>
        <w:rPr>
          <w:rFonts w:ascii="Times New Roman" w:hAnsi="Times New Roman"/>
          <w:sz w:val="24"/>
          <w:szCs w:val="24"/>
          <w:lang w:eastAsia="ru-RU"/>
        </w:rPr>
        <w:t>9</w:t>
      </w:r>
      <w:r w:rsidRPr="00CE7F6B">
        <w:rPr>
          <w:rFonts w:ascii="Times New Roman" w:hAnsi="Times New Roman"/>
          <w:sz w:val="24"/>
          <w:szCs w:val="24"/>
          <w:lang w:eastAsia="ru-RU"/>
        </w:rPr>
        <w:t>0,0 тыс. руб.;</w:t>
      </w:r>
    </w:p>
    <w:p w:rsidR="001D17A0" w:rsidRPr="00CE7F6B" w:rsidRDefault="001D17A0" w:rsidP="001D17A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w:t>
      </w:r>
      <w:r w:rsidRPr="00CE7F6B">
        <w:rPr>
          <w:rFonts w:ascii="Times New Roman" w:hAnsi="Times New Roman"/>
          <w:sz w:val="24"/>
          <w:szCs w:val="24"/>
          <w:lang w:eastAsia="ru-RU"/>
        </w:rPr>
        <w:t xml:space="preserve"> год –</w:t>
      </w:r>
      <w:r>
        <w:rPr>
          <w:rFonts w:ascii="Times New Roman" w:hAnsi="Times New Roman"/>
          <w:sz w:val="24"/>
          <w:szCs w:val="24"/>
          <w:lang w:eastAsia="ru-RU"/>
        </w:rPr>
        <w:t>9</w:t>
      </w:r>
      <w:r w:rsidRPr="00CE7F6B">
        <w:rPr>
          <w:rFonts w:ascii="Times New Roman" w:hAnsi="Times New Roman"/>
          <w:sz w:val="24"/>
          <w:szCs w:val="24"/>
          <w:lang w:eastAsia="ru-RU"/>
        </w:rPr>
        <w:t>0,0 тыс. руб.;</w:t>
      </w:r>
    </w:p>
    <w:p w:rsidR="001D17A0" w:rsidRPr="00CE7F6B" w:rsidRDefault="001D17A0" w:rsidP="001D17A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w:t>
      </w:r>
      <w:r w:rsidRPr="00CE7F6B">
        <w:rPr>
          <w:rFonts w:ascii="Times New Roman" w:hAnsi="Times New Roman"/>
          <w:sz w:val="24"/>
          <w:szCs w:val="24"/>
          <w:lang w:eastAsia="ru-RU"/>
        </w:rPr>
        <w:t xml:space="preserve"> год –</w:t>
      </w:r>
      <w:r>
        <w:rPr>
          <w:rFonts w:ascii="Times New Roman" w:hAnsi="Times New Roman"/>
          <w:sz w:val="24"/>
          <w:szCs w:val="24"/>
          <w:lang w:eastAsia="ru-RU"/>
        </w:rPr>
        <w:t>9</w:t>
      </w:r>
      <w:r w:rsidRPr="00CE7F6B">
        <w:rPr>
          <w:rFonts w:ascii="Times New Roman" w:hAnsi="Times New Roman"/>
          <w:sz w:val="24"/>
          <w:szCs w:val="24"/>
          <w:lang w:eastAsia="ru-RU"/>
        </w:rPr>
        <w:t>0,0 тыс.</w:t>
      </w:r>
      <w:r>
        <w:rPr>
          <w:rFonts w:ascii="Times New Roman" w:hAnsi="Times New Roman"/>
          <w:sz w:val="24"/>
          <w:szCs w:val="24"/>
          <w:lang w:eastAsia="ru-RU"/>
        </w:rPr>
        <w:t xml:space="preserve"> </w:t>
      </w:r>
      <w:r w:rsidRPr="00CE7F6B">
        <w:rPr>
          <w:rFonts w:ascii="Times New Roman" w:hAnsi="Times New Roman"/>
          <w:sz w:val="24"/>
          <w:szCs w:val="24"/>
          <w:lang w:eastAsia="ru-RU"/>
        </w:rPr>
        <w:t>руб.;</w:t>
      </w:r>
    </w:p>
    <w:p w:rsidR="001D17A0" w:rsidRPr="00CE7F6B" w:rsidRDefault="001D17A0" w:rsidP="001D17A0">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20</w:t>
      </w:r>
      <w:r>
        <w:rPr>
          <w:rFonts w:ascii="Times New Roman" w:hAnsi="Times New Roman"/>
          <w:sz w:val="24"/>
          <w:szCs w:val="24"/>
          <w:lang w:eastAsia="ru-RU"/>
        </w:rPr>
        <w:t xml:space="preserve">24 год -90,0 тыс. </w:t>
      </w:r>
      <w:proofErr w:type="spellStart"/>
      <w:r>
        <w:rPr>
          <w:rFonts w:ascii="Times New Roman" w:hAnsi="Times New Roman"/>
          <w:sz w:val="24"/>
          <w:szCs w:val="24"/>
          <w:lang w:eastAsia="ru-RU"/>
        </w:rPr>
        <w:t>руб</w:t>
      </w:r>
      <w:proofErr w:type="spellEnd"/>
      <w:proofErr w:type="gramStart"/>
      <w:r>
        <w:rPr>
          <w:rFonts w:ascii="Times New Roman" w:hAnsi="Times New Roman"/>
          <w:sz w:val="24"/>
          <w:szCs w:val="24"/>
          <w:lang w:eastAsia="ru-RU"/>
        </w:rPr>
        <w:t>,</w:t>
      </w:r>
      <w:r w:rsidRPr="00CE7F6B">
        <w:rPr>
          <w:rFonts w:ascii="Times New Roman" w:hAnsi="Times New Roman"/>
          <w:sz w:val="24"/>
          <w:szCs w:val="24"/>
          <w:lang w:eastAsia="ru-RU"/>
        </w:rPr>
        <w:t>.</w:t>
      </w:r>
      <w:proofErr w:type="gramEnd"/>
    </w:p>
    <w:p w:rsidR="007C1E09" w:rsidRPr="007C1E09" w:rsidRDefault="007C1E09" w:rsidP="007C1E0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Объем финансирования подпрограммы за счет средств районного бюджета уточняется в соответствии с решением РАЙОННОЙ ДУМЫ РМО «УСТЬ-УДИНСКИЙ РАЙОН» о районном бюджете РМО «Усть-Удинский район» на соответствующий финансовый год и на плановый период.</w:t>
      </w: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1E09" w:rsidRPr="007C1E09" w:rsidRDefault="007C1E09" w:rsidP="007C1E0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5. Прогноз сводных показателей муниципальных заданий.</w:t>
      </w:r>
    </w:p>
    <w:p w:rsidR="007C1E09" w:rsidRPr="007C1E09" w:rsidRDefault="007C1E09" w:rsidP="007C1E0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Оказание (выполнение) муниципальными учреждениями РМО «Усть-Удинский район» муниципальных услуг (работ) в рамках подпрограммы не предусмотрено.</w:t>
      </w: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1E09" w:rsidRPr="007C1E09" w:rsidRDefault="007C1E09" w:rsidP="007C1E0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6. Объемы финансирования мероприятий подпрограммы за счет средств федерального бюджета, областного бюджета.</w:t>
      </w: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Финансирование подпрограммы за счет средств федерального бюджета, областного бюджета не предусмотрено.</w:t>
      </w: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1E09" w:rsidRPr="007C1E09" w:rsidRDefault="007C1E09" w:rsidP="007C1E0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7. Сведения об участии муниципальных образований Усть-Удинского района в реализации подпрограммы.</w:t>
      </w: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1E09" w:rsidRPr="007C1E09" w:rsidRDefault="00147ED5"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реализации муниципальной программы принимают участие администрации сельских </w:t>
      </w:r>
      <w:proofErr w:type="gramStart"/>
      <w:r>
        <w:rPr>
          <w:rFonts w:ascii="Times New Roman" w:eastAsia="Times New Roman" w:hAnsi="Times New Roman" w:cs="Times New Roman"/>
          <w:sz w:val="24"/>
          <w:szCs w:val="24"/>
          <w:lang w:eastAsia="ru-RU"/>
        </w:rPr>
        <w:t>поселений</w:t>
      </w:r>
      <w:proofErr w:type="gramEnd"/>
      <w:r>
        <w:rPr>
          <w:rFonts w:ascii="Times New Roman" w:eastAsia="Times New Roman" w:hAnsi="Times New Roman" w:cs="Times New Roman"/>
          <w:sz w:val="24"/>
          <w:szCs w:val="24"/>
          <w:lang w:eastAsia="ru-RU"/>
        </w:rPr>
        <w:t xml:space="preserve"> в которых образованы народные дружины, это – </w:t>
      </w:r>
      <w:proofErr w:type="spellStart"/>
      <w:r>
        <w:rPr>
          <w:rFonts w:ascii="Times New Roman" w:eastAsia="Times New Roman" w:hAnsi="Times New Roman" w:cs="Times New Roman"/>
          <w:sz w:val="24"/>
          <w:szCs w:val="24"/>
          <w:lang w:eastAsia="ru-RU"/>
        </w:rPr>
        <w:t>Среднемуйское</w:t>
      </w:r>
      <w:proofErr w:type="spellEnd"/>
      <w:r>
        <w:rPr>
          <w:rFonts w:ascii="Times New Roman" w:eastAsia="Times New Roman" w:hAnsi="Times New Roman" w:cs="Times New Roman"/>
          <w:sz w:val="24"/>
          <w:szCs w:val="24"/>
          <w:lang w:eastAsia="ru-RU"/>
        </w:rPr>
        <w:t xml:space="preserve"> МО, </w:t>
      </w:r>
      <w:proofErr w:type="spellStart"/>
      <w:r>
        <w:rPr>
          <w:rFonts w:ascii="Times New Roman" w:eastAsia="Times New Roman" w:hAnsi="Times New Roman" w:cs="Times New Roman"/>
          <w:sz w:val="24"/>
          <w:szCs w:val="24"/>
          <w:lang w:eastAsia="ru-RU"/>
        </w:rPr>
        <w:t>Новоудинское</w:t>
      </w:r>
      <w:proofErr w:type="spellEnd"/>
      <w:r>
        <w:rPr>
          <w:rFonts w:ascii="Times New Roman" w:eastAsia="Times New Roman" w:hAnsi="Times New Roman" w:cs="Times New Roman"/>
          <w:sz w:val="24"/>
          <w:szCs w:val="24"/>
          <w:lang w:eastAsia="ru-RU"/>
        </w:rPr>
        <w:t xml:space="preserve"> МО и </w:t>
      </w:r>
      <w:proofErr w:type="spellStart"/>
      <w:r>
        <w:rPr>
          <w:rFonts w:ascii="Times New Roman" w:eastAsia="Times New Roman" w:hAnsi="Times New Roman" w:cs="Times New Roman"/>
          <w:sz w:val="24"/>
          <w:szCs w:val="24"/>
          <w:lang w:eastAsia="ru-RU"/>
        </w:rPr>
        <w:t>Светлолобовское</w:t>
      </w:r>
      <w:proofErr w:type="spellEnd"/>
      <w:r>
        <w:rPr>
          <w:rFonts w:ascii="Times New Roman" w:eastAsia="Times New Roman" w:hAnsi="Times New Roman" w:cs="Times New Roman"/>
          <w:sz w:val="24"/>
          <w:szCs w:val="24"/>
          <w:lang w:eastAsia="ru-RU"/>
        </w:rPr>
        <w:t xml:space="preserve"> МО.</w:t>
      </w:r>
      <w:r w:rsidR="007C1E09" w:rsidRPr="007C1E09">
        <w:rPr>
          <w:rFonts w:ascii="Times New Roman" w:eastAsia="Times New Roman" w:hAnsi="Times New Roman" w:cs="Times New Roman"/>
          <w:sz w:val="24"/>
          <w:szCs w:val="24"/>
          <w:lang w:eastAsia="ru-RU"/>
        </w:rPr>
        <w:t>.</w:t>
      </w:r>
    </w:p>
    <w:p w:rsidR="007C1E09" w:rsidRPr="007C1E09" w:rsidRDefault="007C1E09"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1E09" w:rsidRPr="007C1E09" w:rsidRDefault="007C1E09" w:rsidP="007C1E0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8. Сведения об участии организаций.</w:t>
      </w:r>
    </w:p>
    <w:p w:rsidR="007C1E09" w:rsidRPr="007C1E09" w:rsidRDefault="007C1E09" w:rsidP="007C1E0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C1E09" w:rsidRPr="007C1E09" w:rsidRDefault="00147ED5" w:rsidP="007C1E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реализации подпрограммы предусмотрено участие образовательных организаций района, в которых будут проходить профилактические мероприятия, а также отдел полиции в лице участковых уполномоченных и инспекторов по делам несовершеннолетних</w:t>
      </w:r>
      <w:r w:rsidR="007C1E09" w:rsidRPr="007C1E09">
        <w:rPr>
          <w:rFonts w:ascii="Times New Roman" w:eastAsia="Times New Roman" w:hAnsi="Times New Roman" w:cs="Times New Roman"/>
          <w:sz w:val="24"/>
          <w:szCs w:val="24"/>
          <w:lang w:eastAsia="ru-RU"/>
        </w:rPr>
        <w:t>.</w:t>
      </w:r>
    </w:p>
    <w:p w:rsidR="00DA37DA" w:rsidRDefault="00DA37DA" w:rsidP="001D17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17A0" w:rsidRDefault="001D17A0" w:rsidP="001D17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lastRenderedPageBreak/>
        <w:t>Приложение №</w:t>
      </w:r>
      <w:r w:rsidRPr="00DF3C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7C1E09">
        <w:rPr>
          <w:rFonts w:ascii="Times New Roman" w:eastAsia="Times New Roman" w:hAnsi="Times New Roman" w:cs="Times New Roman"/>
          <w:sz w:val="24"/>
          <w:szCs w:val="24"/>
          <w:lang w:eastAsia="ru-RU"/>
        </w:rPr>
        <w:t xml:space="preserve"> </w:t>
      </w:r>
    </w:p>
    <w:p w:rsidR="001D17A0" w:rsidRDefault="001D17A0" w:rsidP="001D17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3CC2">
        <w:rPr>
          <w:rFonts w:ascii="Times New Roman" w:eastAsia="Times New Roman" w:hAnsi="Times New Roman" w:cs="Times New Roman"/>
          <w:sz w:val="24"/>
          <w:szCs w:val="24"/>
          <w:lang w:eastAsia="ru-RU"/>
        </w:rPr>
        <w:t xml:space="preserve">к муниципальной программе « Профилактика правонарушений </w:t>
      </w:r>
    </w:p>
    <w:p w:rsidR="001D17A0" w:rsidRDefault="001D17A0" w:rsidP="001D17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3CC2">
        <w:rPr>
          <w:rFonts w:ascii="Times New Roman" w:eastAsia="Times New Roman" w:hAnsi="Times New Roman" w:cs="Times New Roman"/>
          <w:sz w:val="24"/>
          <w:szCs w:val="24"/>
          <w:lang w:eastAsia="ru-RU"/>
        </w:rPr>
        <w:t xml:space="preserve">и безопасности дорожного движения на территории </w:t>
      </w:r>
    </w:p>
    <w:p w:rsidR="001D17A0" w:rsidRPr="00DF3CC2" w:rsidRDefault="001D17A0" w:rsidP="001D17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DF3CC2">
        <w:rPr>
          <w:rFonts w:ascii="Times New Roman" w:eastAsia="Times New Roman" w:hAnsi="Times New Roman" w:cs="Times New Roman"/>
          <w:sz w:val="24"/>
          <w:szCs w:val="24"/>
          <w:lang w:eastAsia="ru-RU"/>
        </w:rPr>
        <w:t>Усть-Удинского</w:t>
      </w:r>
      <w:proofErr w:type="spellEnd"/>
      <w:r w:rsidRPr="00DF3CC2">
        <w:rPr>
          <w:rFonts w:ascii="Times New Roman" w:eastAsia="Times New Roman" w:hAnsi="Times New Roman" w:cs="Times New Roman"/>
          <w:sz w:val="24"/>
          <w:szCs w:val="24"/>
          <w:lang w:eastAsia="ru-RU"/>
        </w:rPr>
        <w:t xml:space="preserve"> района» » </w:t>
      </w:r>
      <w:r w:rsidR="00DD7DBC">
        <w:rPr>
          <w:rFonts w:ascii="Times New Roman" w:eastAsia="Times New Roman" w:hAnsi="Times New Roman" w:cs="Times New Roman"/>
          <w:sz w:val="24"/>
          <w:szCs w:val="24"/>
          <w:lang w:eastAsia="ru-RU"/>
        </w:rPr>
        <w:t>на 2020-2024 годы</w:t>
      </w:r>
    </w:p>
    <w:p w:rsidR="001D17A0" w:rsidRPr="007C1E09" w:rsidRDefault="001D17A0" w:rsidP="001D1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17A0" w:rsidRPr="007C1E09" w:rsidRDefault="001D17A0" w:rsidP="001D1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ПАСПОРТ</w:t>
      </w:r>
    </w:p>
    <w:p w:rsidR="001D17A0" w:rsidRPr="007C1E09" w:rsidRDefault="001D17A0" w:rsidP="001D1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ПОДПРОГРАММЫ «ПРОФИЛАКТИКА </w:t>
      </w:r>
      <w:r>
        <w:rPr>
          <w:rFonts w:ascii="Times New Roman" w:eastAsia="Times New Roman" w:hAnsi="Times New Roman" w:cs="Times New Roman"/>
          <w:sz w:val="24"/>
          <w:szCs w:val="24"/>
          <w:lang w:eastAsia="ru-RU"/>
        </w:rPr>
        <w:t xml:space="preserve">БЕЗОПАСНОСТИ ДОРОЖНОГО ДВИЖЕНИЯ </w:t>
      </w:r>
      <w:r w:rsidRPr="007C1E09">
        <w:rPr>
          <w:rFonts w:ascii="Times New Roman" w:eastAsia="Times New Roman" w:hAnsi="Times New Roman" w:cs="Times New Roman"/>
          <w:sz w:val="24"/>
          <w:szCs w:val="24"/>
          <w:lang w:eastAsia="ru-RU"/>
        </w:rPr>
        <w:t>НА ТЕРРИТОРИИ УСТЬ-УДИНСКОГО РАЙОНА» НА 20</w:t>
      </w:r>
      <w:r>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7C1E09">
        <w:rPr>
          <w:rFonts w:ascii="Times New Roman" w:eastAsia="Times New Roman" w:hAnsi="Times New Roman" w:cs="Times New Roman"/>
          <w:sz w:val="24"/>
          <w:szCs w:val="24"/>
          <w:lang w:eastAsia="ru-RU"/>
        </w:rPr>
        <w:t xml:space="preserve"> ГОДЫ МУНИЦИПАЛЬНОЙ ПРОГРАММЫ РМО «УСТЬ-УДИНСКИЙ РАЙОН» «</w:t>
      </w:r>
      <w:r w:rsidRPr="00DF3CC2">
        <w:rPr>
          <w:rFonts w:ascii="Times New Roman" w:eastAsia="Times New Roman" w:hAnsi="Times New Roman" w:cs="Times New Roman"/>
          <w:sz w:val="24"/>
          <w:szCs w:val="24"/>
          <w:lang w:eastAsia="ru-RU"/>
        </w:rPr>
        <w:t>ПРОФИЛАКТИКА ПРАВОНАРУШЕНИЙ И БЕЗОПАСНОСТИ ДОРОЖНОГО ДВИЖЕНИЯ НА ТЕРРИТОРИИ УСТЬ-УДИНСКОГО РАЙОНА»</w:t>
      </w:r>
      <w:r w:rsidRPr="007C1E09">
        <w:rPr>
          <w:rFonts w:ascii="Times New Roman" w:eastAsia="Times New Roman" w:hAnsi="Times New Roman" w:cs="Times New Roman"/>
          <w:sz w:val="24"/>
          <w:szCs w:val="24"/>
          <w:lang w:eastAsia="ru-RU"/>
        </w:rPr>
        <w:t xml:space="preserve"> НА 20</w:t>
      </w:r>
      <w:r>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7C1E09">
        <w:rPr>
          <w:rFonts w:ascii="Times New Roman" w:eastAsia="Times New Roman" w:hAnsi="Times New Roman" w:cs="Times New Roman"/>
          <w:sz w:val="24"/>
          <w:szCs w:val="24"/>
          <w:lang w:eastAsia="ru-RU"/>
        </w:rPr>
        <w:t xml:space="preserve"> ГОДЫ</w:t>
      </w:r>
    </w:p>
    <w:p w:rsidR="001D17A0" w:rsidRPr="007C1E09" w:rsidRDefault="001D17A0" w:rsidP="001D1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 (далее - подпрограмма)</w:t>
      </w:r>
    </w:p>
    <w:p w:rsidR="001D17A0" w:rsidRPr="007C1E09" w:rsidRDefault="001D17A0" w:rsidP="001D1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678"/>
        <w:gridCol w:w="4961"/>
      </w:tblGrid>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Наименование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w:t>
            </w:r>
            <w:r w:rsidRPr="00DF3CC2">
              <w:rPr>
                <w:rFonts w:ascii="Times New Roman" w:eastAsia="Times New Roman" w:hAnsi="Times New Roman" w:cs="Times New Roman"/>
                <w:sz w:val="24"/>
                <w:szCs w:val="24"/>
                <w:lang w:eastAsia="ru-RU"/>
              </w:rPr>
              <w:t xml:space="preserve">Профилактика правонарушений и безопасности дорожного движения на территории </w:t>
            </w:r>
            <w:proofErr w:type="spellStart"/>
            <w:r w:rsidRPr="00DF3CC2">
              <w:rPr>
                <w:rFonts w:ascii="Times New Roman" w:eastAsia="Times New Roman" w:hAnsi="Times New Roman" w:cs="Times New Roman"/>
                <w:sz w:val="24"/>
                <w:szCs w:val="24"/>
                <w:lang w:eastAsia="ru-RU"/>
              </w:rPr>
              <w:t>Усть-Удинского</w:t>
            </w:r>
            <w:proofErr w:type="spellEnd"/>
            <w:r w:rsidRPr="00DF3CC2">
              <w:rPr>
                <w:rFonts w:ascii="Times New Roman" w:eastAsia="Times New Roman" w:hAnsi="Times New Roman" w:cs="Times New Roman"/>
                <w:sz w:val="24"/>
                <w:szCs w:val="24"/>
                <w:lang w:eastAsia="ru-RU"/>
              </w:rPr>
              <w:t xml:space="preserve"> района</w:t>
            </w:r>
            <w:r w:rsidRPr="007C1E09">
              <w:rPr>
                <w:rFonts w:ascii="Times New Roman" w:eastAsia="Times New Roman" w:hAnsi="Times New Roman" w:cs="Times New Roman"/>
                <w:sz w:val="24"/>
                <w:szCs w:val="24"/>
                <w:lang w:eastAsia="ru-RU"/>
              </w:rPr>
              <w:t>» на 20</w:t>
            </w:r>
            <w:r>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7C1E09">
              <w:rPr>
                <w:rFonts w:ascii="Times New Roman" w:eastAsia="Times New Roman" w:hAnsi="Times New Roman" w:cs="Times New Roman"/>
                <w:sz w:val="24"/>
                <w:szCs w:val="24"/>
                <w:lang w:eastAsia="ru-RU"/>
              </w:rPr>
              <w:t xml:space="preserve"> годы</w:t>
            </w: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Наименование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1D1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Профилактика безопасности дорожного движения </w:t>
            </w: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 на 2020- 2024 годы</w:t>
            </w: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Ответственный исполнитель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DA37DA"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мэра </w:t>
            </w:r>
            <w:r w:rsidR="001D17A0">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по социальным вопросам</w:t>
            </w: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Соисполнители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Управление образования МО «</w:t>
            </w:r>
            <w:proofErr w:type="spellStart"/>
            <w:r w:rsidRPr="007C1E09">
              <w:rPr>
                <w:rFonts w:ascii="Times New Roman" w:eastAsia="Times New Roman" w:hAnsi="Times New Roman" w:cs="Times New Roman"/>
                <w:sz w:val="24"/>
                <w:szCs w:val="24"/>
                <w:lang w:eastAsia="ru-RU"/>
              </w:rPr>
              <w:t>Усть-Удинский</w:t>
            </w:r>
            <w:proofErr w:type="spellEnd"/>
            <w:r w:rsidRPr="007C1E09">
              <w:rPr>
                <w:rFonts w:ascii="Times New Roman" w:eastAsia="Times New Roman" w:hAnsi="Times New Roman" w:cs="Times New Roman"/>
                <w:sz w:val="24"/>
                <w:szCs w:val="24"/>
                <w:lang w:eastAsia="ru-RU"/>
              </w:rPr>
              <w:t xml:space="preserve"> район»</w:t>
            </w:r>
          </w:p>
          <w:p w:rsidR="001D17A0" w:rsidRPr="007C1E09" w:rsidRDefault="001D17A0"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администрации района</w:t>
            </w: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AC74F3"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A37DA">
              <w:rPr>
                <w:rFonts w:ascii="Times New Roman" w:eastAsia="Times New Roman" w:hAnsi="Times New Roman" w:cs="Times New Roman"/>
                <w:sz w:val="24"/>
                <w:szCs w:val="24"/>
                <w:lang w:eastAsia="ru-RU"/>
              </w:rPr>
              <w:t>Участники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Default="00DA37DA"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Образовательные организации района</w:t>
            </w:r>
          </w:p>
          <w:p w:rsidR="00DA37DA" w:rsidRPr="007C1E09" w:rsidRDefault="00DA37DA"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ГИБДД</w:t>
            </w:r>
          </w:p>
        </w:tc>
      </w:tr>
      <w:tr w:rsidR="001D17A0" w:rsidRPr="007C1E09" w:rsidTr="00DA37DA">
        <w:trPr>
          <w:trHeight w:val="1112"/>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Цель подпрограммы</w:t>
            </w:r>
          </w:p>
          <w:p w:rsidR="001D17A0" w:rsidRPr="007C1E09" w:rsidRDefault="001D17A0" w:rsidP="006D72E7">
            <w:pPr>
              <w:tabs>
                <w:tab w:val="left" w:pos="2763"/>
              </w:tabs>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B06817" w:rsidRDefault="001D17A0" w:rsidP="00DA37DA">
            <w:pPr>
              <w:spacing w:after="0" w:line="240" w:lineRule="auto"/>
              <w:jc w:val="both"/>
              <w:rPr>
                <w:rFonts w:ascii="Times New Roman" w:eastAsia="Times New Roman" w:hAnsi="Times New Roman" w:cs="Times New Roman"/>
                <w:sz w:val="24"/>
                <w:szCs w:val="24"/>
                <w:lang w:eastAsia="ru-RU"/>
              </w:rPr>
            </w:pPr>
            <w:r w:rsidRPr="00B06817">
              <w:rPr>
                <w:rFonts w:ascii="Times New Roman" w:eastAsia="Times New Roman" w:hAnsi="Times New Roman" w:cs="Times New Roman"/>
                <w:sz w:val="24"/>
                <w:szCs w:val="24"/>
                <w:lang w:eastAsia="ru-RU"/>
              </w:rPr>
              <w:t xml:space="preserve">Профилактика </w:t>
            </w:r>
            <w:r w:rsidR="00B06817" w:rsidRPr="00B06817">
              <w:rPr>
                <w:rFonts w:ascii="Times New Roman" w:eastAsia="Times New Roman" w:hAnsi="Times New Roman" w:cs="Times New Roman"/>
                <w:sz w:val="24"/>
                <w:szCs w:val="24"/>
                <w:lang w:eastAsia="ru-RU"/>
              </w:rPr>
              <w:t xml:space="preserve">безопасности дорожного движения, </w:t>
            </w:r>
            <w:r w:rsidR="00B06817" w:rsidRPr="00B06817">
              <w:rPr>
                <w:rFonts w:ascii="Times New Roman" w:hAnsi="Times New Roman" w:cs="Times New Roman"/>
                <w:sz w:val="24"/>
                <w:szCs w:val="24"/>
              </w:rPr>
              <w:t>сокращение количества дорожно-транспортных происшествий</w:t>
            </w:r>
            <w:r w:rsidR="00DA37DA">
              <w:rPr>
                <w:rFonts w:ascii="Times New Roman" w:hAnsi="Times New Roman" w:cs="Times New Roman"/>
                <w:sz w:val="24"/>
                <w:szCs w:val="24"/>
              </w:rPr>
              <w:t>.</w:t>
            </w:r>
          </w:p>
        </w:tc>
      </w:tr>
      <w:tr w:rsidR="001D17A0" w:rsidRPr="007C1E09" w:rsidTr="00DA37DA">
        <w:trPr>
          <w:trHeight w:val="1669"/>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Задачи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817" w:rsidRPr="00E37E8A" w:rsidRDefault="00B06817" w:rsidP="00B068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37E8A">
              <w:rPr>
                <w:rFonts w:ascii="Times New Roman" w:eastAsia="Times New Roman" w:hAnsi="Times New Roman" w:cs="Times New Roman"/>
                <w:sz w:val="24"/>
                <w:szCs w:val="24"/>
                <w:lang w:eastAsia="ru-RU"/>
              </w:rPr>
              <w:t xml:space="preserve">Повышение безопасности дорожного движения на территории </w:t>
            </w:r>
            <w:proofErr w:type="spellStart"/>
            <w:r w:rsidRPr="00E37E8A">
              <w:rPr>
                <w:rFonts w:ascii="Times New Roman" w:eastAsia="Times New Roman" w:hAnsi="Times New Roman" w:cs="Times New Roman"/>
                <w:sz w:val="24"/>
                <w:szCs w:val="24"/>
                <w:lang w:eastAsia="ru-RU"/>
              </w:rPr>
              <w:t>Усть-Удинского</w:t>
            </w:r>
            <w:proofErr w:type="spellEnd"/>
            <w:r w:rsidRPr="00E37E8A">
              <w:rPr>
                <w:rFonts w:ascii="Times New Roman" w:eastAsia="Times New Roman" w:hAnsi="Times New Roman" w:cs="Times New Roman"/>
                <w:sz w:val="24"/>
                <w:szCs w:val="24"/>
                <w:lang w:eastAsia="ru-RU"/>
              </w:rPr>
              <w:t xml:space="preserve">  района.</w:t>
            </w:r>
          </w:p>
          <w:p w:rsidR="00B06817" w:rsidRPr="00B06817" w:rsidRDefault="00B06817" w:rsidP="00B06817">
            <w:pPr>
              <w:pStyle w:val="a3"/>
              <w:numPr>
                <w:ilvl w:val="0"/>
                <w:numId w:val="36"/>
              </w:numPr>
              <w:spacing w:after="0" w:line="240" w:lineRule="auto"/>
              <w:ind w:left="0" w:firstLine="360"/>
              <w:contextualSpacing/>
              <w:jc w:val="both"/>
              <w:rPr>
                <w:rFonts w:ascii="Times New Roman" w:hAnsi="Times New Roman" w:cs="Times New Roman"/>
                <w:sz w:val="24"/>
                <w:szCs w:val="24"/>
              </w:rPr>
            </w:pPr>
            <w:r w:rsidRPr="00B06817">
              <w:rPr>
                <w:rFonts w:ascii="Times New Roman" w:hAnsi="Times New Roman" w:cs="Times New Roman"/>
                <w:sz w:val="24"/>
                <w:szCs w:val="24"/>
              </w:rPr>
              <w:t>Сокращение детского дорожно-транспортного травматизма;</w:t>
            </w:r>
          </w:p>
          <w:p w:rsidR="00B06817" w:rsidRPr="00B06817" w:rsidRDefault="00B06817" w:rsidP="00B06817">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1D17A0" w:rsidRPr="007C1E09" w:rsidRDefault="001D17A0" w:rsidP="006D72E7">
            <w:pPr>
              <w:spacing w:after="0" w:line="240" w:lineRule="auto"/>
              <w:jc w:val="both"/>
              <w:rPr>
                <w:rFonts w:ascii="Times New Roman" w:eastAsia="Times New Roman" w:hAnsi="Times New Roman" w:cs="Times New Roman"/>
                <w:sz w:val="24"/>
                <w:szCs w:val="24"/>
                <w:lang w:eastAsia="ru-RU"/>
              </w:rPr>
            </w:pP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Сроки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7C1E09">
              <w:rPr>
                <w:rFonts w:ascii="Times New Roman" w:eastAsia="Times New Roman" w:hAnsi="Times New Roman" w:cs="Times New Roman"/>
                <w:sz w:val="24"/>
                <w:szCs w:val="24"/>
                <w:lang w:eastAsia="ru-RU"/>
              </w:rPr>
              <w:t xml:space="preserve"> годы</w:t>
            </w: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Целевые показатели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8925CA" w:rsidP="008925CA">
            <w:pPr>
              <w:numPr>
                <w:ilvl w:val="6"/>
                <w:numId w:val="19"/>
              </w:numPr>
              <w:spacing w:after="0" w:line="240" w:lineRule="auto"/>
              <w:ind w:left="14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Снижение количества дорожн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транспортных происшествий</w:t>
            </w:r>
          </w:p>
          <w:p w:rsidR="001D17A0" w:rsidRPr="007C1E09" w:rsidRDefault="001D17A0" w:rsidP="008925CA">
            <w:pPr>
              <w:spacing w:after="0" w:line="240" w:lineRule="auto"/>
              <w:jc w:val="both"/>
              <w:rPr>
                <w:rFonts w:ascii="Times New Roman" w:eastAsia="Times New Roman" w:hAnsi="Times New Roman" w:cs="Times New Roman"/>
                <w:sz w:val="24"/>
                <w:szCs w:val="24"/>
                <w:lang w:eastAsia="ru-RU"/>
              </w:rPr>
            </w:pP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Перечень основных мероприятий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lang w:eastAsia="ru-RU"/>
              </w:rPr>
              <w:t>1</w:t>
            </w:r>
            <w:r w:rsidRPr="007C1E09">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r w:rsidR="008925CA">
              <w:rPr>
                <w:rFonts w:ascii="Times New Roman" w:eastAsia="Times New Roman" w:hAnsi="Times New Roman" w:cs="Times New Roman"/>
                <w:sz w:val="24"/>
                <w:szCs w:val="24"/>
              </w:rPr>
              <w:t>рофилактические мероприятия п</w:t>
            </w:r>
            <w:r w:rsidR="00DA37DA">
              <w:rPr>
                <w:rFonts w:ascii="Times New Roman" w:eastAsia="Times New Roman" w:hAnsi="Times New Roman" w:cs="Times New Roman"/>
                <w:sz w:val="24"/>
                <w:szCs w:val="24"/>
              </w:rPr>
              <w:t>о БДД среди несовершеннолетних</w:t>
            </w:r>
            <w:r w:rsidR="008925CA">
              <w:rPr>
                <w:rFonts w:ascii="Times New Roman" w:eastAsia="Times New Roman" w:hAnsi="Times New Roman" w:cs="Times New Roman"/>
                <w:sz w:val="24"/>
                <w:szCs w:val="24"/>
              </w:rPr>
              <w:t>»</w:t>
            </w:r>
            <w:proofErr w:type="gramStart"/>
            <w:r w:rsidRPr="007C1E09">
              <w:rPr>
                <w:rFonts w:ascii="Times New Roman" w:eastAsia="Times New Roman" w:hAnsi="Times New Roman" w:cs="Times New Roman"/>
                <w:sz w:val="24"/>
                <w:szCs w:val="24"/>
              </w:rPr>
              <w:t xml:space="preserve"> ;</w:t>
            </w:r>
            <w:proofErr w:type="gramEnd"/>
          </w:p>
          <w:p w:rsidR="001D17A0" w:rsidRPr="007C1E09" w:rsidRDefault="001D17A0" w:rsidP="006D72E7">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2.«Профилактика</w:t>
            </w:r>
            <w:r w:rsidR="008925CA">
              <w:rPr>
                <w:rFonts w:ascii="Times New Roman" w:eastAsia="Times New Roman" w:hAnsi="Times New Roman" w:cs="Times New Roman"/>
                <w:sz w:val="24"/>
                <w:szCs w:val="24"/>
              </w:rPr>
              <w:t xml:space="preserve"> дорожн</w:t>
            </w:r>
            <w:proofErr w:type="gramStart"/>
            <w:r w:rsidR="008925CA">
              <w:rPr>
                <w:rFonts w:ascii="Times New Roman" w:eastAsia="Times New Roman" w:hAnsi="Times New Roman" w:cs="Times New Roman"/>
                <w:sz w:val="24"/>
                <w:szCs w:val="24"/>
              </w:rPr>
              <w:t>о-</w:t>
            </w:r>
            <w:proofErr w:type="gramEnd"/>
            <w:r w:rsidR="008925CA">
              <w:rPr>
                <w:rFonts w:ascii="Times New Roman" w:eastAsia="Times New Roman" w:hAnsi="Times New Roman" w:cs="Times New Roman"/>
                <w:sz w:val="24"/>
                <w:szCs w:val="24"/>
              </w:rPr>
              <w:t xml:space="preserve"> транспортных </w:t>
            </w:r>
            <w:r w:rsidR="008925CA">
              <w:rPr>
                <w:rFonts w:ascii="Times New Roman" w:eastAsia="Times New Roman" w:hAnsi="Times New Roman" w:cs="Times New Roman"/>
                <w:sz w:val="24"/>
                <w:szCs w:val="24"/>
              </w:rPr>
              <w:lastRenderedPageBreak/>
              <w:t>происшествий</w:t>
            </w:r>
            <w:r>
              <w:rPr>
                <w:rFonts w:ascii="Times New Roman" w:eastAsia="Times New Roman" w:hAnsi="Times New Roman" w:cs="Times New Roman"/>
                <w:sz w:val="24"/>
                <w:szCs w:val="24"/>
              </w:rPr>
              <w:t>»</w:t>
            </w:r>
            <w:r w:rsidRPr="007C1E09">
              <w:rPr>
                <w:rFonts w:ascii="Times New Roman" w:eastAsia="Times New Roman" w:hAnsi="Times New Roman" w:cs="Times New Roman"/>
                <w:sz w:val="24"/>
                <w:szCs w:val="24"/>
              </w:rPr>
              <w:t>;</w:t>
            </w:r>
          </w:p>
          <w:p w:rsidR="001D17A0" w:rsidRPr="007C1E09" w:rsidRDefault="001D17A0" w:rsidP="006D72E7">
            <w:pPr>
              <w:spacing w:after="0" w:line="240" w:lineRule="auto"/>
              <w:jc w:val="both"/>
              <w:rPr>
                <w:rFonts w:ascii="Times New Roman" w:eastAsia="Times New Roman" w:hAnsi="Times New Roman" w:cs="Times New Roman"/>
                <w:sz w:val="24"/>
                <w:szCs w:val="24"/>
                <w:lang w:eastAsia="ru-RU"/>
              </w:rPr>
            </w:pP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lastRenderedPageBreak/>
              <w:t>Перечень ведомственных целевых программ, входящих в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Ведомственные целевые программы, входящие в состав подпрограммы, не предусмотрены</w:t>
            </w:r>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Ресурсное обеспечение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CE7F6B" w:rsidRDefault="001D17A0" w:rsidP="006D72E7">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 xml:space="preserve">Объем средств районного бюджета для реализации подпрограммы составляет </w:t>
            </w:r>
            <w:r w:rsidR="008925CA">
              <w:rPr>
                <w:rFonts w:ascii="Times New Roman" w:hAnsi="Times New Roman"/>
                <w:sz w:val="24"/>
                <w:szCs w:val="24"/>
                <w:lang w:eastAsia="ru-RU"/>
              </w:rPr>
              <w:t>1189</w:t>
            </w:r>
            <w:r w:rsidRPr="00CE7F6B">
              <w:rPr>
                <w:rFonts w:ascii="Times New Roman" w:hAnsi="Times New Roman"/>
                <w:sz w:val="24"/>
                <w:szCs w:val="24"/>
                <w:lang w:eastAsia="ru-RU"/>
              </w:rPr>
              <w:t>,0 тыс. руб., в том числе:</w:t>
            </w:r>
          </w:p>
          <w:p w:rsidR="001D17A0" w:rsidRPr="00CE7F6B" w:rsidRDefault="001D17A0" w:rsidP="006D72E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w:t>
            </w:r>
            <w:r w:rsidRPr="00CE7F6B">
              <w:rPr>
                <w:rFonts w:ascii="Times New Roman" w:hAnsi="Times New Roman"/>
                <w:sz w:val="24"/>
                <w:szCs w:val="24"/>
                <w:lang w:eastAsia="ru-RU"/>
              </w:rPr>
              <w:t xml:space="preserve"> год –</w:t>
            </w:r>
            <w:r w:rsidR="008925CA">
              <w:rPr>
                <w:rFonts w:ascii="Times New Roman" w:hAnsi="Times New Roman"/>
                <w:sz w:val="24"/>
                <w:szCs w:val="24"/>
                <w:lang w:eastAsia="ru-RU"/>
              </w:rPr>
              <w:t xml:space="preserve"> 206</w:t>
            </w:r>
            <w:r w:rsidRPr="00CE7F6B">
              <w:rPr>
                <w:rFonts w:ascii="Times New Roman" w:hAnsi="Times New Roman"/>
                <w:sz w:val="24"/>
                <w:szCs w:val="24"/>
                <w:lang w:eastAsia="ru-RU"/>
              </w:rPr>
              <w:t>,0 тыс. руб.;</w:t>
            </w:r>
          </w:p>
          <w:p w:rsidR="001D17A0" w:rsidRPr="00CE7F6B" w:rsidRDefault="001D17A0" w:rsidP="006D72E7">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20</w:t>
            </w:r>
            <w:r>
              <w:rPr>
                <w:rFonts w:ascii="Times New Roman" w:hAnsi="Times New Roman"/>
                <w:sz w:val="24"/>
                <w:szCs w:val="24"/>
                <w:lang w:eastAsia="ru-RU"/>
              </w:rPr>
              <w:t>21</w:t>
            </w:r>
            <w:r w:rsidRPr="00CE7F6B">
              <w:rPr>
                <w:rFonts w:ascii="Times New Roman" w:hAnsi="Times New Roman"/>
                <w:sz w:val="24"/>
                <w:szCs w:val="24"/>
                <w:lang w:eastAsia="ru-RU"/>
              </w:rPr>
              <w:t xml:space="preserve"> год –</w:t>
            </w:r>
            <w:r w:rsidR="008925CA">
              <w:rPr>
                <w:rFonts w:ascii="Times New Roman" w:hAnsi="Times New Roman"/>
                <w:sz w:val="24"/>
                <w:szCs w:val="24"/>
                <w:lang w:eastAsia="ru-RU"/>
              </w:rPr>
              <w:t xml:space="preserve"> 226</w:t>
            </w:r>
            <w:r w:rsidRPr="00CE7F6B">
              <w:rPr>
                <w:rFonts w:ascii="Times New Roman" w:hAnsi="Times New Roman"/>
                <w:sz w:val="24"/>
                <w:szCs w:val="24"/>
                <w:lang w:eastAsia="ru-RU"/>
              </w:rPr>
              <w:t>,0 тыс. руб.;</w:t>
            </w:r>
          </w:p>
          <w:p w:rsidR="001D17A0" w:rsidRPr="00CE7F6B" w:rsidRDefault="001D17A0" w:rsidP="006D72E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w:t>
            </w:r>
            <w:r w:rsidRPr="00CE7F6B">
              <w:rPr>
                <w:rFonts w:ascii="Times New Roman" w:hAnsi="Times New Roman"/>
                <w:sz w:val="24"/>
                <w:szCs w:val="24"/>
                <w:lang w:eastAsia="ru-RU"/>
              </w:rPr>
              <w:t xml:space="preserve"> год –</w:t>
            </w:r>
            <w:r w:rsidR="008925CA">
              <w:rPr>
                <w:rFonts w:ascii="Times New Roman" w:hAnsi="Times New Roman"/>
                <w:sz w:val="24"/>
                <w:szCs w:val="24"/>
                <w:lang w:eastAsia="ru-RU"/>
              </w:rPr>
              <w:t xml:space="preserve"> 243</w:t>
            </w:r>
            <w:r w:rsidRPr="00CE7F6B">
              <w:rPr>
                <w:rFonts w:ascii="Times New Roman" w:hAnsi="Times New Roman"/>
                <w:sz w:val="24"/>
                <w:szCs w:val="24"/>
                <w:lang w:eastAsia="ru-RU"/>
              </w:rPr>
              <w:t>,0 тыс. руб.;</w:t>
            </w:r>
          </w:p>
          <w:p w:rsidR="001D17A0" w:rsidRPr="00CE7F6B" w:rsidRDefault="001D17A0" w:rsidP="006D72E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w:t>
            </w:r>
            <w:r w:rsidRPr="00CE7F6B">
              <w:rPr>
                <w:rFonts w:ascii="Times New Roman" w:hAnsi="Times New Roman"/>
                <w:sz w:val="24"/>
                <w:szCs w:val="24"/>
                <w:lang w:eastAsia="ru-RU"/>
              </w:rPr>
              <w:t xml:space="preserve"> год –</w:t>
            </w:r>
            <w:r w:rsidR="008925CA">
              <w:rPr>
                <w:rFonts w:ascii="Times New Roman" w:hAnsi="Times New Roman"/>
                <w:sz w:val="24"/>
                <w:szCs w:val="24"/>
                <w:lang w:eastAsia="ru-RU"/>
              </w:rPr>
              <w:t xml:space="preserve"> 254</w:t>
            </w:r>
            <w:r w:rsidRPr="00CE7F6B">
              <w:rPr>
                <w:rFonts w:ascii="Times New Roman" w:hAnsi="Times New Roman"/>
                <w:sz w:val="24"/>
                <w:szCs w:val="24"/>
                <w:lang w:eastAsia="ru-RU"/>
              </w:rPr>
              <w:t>,0 тыс.</w:t>
            </w:r>
            <w:r>
              <w:rPr>
                <w:rFonts w:ascii="Times New Roman" w:hAnsi="Times New Roman"/>
                <w:sz w:val="24"/>
                <w:szCs w:val="24"/>
                <w:lang w:eastAsia="ru-RU"/>
              </w:rPr>
              <w:t xml:space="preserve"> </w:t>
            </w:r>
            <w:r w:rsidRPr="00CE7F6B">
              <w:rPr>
                <w:rFonts w:ascii="Times New Roman" w:hAnsi="Times New Roman"/>
                <w:sz w:val="24"/>
                <w:szCs w:val="24"/>
                <w:lang w:eastAsia="ru-RU"/>
              </w:rPr>
              <w:t>руб.;</w:t>
            </w:r>
          </w:p>
          <w:p w:rsidR="001D17A0" w:rsidRPr="00AC74F3" w:rsidRDefault="001D17A0" w:rsidP="008925CA">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20</w:t>
            </w:r>
            <w:r>
              <w:rPr>
                <w:rFonts w:ascii="Times New Roman" w:hAnsi="Times New Roman"/>
                <w:sz w:val="24"/>
                <w:szCs w:val="24"/>
                <w:lang w:eastAsia="ru-RU"/>
              </w:rPr>
              <w:t>24 год -</w:t>
            </w:r>
            <w:r w:rsidR="008925CA">
              <w:rPr>
                <w:rFonts w:ascii="Times New Roman" w:hAnsi="Times New Roman"/>
                <w:sz w:val="24"/>
                <w:szCs w:val="24"/>
                <w:lang w:eastAsia="ru-RU"/>
              </w:rPr>
              <w:t xml:space="preserve"> 260</w:t>
            </w:r>
            <w:r>
              <w:rPr>
                <w:rFonts w:ascii="Times New Roman" w:hAnsi="Times New Roman"/>
                <w:sz w:val="24"/>
                <w:szCs w:val="24"/>
                <w:lang w:eastAsia="ru-RU"/>
              </w:rPr>
              <w:t xml:space="preserve">,0 тыс. </w:t>
            </w:r>
            <w:proofErr w:type="spellStart"/>
            <w:r>
              <w:rPr>
                <w:rFonts w:ascii="Times New Roman" w:hAnsi="Times New Roman"/>
                <w:sz w:val="24"/>
                <w:szCs w:val="24"/>
                <w:lang w:eastAsia="ru-RU"/>
              </w:rPr>
              <w:t>руб</w:t>
            </w:r>
            <w:proofErr w:type="spellEnd"/>
            <w:proofErr w:type="gramStart"/>
            <w:r>
              <w:rPr>
                <w:rFonts w:ascii="Times New Roman" w:hAnsi="Times New Roman"/>
                <w:sz w:val="24"/>
                <w:szCs w:val="24"/>
                <w:lang w:eastAsia="ru-RU"/>
              </w:rPr>
              <w:t>,</w:t>
            </w:r>
            <w:r w:rsidRPr="00CE7F6B">
              <w:rPr>
                <w:rFonts w:ascii="Times New Roman" w:hAnsi="Times New Roman"/>
                <w:sz w:val="24"/>
                <w:szCs w:val="24"/>
                <w:lang w:eastAsia="ru-RU"/>
              </w:rPr>
              <w:t>.</w:t>
            </w:r>
            <w:proofErr w:type="gramEnd"/>
          </w:p>
        </w:tc>
      </w:tr>
      <w:tr w:rsidR="001D17A0" w:rsidRPr="007C1E09" w:rsidTr="006D72E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6D72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A0" w:rsidRPr="007C1E09" w:rsidRDefault="001D17A0" w:rsidP="00DA37DA">
            <w:pPr>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1.</w:t>
            </w:r>
            <w:r w:rsidR="008925CA">
              <w:rPr>
                <w:rFonts w:ascii="Times New Roman" w:hAnsi="Times New Roman" w:cs="Times New Roman"/>
                <w:sz w:val="24"/>
                <w:szCs w:val="24"/>
              </w:rPr>
              <w:t xml:space="preserve"> Снижение количества дорожн</w:t>
            </w:r>
            <w:proofErr w:type="gramStart"/>
            <w:r w:rsidR="008925CA">
              <w:rPr>
                <w:rFonts w:ascii="Times New Roman" w:hAnsi="Times New Roman" w:cs="Times New Roman"/>
                <w:sz w:val="24"/>
                <w:szCs w:val="24"/>
              </w:rPr>
              <w:t>о-</w:t>
            </w:r>
            <w:proofErr w:type="gramEnd"/>
            <w:r w:rsidR="008925CA">
              <w:rPr>
                <w:rFonts w:ascii="Times New Roman" w:hAnsi="Times New Roman" w:cs="Times New Roman"/>
                <w:sz w:val="24"/>
                <w:szCs w:val="24"/>
              </w:rPr>
              <w:t xml:space="preserve"> транспортных происшествий – </w:t>
            </w:r>
            <w:r w:rsidR="008925CA" w:rsidRPr="003D5BE4">
              <w:rPr>
                <w:rFonts w:ascii="Times New Roman" w:hAnsi="Times New Roman" w:cs="Times New Roman"/>
                <w:sz w:val="24"/>
                <w:szCs w:val="24"/>
              </w:rPr>
              <w:t>на 2</w:t>
            </w:r>
            <w:r w:rsidR="008925CA">
              <w:rPr>
                <w:rFonts w:ascii="Times New Roman" w:hAnsi="Times New Roman" w:cs="Times New Roman"/>
                <w:sz w:val="24"/>
                <w:szCs w:val="24"/>
              </w:rPr>
              <w:t xml:space="preserve"> %</w:t>
            </w:r>
            <w:r w:rsidR="008925CA" w:rsidRPr="007C1E09">
              <w:rPr>
                <w:rFonts w:ascii="Times New Roman" w:eastAsia="Times New Roman" w:hAnsi="Times New Roman" w:cs="Times New Roman"/>
                <w:sz w:val="24"/>
                <w:szCs w:val="24"/>
                <w:lang w:eastAsia="ru-RU"/>
              </w:rPr>
              <w:t xml:space="preserve"> </w:t>
            </w:r>
          </w:p>
        </w:tc>
      </w:tr>
    </w:tbl>
    <w:p w:rsidR="001D17A0" w:rsidRPr="007C1E09" w:rsidRDefault="001D17A0" w:rsidP="001D1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17A0" w:rsidRPr="007C1E09" w:rsidRDefault="001D17A0" w:rsidP="001D17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1. Цель и задачи подпрограммы, целевые показатели подпрограммы, сроки реализации.</w:t>
      </w:r>
    </w:p>
    <w:p w:rsidR="001D17A0" w:rsidRPr="007C1E09" w:rsidRDefault="001D17A0" w:rsidP="001D17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17A0" w:rsidRPr="007C1E09" w:rsidRDefault="001D17A0" w:rsidP="001D17A0">
      <w:pPr>
        <w:spacing w:after="0" w:line="240" w:lineRule="auto"/>
        <w:ind w:firstLine="709"/>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Целью муниципальной </w:t>
      </w:r>
      <w:r>
        <w:rPr>
          <w:rFonts w:ascii="Times New Roman" w:eastAsia="Times New Roman" w:hAnsi="Times New Roman" w:cs="Times New Roman"/>
          <w:sz w:val="24"/>
          <w:szCs w:val="24"/>
        </w:rPr>
        <w:t>под</w:t>
      </w:r>
      <w:r w:rsidRPr="007C1E09">
        <w:rPr>
          <w:rFonts w:ascii="Times New Roman" w:eastAsia="Times New Roman" w:hAnsi="Times New Roman" w:cs="Times New Roman"/>
          <w:sz w:val="24"/>
          <w:szCs w:val="24"/>
        </w:rPr>
        <w:t xml:space="preserve">программы </w:t>
      </w:r>
      <w:r>
        <w:rPr>
          <w:rFonts w:ascii="Times New Roman" w:eastAsia="Times New Roman" w:hAnsi="Times New Roman" w:cs="Times New Roman"/>
          <w:sz w:val="24"/>
          <w:szCs w:val="24"/>
        </w:rPr>
        <w:t>является</w:t>
      </w:r>
      <w:r w:rsidR="008925CA">
        <w:rPr>
          <w:rFonts w:ascii="Times New Roman" w:eastAsia="Times New Roman" w:hAnsi="Times New Roman" w:cs="Times New Roman"/>
          <w:sz w:val="24"/>
          <w:szCs w:val="24"/>
        </w:rPr>
        <w:t xml:space="preserve"> </w:t>
      </w:r>
      <w:r w:rsidRPr="007C1E09">
        <w:rPr>
          <w:rFonts w:ascii="Times New Roman" w:eastAsia="Times New Roman" w:hAnsi="Times New Roman" w:cs="Times New Roman"/>
          <w:color w:val="000000"/>
          <w:kern w:val="36"/>
          <w:sz w:val="24"/>
          <w:szCs w:val="24"/>
        </w:rPr>
        <w:t>профилактика</w:t>
      </w:r>
      <w:r w:rsidR="008925CA">
        <w:rPr>
          <w:rFonts w:ascii="Times New Roman" w:eastAsia="Times New Roman" w:hAnsi="Times New Roman" w:cs="Times New Roman"/>
          <w:color w:val="000000"/>
          <w:kern w:val="36"/>
          <w:sz w:val="24"/>
          <w:szCs w:val="24"/>
        </w:rPr>
        <w:t xml:space="preserve"> </w:t>
      </w:r>
      <w:r w:rsidR="008925CA" w:rsidRPr="00B06817">
        <w:rPr>
          <w:rFonts w:ascii="Times New Roman" w:eastAsia="Times New Roman" w:hAnsi="Times New Roman" w:cs="Times New Roman"/>
          <w:sz w:val="24"/>
          <w:szCs w:val="24"/>
          <w:lang w:eastAsia="ru-RU"/>
        </w:rPr>
        <w:t xml:space="preserve">безопасности дорожного движения, </w:t>
      </w:r>
      <w:r w:rsidR="008925CA" w:rsidRPr="00B06817">
        <w:rPr>
          <w:rFonts w:ascii="Times New Roman" w:hAnsi="Times New Roman" w:cs="Times New Roman"/>
          <w:sz w:val="24"/>
          <w:szCs w:val="24"/>
        </w:rPr>
        <w:t>сокращение количества дорожно-транспортных происшествий с пострадавшими</w:t>
      </w:r>
      <w:r w:rsidRPr="007C1E09">
        <w:rPr>
          <w:rFonts w:ascii="Times New Roman" w:eastAsia="Times New Roman" w:hAnsi="Times New Roman" w:cs="Times New Roman"/>
          <w:sz w:val="24"/>
          <w:szCs w:val="24"/>
        </w:rPr>
        <w:t>.</w:t>
      </w:r>
    </w:p>
    <w:p w:rsidR="001D17A0"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Для достижения поставленной цели необходимо решить следующие задачи:</w:t>
      </w:r>
    </w:p>
    <w:p w:rsidR="008925CA" w:rsidRPr="00E37E8A" w:rsidRDefault="008925CA" w:rsidP="008925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37E8A">
        <w:rPr>
          <w:rFonts w:ascii="Times New Roman" w:eastAsia="Times New Roman" w:hAnsi="Times New Roman" w:cs="Times New Roman"/>
          <w:sz w:val="24"/>
          <w:szCs w:val="24"/>
          <w:lang w:eastAsia="ru-RU"/>
        </w:rPr>
        <w:t xml:space="preserve">Повышение безопасности дорожного движения на территории </w:t>
      </w:r>
      <w:proofErr w:type="spellStart"/>
      <w:r w:rsidRPr="00E37E8A">
        <w:rPr>
          <w:rFonts w:ascii="Times New Roman" w:eastAsia="Times New Roman" w:hAnsi="Times New Roman" w:cs="Times New Roman"/>
          <w:sz w:val="24"/>
          <w:szCs w:val="24"/>
          <w:lang w:eastAsia="ru-RU"/>
        </w:rPr>
        <w:t>Усть-Удинского</w:t>
      </w:r>
      <w:proofErr w:type="spellEnd"/>
      <w:r w:rsidRPr="00E37E8A">
        <w:rPr>
          <w:rFonts w:ascii="Times New Roman" w:eastAsia="Times New Roman" w:hAnsi="Times New Roman" w:cs="Times New Roman"/>
          <w:sz w:val="24"/>
          <w:szCs w:val="24"/>
          <w:lang w:eastAsia="ru-RU"/>
        </w:rPr>
        <w:t xml:space="preserve">  района.</w:t>
      </w:r>
    </w:p>
    <w:p w:rsidR="008925CA" w:rsidRPr="00B06817" w:rsidRDefault="003D5BE4" w:rsidP="003D5BE4">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8925CA" w:rsidRPr="00B06817">
        <w:rPr>
          <w:rFonts w:ascii="Times New Roman" w:hAnsi="Times New Roman" w:cs="Times New Roman"/>
          <w:sz w:val="24"/>
          <w:szCs w:val="24"/>
        </w:rPr>
        <w:t>Сокращение детского дорожно-транспортного травматизма;</w:t>
      </w:r>
    </w:p>
    <w:p w:rsidR="008925CA" w:rsidRPr="00B06817" w:rsidRDefault="008925CA" w:rsidP="008925C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Показателем достижения цели и решения указанных задач является снижение количества </w:t>
      </w:r>
      <w:r w:rsidR="008925CA">
        <w:rPr>
          <w:rFonts w:ascii="Times New Roman" w:eastAsia="Times New Roman" w:hAnsi="Times New Roman" w:cs="Times New Roman"/>
          <w:sz w:val="24"/>
          <w:szCs w:val="24"/>
        </w:rPr>
        <w:t>дорожн</w:t>
      </w:r>
      <w:proofErr w:type="gramStart"/>
      <w:r w:rsidR="008925CA">
        <w:rPr>
          <w:rFonts w:ascii="Times New Roman" w:eastAsia="Times New Roman" w:hAnsi="Times New Roman" w:cs="Times New Roman"/>
          <w:sz w:val="24"/>
          <w:szCs w:val="24"/>
        </w:rPr>
        <w:t>о-</w:t>
      </w:r>
      <w:proofErr w:type="gramEnd"/>
      <w:r w:rsidR="008925CA">
        <w:rPr>
          <w:rFonts w:ascii="Times New Roman" w:eastAsia="Times New Roman" w:hAnsi="Times New Roman" w:cs="Times New Roman"/>
          <w:sz w:val="24"/>
          <w:szCs w:val="24"/>
        </w:rPr>
        <w:t xml:space="preserve"> транспортных происшествий</w:t>
      </w:r>
      <w:r w:rsidRPr="007C1E09">
        <w:rPr>
          <w:rFonts w:ascii="Times New Roman" w:eastAsia="Times New Roman" w:hAnsi="Times New Roman" w:cs="Times New Roman"/>
          <w:sz w:val="24"/>
          <w:szCs w:val="24"/>
        </w:rPr>
        <w:t>.</w:t>
      </w: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Реализация подпрограммы создаст условия для достижения следующих результатов, выраженных:</w:t>
      </w:r>
    </w:p>
    <w:p w:rsidR="001D17A0" w:rsidRPr="007C1E09" w:rsidRDefault="008925CA" w:rsidP="001D17A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снижении количества дорожн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транспортных происшествий с пострадавшими на </w:t>
      </w:r>
      <w:r w:rsidR="001D17A0" w:rsidRPr="007C1E09">
        <w:rPr>
          <w:rFonts w:ascii="Times New Roman" w:eastAsia="Times New Roman" w:hAnsi="Times New Roman" w:cs="Times New Roman"/>
          <w:sz w:val="24"/>
          <w:szCs w:val="24"/>
        </w:rPr>
        <w:t>2% ежегодно;</w:t>
      </w: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Сведения о составе и значениях целевых показателей муниципальной программы представлены </w:t>
      </w:r>
      <w:r w:rsidRPr="003D5BE4">
        <w:rPr>
          <w:rFonts w:ascii="Times New Roman" w:eastAsia="Times New Roman" w:hAnsi="Times New Roman" w:cs="Times New Roman"/>
          <w:sz w:val="24"/>
          <w:szCs w:val="24"/>
        </w:rPr>
        <w:t xml:space="preserve">в приложении </w:t>
      </w:r>
      <w:r w:rsidR="003D5BE4" w:rsidRPr="003D5BE4">
        <w:rPr>
          <w:rFonts w:ascii="Times New Roman" w:eastAsia="Times New Roman" w:hAnsi="Times New Roman" w:cs="Times New Roman"/>
          <w:sz w:val="24"/>
          <w:szCs w:val="24"/>
        </w:rPr>
        <w:t>3</w:t>
      </w:r>
      <w:r w:rsidRPr="007C1E09">
        <w:rPr>
          <w:rFonts w:ascii="Times New Roman" w:eastAsia="Times New Roman" w:hAnsi="Times New Roman" w:cs="Times New Roman"/>
          <w:sz w:val="24"/>
          <w:szCs w:val="24"/>
        </w:rPr>
        <w:t xml:space="preserve"> к муниципальной программе.</w:t>
      </w: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Описание основных ожидаемых конечных результатов муниципальной программы в разрезе основных мероприятий представлены в </w:t>
      </w:r>
      <w:r w:rsidRPr="003D5BE4">
        <w:rPr>
          <w:rFonts w:ascii="Times New Roman" w:eastAsia="Times New Roman" w:hAnsi="Times New Roman" w:cs="Times New Roman"/>
          <w:sz w:val="24"/>
          <w:szCs w:val="24"/>
        </w:rPr>
        <w:t xml:space="preserve">приложении </w:t>
      </w:r>
      <w:r w:rsidR="003D5BE4" w:rsidRPr="003D5BE4">
        <w:rPr>
          <w:rFonts w:ascii="Times New Roman" w:eastAsia="Times New Roman" w:hAnsi="Times New Roman" w:cs="Times New Roman"/>
          <w:sz w:val="24"/>
          <w:szCs w:val="24"/>
        </w:rPr>
        <w:t>4</w:t>
      </w:r>
      <w:r w:rsidRPr="007C1E09">
        <w:rPr>
          <w:rFonts w:ascii="Times New Roman" w:eastAsia="Times New Roman" w:hAnsi="Times New Roman" w:cs="Times New Roman"/>
          <w:sz w:val="24"/>
          <w:szCs w:val="24"/>
        </w:rPr>
        <w:t xml:space="preserve"> к муниципальной программе.</w:t>
      </w: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Общий срок реализации настоящей муниципальной программы рассчитан на период 20</w:t>
      </w:r>
      <w:r>
        <w:rPr>
          <w:rFonts w:ascii="Times New Roman" w:eastAsia="Times New Roman" w:hAnsi="Times New Roman" w:cs="Times New Roman"/>
          <w:sz w:val="24"/>
          <w:szCs w:val="24"/>
        </w:rPr>
        <w:t>20</w:t>
      </w:r>
      <w:r w:rsidRPr="007C1E09">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24</w:t>
      </w:r>
      <w:r w:rsidRPr="007C1E09">
        <w:rPr>
          <w:rFonts w:ascii="Times New Roman" w:eastAsia="Times New Roman" w:hAnsi="Times New Roman" w:cs="Times New Roman"/>
          <w:sz w:val="24"/>
          <w:szCs w:val="24"/>
        </w:rPr>
        <w:t xml:space="preserve"> годов. Этапы реализации муниципальной программы не выделяются.</w:t>
      </w:r>
    </w:p>
    <w:p w:rsidR="001D17A0" w:rsidRPr="007C1E09" w:rsidRDefault="001D17A0" w:rsidP="001D17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Срок реализации цели и задач- 20</w:t>
      </w:r>
      <w:r>
        <w:rPr>
          <w:rFonts w:ascii="Times New Roman" w:eastAsia="Times New Roman" w:hAnsi="Times New Roman" w:cs="Times New Roman"/>
          <w:sz w:val="24"/>
          <w:szCs w:val="24"/>
          <w:lang w:eastAsia="ru-RU"/>
        </w:rPr>
        <w:t>20</w:t>
      </w:r>
      <w:r w:rsidRPr="007C1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7C1E09">
        <w:rPr>
          <w:rFonts w:ascii="Times New Roman" w:eastAsia="Times New Roman" w:hAnsi="Times New Roman" w:cs="Times New Roman"/>
          <w:sz w:val="24"/>
          <w:szCs w:val="24"/>
          <w:lang w:eastAsia="ru-RU"/>
        </w:rPr>
        <w:t xml:space="preserve"> годы.</w:t>
      </w:r>
    </w:p>
    <w:p w:rsidR="001D17A0" w:rsidRPr="007C1E09" w:rsidRDefault="001D17A0" w:rsidP="001D1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Факторы, влияющие на достижение плановых показателей:</w:t>
      </w:r>
    </w:p>
    <w:p w:rsidR="001D17A0" w:rsidRPr="007C1E09" w:rsidRDefault="001D17A0" w:rsidP="001D1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изменения законодательства;</w:t>
      </w:r>
    </w:p>
    <w:p w:rsidR="001D17A0" w:rsidRPr="007C1E09" w:rsidRDefault="001D17A0" w:rsidP="001D17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форс-мажорные обстоятельства.</w:t>
      </w:r>
    </w:p>
    <w:p w:rsidR="001D17A0" w:rsidRPr="007C1E09" w:rsidRDefault="001D17A0" w:rsidP="001D1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17A0" w:rsidRPr="007C1E09" w:rsidRDefault="001D17A0" w:rsidP="001D17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2. Ведомственные целевые программы и основные мероприятия подпрограммы.</w:t>
      </w: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В составе подпрограммы не предусмотрена реализация ведомственных целевых программ.</w:t>
      </w: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lastRenderedPageBreak/>
        <w:t>Решение задач подпрограммы осуществляется посредством реализации основных мероприятий:</w:t>
      </w:r>
    </w:p>
    <w:p w:rsidR="008925CA" w:rsidRPr="007C1E09" w:rsidRDefault="008925CA" w:rsidP="008925CA">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lang w:eastAsia="ru-RU"/>
        </w:rPr>
        <w:t>1</w:t>
      </w:r>
      <w:r w:rsidRPr="007C1E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Профилактические мероприятия </w:t>
      </w:r>
      <w:r w:rsidR="003D5BE4">
        <w:rPr>
          <w:rFonts w:ascii="Times New Roman" w:eastAsia="Times New Roman" w:hAnsi="Times New Roman" w:cs="Times New Roman"/>
          <w:sz w:val="24"/>
          <w:szCs w:val="24"/>
        </w:rPr>
        <w:t>по БДД среди несовершеннолетних</w:t>
      </w:r>
      <w:r>
        <w:rPr>
          <w:rFonts w:ascii="Times New Roman" w:eastAsia="Times New Roman" w:hAnsi="Times New Roman" w:cs="Times New Roman"/>
          <w:sz w:val="24"/>
          <w:szCs w:val="24"/>
        </w:rPr>
        <w:t>»</w:t>
      </w:r>
      <w:proofErr w:type="gramStart"/>
      <w:r w:rsidRPr="007C1E09">
        <w:rPr>
          <w:rFonts w:ascii="Times New Roman" w:eastAsia="Times New Roman" w:hAnsi="Times New Roman" w:cs="Times New Roman"/>
          <w:sz w:val="24"/>
          <w:szCs w:val="24"/>
        </w:rPr>
        <w:t xml:space="preserve"> ;</w:t>
      </w:r>
      <w:proofErr w:type="gramEnd"/>
    </w:p>
    <w:p w:rsidR="008925CA" w:rsidRPr="007C1E09" w:rsidRDefault="008925CA" w:rsidP="008925CA">
      <w:pPr>
        <w:autoSpaceDE w:val="0"/>
        <w:autoSpaceDN w:val="0"/>
        <w:adjustRightInd w:val="0"/>
        <w:spacing w:after="0" w:line="240" w:lineRule="auto"/>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2.«Профилактика</w:t>
      </w:r>
      <w:r>
        <w:rPr>
          <w:rFonts w:ascii="Times New Roman" w:eastAsia="Times New Roman" w:hAnsi="Times New Roman" w:cs="Times New Roman"/>
          <w:sz w:val="24"/>
          <w:szCs w:val="24"/>
        </w:rPr>
        <w:t xml:space="preserve"> дорожн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транспортных происшествий»</w:t>
      </w:r>
      <w:r w:rsidRPr="007C1E09">
        <w:rPr>
          <w:rFonts w:ascii="Times New Roman" w:eastAsia="Times New Roman" w:hAnsi="Times New Roman" w:cs="Times New Roman"/>
          <w:sz w:val="24"/>
          <w:szCs w:val="24"/>
        </w:rPr>
        <w:t>;</w:t>
      </w:r>
    </w:p>
    <w:p w:rsidR="001D17A0"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В рамках основных мероприятий запланирована реализация мероприятий, направленных </w:t>
      </w:r>
      <w:proofErr w:type="gramStart"/>
      <w:r w:rsidRPr="007C1E09">
        <w:rPr>
          <w:rFonts w:ascii="Times New Roman" w:eastAsia="Times New Roman" w:hAnsi="Times New Roman" w:cs="Times New Roman"/>
          <w:sz w:val="24"/>
          <w:szCs w:val="24"/>
          <w:lang w:eastAsia="ru-RU"/>
        </w:rPr>
        <w:t>на</w:t>
      </w:r>
      <w:proofErr w:type="gramEnd"/>
      <w:r w:rsidRPr="007C1E09">
        <w:rPr>
          <w:rFonts w:ascii="Times New Roman" w:eastAsia="Times New Roman" w:hAnsi="Times New Roman" w:cs="Times New Roman"/>
          <w:sz w:val="24"/>
          <w:szCs w:val="24"/>
          <w:lang w:eastAsia="ru-RU"/>
        </w:rPr>
        <w:t>:</w:t>
      </w:r>
    </w:p>
    <w:p w:rsidR="001D17A0" w:rsidRPr="007C1E09" w:rsidRDefault="00BB0D44" w:rsidP="001D17A0">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925CA">
        <w:rPr>
          <w:rFonts w:ascii="Times New Roman" w:eastAsia="Times New Roman" w:hAnsi="Times New Roman" w:cs="Times New Roman"/>
          <w:sz w:val="24"/>
          <w:szCs w:val="24"/>
          <w:lang w:eastAsia="ru-RU"/>
        </w:rPr>
        <w:t>роведение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районного</w:t>
      </w:r>
      <w:proofErr w:type="gramEnd"/>
      <w:r>
        <w:rPr>
          <w:rFonts w:ascii="Times New Roman" w:eastAsia="Times New Roman" w:hAnsi="Times New Roman" w:cs="Times New Roman"/>
          <w:sz w:val="24"/>
          <w:szCs w:val="24"/>
          <w:lang w:eastAsia="ru-RU"/>
        </w:rPr>
        <w:t xml:space="preserve"> и участие в областном конкурсе «Безопасное колесо». </w:t>
      </w:r>
    </w:p>
    <w:p w:rsidR="001D17A0" w:rsidRPr="007C1E09" w:rsidRDefault="001D17A0" w:rsidP="001D17A0">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Проведение </w:t>
      </w:r>
      <w:r w:rsidR="00BB0D44">
        <w:rPr>
          <w:rFonts w:ascii="Times New Roman" w:eastAsia="Times New Roman" w:hAnsi="Times New Roman" w:cs="Times New Roman"/>
          <w:sz w:val="24"/>
          <w:szCs w:val="24"/>
          <w:lang w:eastAsia="ru-RU"/>
        </w:rPr>
        <w:t xml:space="preserve">мероприятия среди </w:t>
      </w:r>
      <w:proofErr w:type="gramStart"/>
      <w:r w:rsidR="00BB0D44">
        <w:rPr>
          <w:rFonts w:ascii="Times New Roman" w:eastAsia="Times New Roman" w:hAnsi="Times New Roman" w:cs="Times New Roman"/>
          <w:sz w:val="24"/>
          <w:szCs w:val="24"/>
          <w:lang w:eastAsia="ru-RU"/>
        </w:rPr>
        <w:t>обучающихся</w:t>
      </w:r>
      <w:proofErr w:type="gramEnd"/>
      <w:r w:rsidR="00BB0D44">
        <w:rPr>
          <w:rFonts w:ascii="Times New Roman" w:eastAsia="Times New Roman" w:hAnsi="Times New Roman" w:cs="Times New Roman"/>
          <w:sz w:val="24"/>
          <w:szCs w:val="24"/>
          <w:lang w:eastAsia="ru-RU"/>
        </w:rPr>
        <w:t xml:space="preserve"> "Посвящение в пешеходы</w:t>
      </w:r>
      <w:r w:rsidRPr="007C1E09">
        <w:rPr>
          <w:rFonts w:ascii="Times New Roman" w:eastAsia="Times New Roman" w:hAnsi="Times New Roman" w:cs="Times New Roman"/>
          <w:sz w:val="24"/>
          <w:szCs w:val="24"/>
          <w:lang w:eastAsia="ru-RU"/>
        </w:rPr>
        <w:t>".</w:t>
      </w:r>
    </w:p>
    <w:p w:rsidR="001D17A0" w:rsidRPr="007C1E09" w:rsidRDefault="001D17A0" w:rsidP="001D17A0">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Проведение </w:t>
      </w:r>
      <w:r w:rsidR="00BB0D44">
        <w:rPr>
          <w:rFonts w:ascii="Times New Roman" w:eastAsia="Times New Roman" w:hAnsi="Times New Roman" w:cs="Times New Roman"/>
          <w:sz w:val="24"/>
          <w:szCs w:val="24"/>
          <w:lang w:eastAsia="ru-RU"/>
        </w:rPr>
        <w:t xml:space="preserve">мероприятия среди обучающихся </w:t>
      </w:r>
      <w:r>
        <w:rPr>
          <w:rFonts w:ascii="Times New Roman" w:eastAsia="Times New Roman" w:hAnsi="Times New Roman" w:cs="Times New Roman"/>
          <w:sz w:val="24"/>
          <w:szCs w:val="24"/>
          <w:lang w:eastAsia="ru-RU"/>
        </w:rPr>
        <w:t>«</w:t>
      </w:r>
      <w:r w:rsidR="00BB0D44">
        <w:rPr>
          <w:rFonts w:ascii="Times New Roman" w:eastAsia="Times New Roman" w:hAnsi="Times New Roman" w:cs="Times New Roman"/>
          <w:sz w:val="24"/>
          <w:szCs w:val="24"/>
          <w:lang w:eastAsia="ru-RU"/>
        </w:rPr>
        <w:t>Лучший отряд инспекторов дорожного движения</w:t>
      </w:r>
      <w:r>
        <w:rPr>
          <w:rFonts w:ascii="Times New Roman" w:eastAsia="Times New Roman" w:hAnsi="Times New Roman" w:cs="Times New Roman"/>
          <w:sz w:val="24"/>
          <w:szCs w:val="24"/>
          <w:lang w:eastAsia="ru-RU"/>
        </w:rPr>
        <w:t>».</w:t>
      </w:r>
    </w:p>
    <w:p w:rsidR="001D17A0" w:rsidRPr="007C1E09" w:rsidRDefault="001D17A0" w:rsidP="001D17A0">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w:t>
      </w:r>
      <w:r w:rsidR="00BB0D44">
        <w:rPr>
          <w:rFonts w:ascii="Times New Roman" w:eastAsia="Times New Roman" w:hAnsi="Times New Roman" w:cs="Times New Roman"/>
          <w:sz w:val="24"/>
          <w:szCs w:val="24"/>
          <w:lang w:eastAsia="ru-RU"/>
        </w:rPr>
        <w:t>риобретение информационных стендов в образовательные организации</w:t>
      </w:r>
      <w:r w:rsidRPr="007C1E09">
        <w:rPr>
          <w:rFonts w:ascii="Times New Roman" w:eastAsia="Times New Roman" w:hAnsi="Times New Roman" w:cs="Times New Roman"/>
          <w:sz w:val="24"/>
          <w:szCs w:val="24"/>
          <w:lang w:eastAsia="ru-RU"/>
        </w:rPr>
        <w:t>.</w:t>
      </w:r>
    </w:p>
    <w:p w:rsidR="001D17A0" w:rsidRDefault="001D17A0" w:rsidP="001D17A0">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D44">
        <w:rPr>
          <w:rFonts w:ascii="Times New Roman" w:eastAsia="Times New Roman" w:hAnsi="Times New Roman" w:cs="Times New Roman"/>
          <w:sz w:val="24"/>
          <w:szCs w:val="24"/>
          <w:lang w:eastAsia="ru-RU"/>
        </w:rPr>
        <w:t>Изготовление, размещение и распространение продукции профилактической направленности по безопасности дорожного движения в общественных местах</w:t>
      </w:r>
      <w:r>
        <w:rPr>
          <w:rFonts w:ascii="Times New Roman" w:eastAsia="Times New Roman" w:hAnsi="Times New Roman" w:cs="Times New Roman"/>
          <w:sz w:val="24"/>
          <w:szCs w:val="24"/>
          <w:lang w:eastAsia="ru-RU"/>
        </w:rPr>
        <w:t>.</w:t>
      </w:r>
    </w:p>
    <w:p w:rsidR="00BB0D44" w:rsidRPr="007C1E09" w:rsidRDefault="00BB0D44" w:rsidP="001D17A0">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мероприятия среди автомобилистов «Водитель года».</w:t>
      </w:r>
    </w:p>
    <w:p w:rsidR="001D17A0" w:rsidRDefault="001D17A0" w:rsidP="001D1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D17A0" w:rsidRPr="007C1E09" w:rsidRDefault="001D17A0" w:rsidP="001D1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3. Меры муниципального регулирования, направленные на достижения цели и задач подпрограммы.</w:t>
      </w:r>
    </w:p>
    <w:p w:rsidR="001D17A0" w:rsidRPr="007C1E09" w:rsidRDefault="001D17A0" w:rsidP="001D1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w:t>
      </w: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Для достижения цели и задач подпрограммы следует разработать и принять следующие нормативные правовые акты:</w:t>
      </w:r>
    </w:p>
    <w:p w:rsidR="001D17A0" w:rsidRPr="007C1E09" w:rsidRDefault="001D17A0" w:rsidP="001D17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1E09">
        <w:rPr>
          <w:rFonts w:ascii="Times New Roman" w:eastAsia="Times New Roman" w:hAnsi="Times New Roman" w:cs="Times New Roman"/>
          <w:sz w:val="24"/>
          <w:szCs w:val="24"/>
        </w:rPr>
        <w:t xml:space="preserve">-Положение по проведению </w:t>
      </w:r>
      <w:r w:rsidR="00BB0D44">
        <w:rPr>
          <w:rFonts w:ascii="Times New Roman" w:eastAsia="Times New Roman" w:hAnsi="Times New Roman" w:cs="Times New Roman"/>
          <w:sz w:val="24"/>
          <w:szCs w:val="24"/>
        </w:rPr>
        <w:t>мероприятия «Водитель года»</w:t>
      </w:r>
      <w:r>
        <w:rPr>
          <w:rFonts w:ascii="Times New Roman" w:eastAsia="Times New Roman" w:hAnsi="Times New Roman" w:cs="Times New Roman"/>
          <w:sz w:val="24"/>
          <w:szCs w:val="24"/>
        </w:rPr>
        <w:t>»</w:t>
      </w:r>
      <w:r w:rsidRPr="007C1E09">
        <w:rPr>
          <w:rFonts w:ascii="Times New Roman" w:eastAsia="Times New Roman" w:hAnsi="Times New Roman" w:cs="Times New Roman"/>
          <w:sz w:val="24"/>
          <w:szCs w:val="24"/>
        </w:rPr>
        <w:t>;</w:t>
      </w:r>
    </w:p>
    <w:p w:rsidR="001D17A0" w:rsidRPr="007C1E09" w:rsidRDefault="001D17A0" w:rsidP="001D17A0">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D17A0" w:rsidRPr="007C1E09" w:rsidRDefault="001D17A0" w:rsidP="001D17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4 . Ресурсное обеспечение подпрограммы.</w:t>
      </w: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Ресурсное обеспечение подпрограммы осуществляется за счет средств районного бюджета в соответствии с законодательством Российской Федерации.</w:t>
      </w:r>
    </w:p>
    <w:p w:rsidR="001D17A0" w:rsidRDefault="001D17A0" w:rsidP="001D17A0">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 xml:space="preserve">Объем средств районного бюджета для реализации подпрограммы составляет </w:t>
      </w:r>
      <w:r w:rsidR="00BB0D44">
        <w:rPr>
          <w:rFonts w:ascii="Times New Roman" w:hAnsi="Times New Roman"/>
          <w:sz w:val="24"/>
          <w:szCs w:val="24"/>
          <w:lang w:eastAsia="ru-RU"/>
        </w:rPr>
        <w:t>1189</w:t>
      </w:r>
      <w:r>
        <w:rPr>
          <w:rFonts w:ascii="Times New Roman" w:hAnsi="Times New Roman"/>
          <w:sz w:val="24"/>
          <w:szCs w:val="24"/>
          <w:lang w:eastAsia="ru-RU"/>
        </w:rPr>
        <w:t>,0</w:t>
      </w:r>
      <w:r w:rsidRPr="00CE7F6B">
        <w:rPr>
          <w:rFonts w:ascii="Times New Roman" w:hAnsi="Times New Roman"/>
          <w:sz w:val="24"/>
          <w:szCs w:val="24"/>
          <w:lang w:eastAsia="ru-RU"/>
        </w:rPr>
        <w:t xml:space="preserve"> тыс. руб., в том числе:</w:t>
      </w:r>
    </w:p>
    <w:p w:rsidR="00BB0D44" w:rsidRPr="00CE7F6B" w:rsidRDefault="00BB0D44" w:rsidP="00BB0D4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w:t>
      </w:r>
      <w:r w:rsidRPr="00CE7F6B">
        <w:rPr>
          <w:rFonts w:ascii="Times New Roman" w:hAnsi="Times New Roman"/>
          <w:sz w:val="24"/>
          <w:szCs w:val="24"/>
          <w:lang w:eastAsia="ru-RU"/>
        </w:rPr>
        <w:t xml:space="preserve"> год –</w:t>
      </w:r>
      <w:r>
        <w:rPr>
          <w:rFonts w:ascii="Times New Roman" w:hAnsi="Times New Roman"/>
          <w:sz w:val="24"/>
          <w:szCs w:val="24"/>
          <w:lang w:eastAsia="ru-RU"/>
        </w:rPr>
        <w:t xml:space="preserve"> 206</w:t>
      </w:r>
      <w:r w:rsidRPr="00CE7F6B">
        <w:rPr>
          <w:rFonts w:ascii="Times New Roman" w:hAnsi="Times New Roman"/>
          <w:sz w:val="24"/>
          <w:szCs w:val="24"/>
          <w:lang w:eastAsia="ru-RU"/>
        </w:rPr>
        <w:t>,0 тыс. руб.;</w:t>
      </w:r>
    </w:p>
    <w:p w:rsidR="00BB0D44" w:rsidRPr="00CE7F6B" w:rsidRDefault="00BB0D44" w:rsidP="00BB0D44">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20</w:t>
      </w:r>
      <w:r>
        <w:rPr>
          <w:rFonts w:ascii="Times New Roman" w:hAnsi="Times New Roman"/>
          <w:sz w:val="24"/>
          <w:szCs w:val="24"/>
          <w:lang w:eastAsia="ru-RU"/>
        </w:rPr>
        <w:t>21</w:t>
      </w:r>
      <w:r w:rsidRPr="00CE7F6B">
        <w:rPr>
          <w:rFonts w:ascii="Times New Roman" w:hAnsi="Times New Roman"/>
          <w:sz w:val="24"/>
          <w:szCs w:val="24"/>
          <w:lang w:eastAsia="ru-RU"/>
        </w:rPr>
        <w:t xml:space="preserve"> год –</w:t>
      </w:r>
      <w:r>
        <w:rPr>
          <w:rFonts w:ascii="Times New Roman" w:hAnsi="Times New Roman"/>
          <w:sz w:val="24"/>
          <w:szCs w:val="24"/>
          <w:lang w:eastAsia="ru-RU"/>
        </w:rPr>
        <w:t xml:space="preserve"> 226</w:t>
      </w:r>
      <w:r w:rsidRPr="00CE7F6B">
        <w:rPr>
          <w:rFonts w:ascii="Times New Roman" w:hAnsi="Times New Roman"/>
          <w:sz w:val="24"/>
          <w:szCs w:val="24"/>
          <w:lang w:eastAsia="ru-RU"/>
        </w:rPr>
        <w:t>,0 тыс. руб.;</w:t>
      </w:r>
    </w:p>
    <w:p w:rsidR="00BB0D44" w:rsidRPr="00CE7F6B" w:rsidRDefault="00BB0D44" w:rsidP="00BB0D4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w:t>
      </w:r>
      <w:r w:rsidRPr="00CE7F6B">
        <w:rPr>
          <w:rFonts w:ascii="Times New Roman" w:hAnsi="Times New Roman"/>
          <w:sz w:val="24"/>
          <w:szCs w:val="24"/>
          <w:lang w:eastAsia="ru-RU"/>
        </w:rPr>
        <w:t xml:space="preserve"> год –</w:t>
      </w:r>
      <w:r>
        <w:rPr>
          <w:rFonts w:ascii="Times New Roman" w:hAnsi="Times New Roman"/>
          <w:sz w:val="24"/>
          <w:szCs w:val="24"/>
          <w:lang w:eastAsia="ru-RU"/>
        </w:rPr>
        <w:t xml:space="preserve"> 243</w:t>
      </w:r>
      <w:r w:rsidRPr="00CE7F6B">
        <w:rPr>
          <w:rFonts w:ascii="Times New Roman" w:hAnsi="Times New Roman"/>
          <w:sz w:val="24"/>
          <w:szCs w:val="24"/>
          <w:lang w:eastAsia="ru-RU"/>
        </w:rPr>
        <w:t>,0 тыс. руб.;</w:t>
      </w:r>
    </w:p>
    <w:p w:rsidR="00BB0D44" w:rsidRPr="00CE7F6B" w:rsidRDefault="00BB0D44" w:rsidP="00BB0D4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w:t>
      </w:r>
      <w:r w:rsidRPr="00CE7F6B">
        <w:rPr>
          <w:rFonts w:ascii="Times New Roman" w:hAnsi="Times New Roman"/>
          <w:sz w:val="24"/>
          <w:szCs w:val="24"/>
          <w:lang w:eastAsia="ru-RU"/>
        </w:rPr>
        <w:t xml:space="preserve"> год –</w:t>
      </w:r>
      <w:r>
        <w:rPr>
          <w:rFonts w:ascii="Times New Roman" w:hAnsi="Times New Roman"/>
          <w:sz w:val="24"/>
          <w:szCs w:val="24"/>
          <w:lang w:eastAsia="ru-RU"/>
        </w:rPr>
        <w:t xml:space="preserve"> 254</w:t>
      </w:r>
      <w:r w:rsidRPr="00CE7F6B">
        <w:rPr>
          <w:rFonts w:ascii="Times New Roman" w:hAnsi="Times New Roman"/>
          <w:sz w:val="24"/>
          <w:szCs w:val="24"/>
          <w:lang w:eastAsia="ru-RU"/>
        </w:rPr>
        <w:t>,0 тыс.</w:t>
      </w:r>
      <w:r>
        <w:rPr>
          <w:rFonts w:ascii="Times New Roman" w:hAnsi="Times New Roman"/>
          <w:sz w:val="24"/>
          <w:szCs w:val="24"/>
          <w:lang w:eastAsia="ru-RU"/>
        </w:rPr>
        <w:t xml:space="preserve"> </w:t>
      </w:r>
      <w:r w:rsidRPr="00CE7F6B">
        <w:rPr>
          <w:rFonts w:ascii="Times New Roman" w:hAnsi="Times New Roman"/>
          <w:sz w:val="24"/>
          <w:szCs w:val="24"/>
          <w:lang w:eastAsia="ru-RU"/>
        </w:rPr>
        <w:t>руб.;</w:t>
      </w:r>
    </w:p>
    <w:p w:rsidR="00BB0D44" w:rsidRDefault="00BB0D44" w:rsidP="00BB0D44">
      <w:pPr>
        <w:autoSpaceDE w:val="0"/>
        <w:autoSpaceDN w:val="0"/>
        <w:adjustRightInd w:val="0"/>
        <w:spacing w:after="0" w:line="240" w:lineRule="auto"/>
        <w:jc w:val="both"/>
        <w:rPr>
          <w:rFonts w:ascii="Times New Roman" w:hAnsi="Times New Roman"/>
          <w:sz w:val="24"/>
          <w:szCs w:val="24"/>
          <w:lang w:eastAsia="ru-RU"/>
        </w:rPr>
      </w:pPr>
      <w:r w:rsidRPr="00CE7F6B">
        <w:rPr>
          <w:rFonts w:ascii="Times New Roman" w:hAnsi="Times New Roman"/>
          <w:sz w:val="24"/>
          <w:szCs w:val="24"/>
          <w:lang w:eastAsia="ru-RU"/>
        </w:rPr>
        <w:t>20</w:t>
      </w:r>
      <w:r>
        <w:rPr>
          <w:rFonts w:ascii="Times New Roman" w:hAnsi="Times New Roman"/>
          <w:sz w:val="24"/>
          <w:szCs w:val="24"/>
          <w:lang w:eastAsia="ru-RU"/>
        </w:rPr>
        <w:t xml:space="preserve">24 год - 260,0 тыс. </w:t>
      </w:r>
      <w:proofErr w:type="spellStart"/>
      <w:r>
        <w:rPr>
          <w:rFonts w:ascii="Times New Roman" w:hAnsi="Times New Roman"/>
          <w:sz w:val="24"/>
          <w:szCs w:val="24"/>
          <w:lang w:eastAsia="ru-RU"/>
        </w:rPr>
        <w:t>руб</w:t>
      </w:r>
      <w:proofErr w:type="spellEnd"/>
      <w:proofErr w:type="gramStart"/>
      <w:r>
        <w:rPr>
          <w:rFonts w:ascii="Times New Roman" w:hAnsi="Times New Roman"/>
          <w:sz w:val="24"/>
          <w:szCs w:val="24"/>
          <w:lang w:eastAsia="ru-RU"/>
        </w:rPr>
        <w:t>,</w:t>
      </w:r>
      <w:r w:rsidRPr="00CE7F6B">
        <w:rPr>
          <w:rFonts w:ascii="Times New Roman" w:hAnsi="Times New Roman"/>
          <w:sz w:val="24"/>
          <w:szCs w:val="24"/>
          <w:lang w:eastAsia="ru-RU"/>
        </w:rPr>
        <w:t>.</w:t>
      </w:r>
      <w:proofErr w:type="gramEnd"/>
    </w:p>
    <w:p w:rsidR="001D17A0" w:rsidRPr="007C1E09" w:rsidRDefault="001D17A0" w:rsidP="001D17A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Объем финансирования подпрограммы за счет средств районного бюджета уточняется в соответствии с решением РАЙОННОЙ ДУМЫ РМО «УСТЬ-УДИНСКИЙ РАЙОН» о районном бюджете РМО «</w:t>
      </w:r>
      <w:proofErr w:type="spellStart"/>
      <w:r w:rsidRPr="007C1E09">
        <w:rPr>
          <w:rFonts w:ascii="Times New Roman" w:eastAsia="Times New Roman" w:hAnsi="Times New Roman" w:cs="Times New Roman"/>
          <w:sz w:val="24"/>
          <w:szCs w:val="24"/>
          <w:lang w:eastAsia="ru-RU"/>
        </w:rPr>
        <w:t>Усть-Удинский</w:t>
      </w:r>
      <w:proofErr w:type="spellEnd"/>
      <w:r w:rsidRPr="007C1E09">
        <w:rPr>
          <w:rFonts w:ascii="Times New Roman" w:eastAsia="Times New Roman" w:hAnsi="Times New Roman" w:cs="Times New Roman"/>
          <w:sz w:val="24"/>
          <w:szCs w:val="24"/>
          <w:lang w:eastAsia="ru-RU"/>
        </w:rPr>
        <w:t xml:space="preserve"> район» на соответствующий финансовый год и на плановый период.</w:t>
      </w: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17A0" w:rsidRPr="007C1E09" w:rsidRDefault="001D17A0" w:rsidP="001D17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5. Прогноз сводных показателей муниципальных заданий.</w:t>
      </w:r>
    </w:p>
    <w:p w:rsidR="001D17A0" w:rsidRPr="007C1E09" w:rsidRDefault="001D17A0" w:rsidP="001D17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Оказание (выполнение) муниципальными учреждениями РМО «</w:t>
      </w:r>
      <w:proofErr w:type="spellStart"/>
      <w:r w:rsidRPr="007C1E09">
        <w:rPr>
          <w:rFonts w:ascii="Times New Roman" w:eastAsia="Times New Roman" w:hAnsi="Times New Roman" w:cs="Times New Roman"/>
          <w:sz w:val="24"/>
          <w:szCs w:val="24"/>
          <w:lang w:eastAsia="ru-RU"/>
        </w:rPr>
        <w:t>Усть-Удинский</w:t>
      </w:r>
      <w:proofErr w:type="spellEnd"/>
      <w:r w:rsidRPr="007C1E09">
        <w:rPr>
          <w:rFonts w:ascii="Times New Roman" w:eastAsia="Times New Roman" w:hAnsi="Times New Roman" w:cs="Times New Roman"/>
          <w:sz w:val="24"/>
          <w:szCs w:val="24"/>
          <w:lang w:eastAsia="ru-RU"/>
        </w:rPr>
        <w:t xml:space="preserve"> район» муниципальных услуг (работ) в рамках подпрограммы не предусмотрено.</w:t>
      </w: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17A0" w:rsidRPr="007C1E09" w:rsidRDefault="001D17A0" w:rsidP="001D17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6. Объемы финансирования мероприятий подпрограммы за счет средств федерального бюджета, областного бюджета.</w:t>
      </w: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Финансирование подпрограммы за счет средств федерального бюджета, областного бюджета не предусмотрено.</w:t>
      </w: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17A0" w:rsidRPr="007C1E09" w:rsidRDefault="001D17A0" w:rsidP="001D17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 xml:space="preserve">Раздел 7. Сведения об участии муниципальных образований </w:t>
      </w:r>
      <w:proofErr w:type="spellStart"/>
      <w:r w:rsidRPr="007C1E09">
        <w:rPr>
          <w:rFonts w:ascii="Times New Roman" w:eastAsia="Times New Roman" w:hAnsi="Times New Roman" w:cs="Times New Roman"/>
          <w:sz w:val="28"/>
          <w:szCs w:val="28"/>
          <w:lang w:eastAsia="ru-RU"/>
        </w:rPr>
        <w:t>Усть-Удинского</w:t>
      </w:r>
      <w:proofErr w:type="spellEnd"/>
      <w:r w:rsidRPr="007C1E09">
        <w:rPr>
          <w:rFonts w:ascii="Times New Roman" w:eastAsia="Times New Roman" w:hAnsi="Times New Roman" w:cs="Times New Roman"/>
          <w:sz w:val="28"/>
          <w:szCs w:val="28"/>
          <w:lang w:eastAsia="ru-RU"/>
        </w:rPr>
        <w:t xml:space="preserve"> района в реализации подпрограммы.</w:t>
      </w: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Участие муниципальных образований </w:t>
      </w:r>
      <w:proofErr w:type="spellStart"/>
      <w:r w:rsidRPr="007C1E09">
        <w:rPr>
          <w:rFonts w:ascii="Times New Roman" w:eastAsia="Times New Roman" w:hAnsi="Times New Roman" w:cs="Times New Roman"/>
          <w:sz w:val="24"/>
          <w:szCs w:val="24"/>
          <w:lang w:eastAsia="ru-RU"/>
        </w:rPr>
        <w:t>Усть-Удинского</w:t>
      </w:r>
      <w:proofErr w:type="spellEnd"/>
      <w:r w:rsidRPr="007C1E09">
        <w:rPr>
          <w:rFonts w:ascii="Times New Roman" w:eastAsia="Times New Roman" w:hAnsi="Times New Roman" w:cs="Times New Roman"/>
          <w:sz w:val="24"/>
          <w:szCs w:val="24"/>
          <w:lang w:eastAsia="ru-RU"/>
        </w:rPr>
        <w:t xml:space="preserve"> района в реализации подпрограммы не предусмотрено.</w:t>
      </w:r>
    </w:p>
    <w:p w:rsidR="001D17A0" w:rsidRPr="007C1E09" w:rsidRDefault="001D17A0" w:rsidP="001D17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17A0" w:rsidRPr="007C1E09" w:rsidRDefault="001D17A0" w:rsidP="001D17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1E09">
        <w:rPr>
          <w:rFonts w:ascii="Times New Roman" w:eastAsia="Times New Roman" w:hAnsi="Times New Roman" w:cs="Times New Roman"/>
          <w:sz w:val="28"/>
          <w:szCs w:val="28"/>
          <w:lang w:eastAsia="ru-RU"/>
        </w:rPr>
        <w:t>Раздел 8. Сведения об участии организаций.</w:t>
      </w:r>
    </w:p>
    <w:p w:rsidR="001D17A0" w:rsidRPr="007C1E09" w:rsidRDefault="001D17A0" w:rsidP="001D17A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D17A0" w:rsidRDefault="003D5BE4" w:rsidP="003D5B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1D17A0" w:rsidSect="001D17A0">
          <w:headerReference w:type="default" r:id="rId8"/>
          <w:footerReference w:type="default" r:id="rId9"/>
          <w:pgSz w:w="11906" w:h="16838"/>
          <w:pgMar w:top="567" w:right="1134" w:bottom="1134" w:left="1134" w:header="709" w:footer="709" w:gutter="0"/>
          <w:cols w:space="708"/>
          <w:docGrid w:linePitch="360"/>
        </w:sectPr>
      </w:pPr>
      <w:r>
        <w:rPr>
          <w:rFonts w:ascii="Times New Roman" w:eastAsia="Times New Roman" w:hAnsi="Times New Roman" w:cs="Times New Roman"/>
          <w:sz w:val="24"/>
          <w:szCs w:val="24"/>
          <w:lang w:eastAsia="ru-RU"/>
        </w:rPr>
        <w:t>Организации</w:t>
      </w:r>
      <w:r w:rsidR="00736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принимающие участие в реализации подпрограмм</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это образовательные учреждения района, в которых будут проходить мероприятия по профилактике дорожно- транспортных происшествий среди несовершеннолетних, а также ГИБДД, сотрудники которой принимают непосредственное участие как в профилактических мероприятиях , так и являются организаторами конкурса «Водитель года».</w:t>
      </w:r>
    </w:p>
    <w:p w:rsidR="00B64F68" w:rsidRPr="00736B52" w:rsidRDefault="00B64F68" w:rsidP="00B6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6B52">
        <w:rPr>
          <w:rFonts w:ascii="Times New Roman" w:eastAsia="Times New Roman" w:hAnsi="Times New Roman" w:cs="Times New Roman"/>
          <w:sz w:val="24"/>
          <w:szCs w:val="24"/>
          <w:lang w:eastAsia="ru-RU"/>
        </w:rPr>
        <w:lastRenderedPageBreak/>
        <w:t>Приложение №</w:t>
      </w:r>
      <w:r w:rsidR="003D5BE4" w:rsidRPr="00736B52">
        <w:rPr>
          <w:rFonts w:ascii="Times New Roman" w:eastAsia="Times New Roman" w:hAnsi="Times New Roman" w:cs="Times New Roman"/>
          <w:sz w:val="24"/>
          <w:szCs w:val="24"/>
          <w:lang w:eastAsia="ru-RU"/>
        </w:rPr>
        <w:t xml:space="preserve"> 3</w:t>
      </w:r>
      <w:r w:rsidRPr="00736B52">
        <w:rPr>
          <w:rFonts w:ascii="Times New Roman" w:eastAsia="Times New Roman" w:hAnsi="Times New Roman" w:cs="Times New Roman"/>
          <w:sz w:val="24"/>
          <w:szCs w:val="24"/>
          <w:lang w:eastAsia="ru-RU"/>
        </w:rPr>
        <w:t xml:space="preserve"> к муниципальной программе </w:t>
      </w:r>
    </w:p>
    <w:p w:rsidR="00BB0D44" w:rsidRPr="00736B52" w:rsidRDefault="00B64F68" w:rsidP="00B6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6B52">
        <w:rPr>
          <w:rFonts w:ascii="Times New Roman" w:eastAsia="Times New Roman" w:hAnsi="Times New Roman" w:cs="Times New Roman"/>
          <w:sz w:val="24"/>
          <w:szCs w:val="24"/>
          <w:lang w:eastAsia="ru-RU"/>
        </w:rPr>
        <w:t>«</w:t>
      </w:r>
      <w:r w:rsidR="00BB0D44" w:rsidRPr="00736B52">
        <w:rPr>
          <w:rFonts w:ascii="Times New Roman" w:eastAsia="Times New Roman" w:hAnsi="Times New Roman" w:cs="Times New Roman"/>
          <w:sz w:val="24"/>
          <w:szCs w:val="24"/>
          <w:lang w:eastAsia="ru-RU"/>
        </w:rPr>
        <w:t xml:space="preserve">Профилактика правонарушений и безопасности </w:t>
      </w:r>
      <w:proofErr w:type="gramStart"/>
      <w:r w:rsidR="00BB0D44" w:rsidRPr="00736B52">
        <w:rPr>
          <w:rFonts w:ascii="Times New Roman" w:eastAsia="Times New Roman" w:hAnsi="Times New Roman" w:cs="Times New Roman"/>
          <w:sz w:val="24"/>
          <w:szCs w:val="24"/>
          <w:lang w:eastAsia="ru-RU"/>
        </w:rPr>
        <w:t>дорожного</w:t>
      </w:r>
      <w:proofErr w:type="gramEnd"/>
      <w:r w:rsidR="00BB0D44" w:rsidRPr="00736B52">
        <w:rPr>
          <w:rFonts w:ascii="Times New Roman" w:eastAsia="Times New Roman" w:hAnsi="Times New Roman" w:cs="Times New Roman"/>
          <w:sz w:val="24"/>
          <w:szCs w:val="24"/>
          <w:lang w:eastAsia="ru-RU"/>
        </w:rPr>
        <w:t xml:space="preserve"> </w:t>
      </w:r>
    </w:p>
    <w:p w:rsidR="00B64F68" w:rsidRPr="00736B52" w:rsidRDefault="00BB0D44" w:rsidP="00B6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6B52">
        <w:rPr>
          <w:rFonts w:ascii="Times New Roman" w:eastAsia="Times New Roman" w:hAnsi="Times New Roman" w:cs="Times New Roman"/>
          <w:sz w:val="24"/>
          <w:szCs w:val="24"/>
          <w:lang w:eastAsia="ru-RU"/>
        </w:rPr>
        <w:t xml:space="preserve">движения на территории </w:t>
      </w:r>
      <w:proofErr w:type="spellStart"/>
      <w:r w:rsidRPr="00736B52">
        <w:rPr>
          <w:rFonts w:ascii="Times New Roman" w:eastAsia="Times New Roman" w:hAnsi="Times New Roman" w:cs="Times New Roman"/>
          <w:sz w:val="24"/>
          <w:szCs w:val="24"/>
          <w:lang w:eastAsia="ru-RU"/>
        </w:rPr>
        <w:t>Усть-Удинского</w:t>
      </w:r>
      <w:proofErr w:type="spellEnd"/>
      <w:r w:rsidRPr="00736B52">
        <w:rPr>
          <w:rFonts w:ascii="Times New Roman" w:eastAsia="Times New Roman" w:hAnsi="Times New Roman" w:cs="Times New Roman"/>
          <w:sz w:val="24"/>
          <w:szCs w:val="24"/>
          <w:lang w:eastAsia="ru-RU"/>
        </w:rPr>
        <w:t xml:space="preserve"> района н</w:t>
      </w:r>
      <w:r w:rsidR="00A6157A" w:rsidRPr="00736B52">
        <w:rPr>
          <w:rFonts w:ascii="Times New Roman" w:eastAsia="Times New Roman" w:hAnsi="Times New Roman" w:cs="Times New Roman"/>
          <w:sz w:val="24"/>
          <w:szCs w:val="24"/>
          <w:lang w:eastAsia="ru-RU"/>
        </w:rPr>
        <w:t>а</w:t>
      </w:r>
      <w:r w:rsidRPr="00736B52">
        <w:rPr>
          <w:rFonts w:ascii="Times New Roman" w:eastAsia="Times New Roman" w:hAnsi="Times New Roman" w:cs="Times New Roman"/>
          <w:sz w:val="24"/>
          <w:szCs w:val="24"/>
          <w:lang w:eastAsia="ru-RU"/>
        </w:rPr>
        <w:t>»</w:t>
      </w:r>
      <w:r w:rsidR="00A6157A" w:rsidRPr="00736B52">
        <w:rPr>
          <w:rFonts w:ascii="Times New Roman" w:eastAsia="Times New Roman" w:hAnsi="Times New Roman" w:cs="Times New Roman"/>
          <w:sz w:val="24"/>
          <w:szCs w:val="24"/>
          <w:lang w:eastAsia="ru-RU"/>
        </w:rPr>
        <w:t xml:space="preserve"> 20</w:t>
      </w:r>
      <w:r w:rsidRPr="00736B52">
        <w:rPr>
          <w:rFonts w:ascii="Times New Roman" w:eastAsia="Times New Roman" w:hAnsi="Times New Roman" w:cs="Times New Roman"/>
          <w:sz w:val="24"/>
          <w:szCs w:val="24"/>
          <w:lang w:eastAsia="ru-RU"/>
        </w:rPr>
        <w:t>20</w:t>
      </w:r>
      <w:r w:rsidR="00A6157A" w:rsidRPr="00736B52">
        <w:rPr>
          <w:rFonts w:ascii="Times New Roman" w:eastAsia="Times New Roman" w:hAnsi="Times New Roman" w:cs="Times New Roman"/>
          <w:sz w:val="24"/>
          <w:szCs w:val="24"/>
          <w:lang w:eastAsia="ru-RU"/>
        </w:rPr>
        <w:t>-202</w:t>
      </w:r>
      <w:r w:rsidRPr="00736B52">
        <w:rPr>
          <w:rFonts w:ascii="Times New Roman" w:eastAsia="Times New Roman" w:hAnsi="Times New Roman" w:cs="Times New Roman"/>
          <w:sz w:val="24"/>
          <w:szCs w:val="24"/>
          <w:lang w:eastAsia="ru-RU"/>
        </w:rPr>
        <w:t>4</w:t>
      </w:r>
      <w:r w:rsidR="00B64F68" w:rsidRPr="00736B52">
        <w:rPr>
          <w:rFonts w:ascii="Times New Roman" w:eastAsia="Times New Roman" w:hAnsi="Times New Roman" w:cs="Times New Roman"/>
          <w:sz w:val="24"/>
          <w:szCs w:val="24"/>
          <w:lang w:eastAsia="ru-RU"/>
        </w:rPr>
        <w:t xml:space="preserve"> годы</w:t>
      </w:r>
    </w:p>
    <w:p w:rsidR="00B64F68" w:rsidRPr="00B64F68" w:rsidRDefault="00B64F68" w:rsidP="00B64F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B0D44" w:rsidRDefault="00B64F68" w:rsidP="00BB0D4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8"/>
          <w:szCs w:val="28"/>
          <w:lang w:eastAsia="ru-RU"/>
        </w:rPr>
        <w:t>СВЕДЕНИЯ О СОСТАВЕ И ЗНАЧЕНИЯХ ЦЕЛЕВЫХ ПОКАЗАТЕЛЕЙ МУНИЦИПАЛЬНОЙ ПРОГРАММЫ РМО «УСТЬ-УДИНСКИЙ РАЙОН» «</w:t>
      </w:r>
      <w:r w:rsidR="00BB0D44">
        <w:rPr>
          <w:rFonts w:ascii="Times New Roman" w:eastAsia="Times New Roman" w:hAnsi="Times New Roman" w:cs="Times New Roman"/>
          <w:sz w:val="28"/>
          <w:szCs w:val="28"/>
          <w:lang w:eastAsia="ru-RU"/>
        </w:rPr>
        <w:t xml:space="preserve">ПРОФИЛАКТИКА ПРАВОНАРУШЕНИЙ И БЕЗОПАСНОСТИ ДОРОЖНОГО </w:t>
      </w:r>
    </w:p>
    <w:p w:rsidR="00B64F68" w:rsidRPr="00B64F68" w:rsidRDefault="00BB0D44" w:rsidP="00BB0D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ДВИЖЕНИЯ НА ТЕРРИТОРИИ УСТЬ-УДИНСКОГО РАЙОНА</w:t>
      </w:r>
      <w:r w:rsidR="00B64F68" w:rsidRPr="00B64F68">
        <w:rPr>
          <w:rFonts w:ascii="Times New Roman" w:eastAsia="Times New Roman" w:hAnsi="Times New Roman" w:cs="Times New Roman"/>
          <w:sz w:val="28"/>
          <w:szCs w:val="28"/>
          <w:lang w:eastAsia="ru-RU"/>
        </w:rPr>
        <w:t>» НА 20</w:t>
      </w:r>
      <w:r w:rsidR="00B10554">
        <w:rPr>
          <w:rFonts w:ascii="Times New Roman" w:eastAsia="Times New Roman" w:hAnsi="Times New Roman" w:cs="Times New Roman"/>
          <w:sz w:val="28"/>
          <w:szCs w:val="28"/>
          <w:lang w:eastAsia="ru-RU"/>
        </w:rPr>
        <w:t>20</w:t>
      </w:r>
      <w:r w:rsidR="00B64F68" w:rsidRPr="00B64F68">
        <w:rPr>
          <w:rFonts w:ascii="Times New Roman" w:eastAsia="Times New Roman" w:hAnsi="Times New Roman" w:cs="Times New Roman"/>
          <w:sz w:val="28"/>
          <w:szCs w:val="28"/>
          <w:lang w:eastAsia="ru-RU"/>
        </w:rPr>
        <w:t>-20</w:t>
      </w:r>
      <w:r w:rsidR="00A6157A">
        <w:rPr>
          <w:rFonts w:ascii="Times New Roman" w:eastAsia="Times New Roman" w:hAnsi="Times New Roman" w:cs="Times New Roman"/>
          <w:sz w:val="28"/>
          <w:szCs w:val="28"/>
          <w:lang w:eastAsia="ru-RU"/>
        </w:rPr>
        <w:t>2</w:t>
      </w:r>
      <w:r w:rsidR="00B10554">
        <w:rPr>
          <w:rFonts w:ascii="Times New Roman" w:eastAsia="Times New Roman" w:hAnsi="Times New Roman" w:cs="Times New Roman"/>
          <w:sz w:val="28"/>
          <w:szCs w:val="28"/>
          <w:lang w:eastAsia="ru-RU"/>
        </w:rPr>
        <w:t>4</w:t>
      </w:r>
      <w:r w:rsidR="00B64F68" w:rsidRPr="00B64F68">
        <w:rPr>
          <w:rFonts w:ascii="Times New Roman" w:eastAsia="Times New Roman" w:hAnsi="Times New Roman" w:cs="Times New Roman"/>
          <w:sz w:val="28"/>
          <w:szCs w:val="28"/>
          <w:lang w:eastAsia="ru-RU"/>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1276"/>
        <w:gridCol w:w="1919"/>
        <w:gridCol w:w="1919"/>
        <w:gridCol w:w="1919"/>
        <w:gridCol w:w="1919"/>
        <w:gridCol w:w="1920"/>
      </w:tblGrid>
      <w:tr w:rsidR="00A3096D" w:rsidRPr="004C657C" w:rsidTr="006D72E7">
        <w:tc>
          <w:tcPr>
            <w:tcW w:w="675" w:type="dxa"/>
            <w:vMerge w:val="restart"/>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657C">
              <w:rPr>
                <w:rFonts w:ascii="Times New Roman" w:eastAsia="Times New Roman" w:hAnsi="Times New Roman" w:cs="Times New Roman"/>
                <w:sz w:val="24"/>
                <w:szCs w:val="24"/>
                <w:lang w:eastAsia="ru-RU"/>
              </w:rPr>
              <w:t xml:space="preserve">№ </w:t>
            </w:r>
            <w:proofErr w:type="gramStart"/>
            <w:r w:rsidRPr="004C657C">
              <w:rPr>
                <w:rFonts w:ascii="Times New Roman" w:eastAsia="Times New Roman" w:hAnsi="Times New Roman" w:cs="Times New Roman"/>
                <w:sz w:val="24"/>
                <w:szCs w:val="24"/>
                <w:lang w:eastAsia="ru-RU"/>
              </w:rPr>
              <w:t>п</w:t>
            </w:r>
            <w:proofErr w:type="gramEnd"/>
            <w:r w:rsidRPr="004C657C">
              <w:rPr>
                <w:rFonts w:ascii="Times New Roman" w:eastAsia="Times New Roman" w:hAnsi="Times New Roman" w:cs="Times New Roman"/>
                <w:sz w:val="24"/>
                <w:szCs w:val="24"/>
                <w:lang w:eastAsia="ru-RU"/>
              </w:rPr>
              <w:t>/п</w:t>
            </w:r>
          </w:p>
        </w:tc>
        <w:tc>
          <w:tcPr>
            <w:tcW w:w="2977" w:type="dxa"/>
            <w:vMerge w:val="restart"/>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657C">
              <w:rPr>
                <w:rFonts w:ascii="Times New Roman" w:eastAsia="Times New Roman" w:hAnsi="Times New Roman" w:cs="Times New Roman"/>
                <w:sz w:val="24"/>
                <w:szCs w:val="24"/>
                <w:lang w:eastAsia="ru-RU"/>
              </w:rPr>
              <w:t>Наименование целевого показателя</w:t>
            </w:r>
          </w:p>
        </w:tc>
        <w:tc>
          <w:tcPr>
            <w:tcW w:w="1276" w:type="dxa"/>
            <w:vMerge w:val="restart"/>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C657C">
              <w:rPr>
                <w:rFonts w:ascii="Times New Roman" w:eastAsia="Times New Roman" w:hAnsi="Times New Roman" w:cs="Times New Roman"/>
                <w:sz w:val="24"/>
                <w:szCs w:val="24"/>
                <w:lang w:eastAsia="ru-RU"/>
              </w:rPr>
              <w:t>Ед</w:t>
            </w:r>
            <w:proofErr w:type="gramStart"/>
            <w:r w:rsidRPr="004C657C">
              <w:rPr>
                <w:rFonts w:ascii="Times New Roman" w:eastAsia="Times New Roman" w:hAnsi="Times New Roman" w:cs="Times New Roman"/>
                <w:sz w:val="24"/>
                <w:szCs w:val="24"/>
                <w:lang w:eastAsia="ru-RU"/>
              </w:rPr>
              <w:t>.и</w:t>
            </w:r>
            <w:proofErr w:type="gramEnd"/>
            <w:r w:rsidRPr="004C657C">
              <w:rPr>
                <w:rFonts w:ascii="Times New Roman" w:eastAsia="Times New Roman" w:hAnsi="Times New Roman" w:cs="Times New Roman"/>
                <w:sz w:val="24"/>
                <w:szCs w:val="24"/>
                <w:lang w:eastAsia="ru-RU"/>
              </w:rPr>
              <w:t>зм</w:t>
            </w:r>
            <w:proofErr w:type="spellEnd"/>
            <w:r w:rsidRPr="004C657C">
              <w:rPr>
                <w:rFonts w:ascii="Times New Roman" w:eastAsia="Times New Roman" w:hAnsi="Times New Roman" w:cs="Times New Roman"/>
                <w:sz w:val="24"/>
                <w:szCs w:val="24"/>
                <w:lang w:eastAsia="ru-RU"/>
              </w:rPr>
              <w:t>.</w:t>
            </w:r>
          </w:p>
        </w:tc>
        <w:tc>
          <w:tcPr>
            <w:tcW w:w="9596" w:type="dxa"/>
            <w:gridSpan w:val="5"/>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57C">
              <w:rPr>
                <w:rFonts w:ascii="Times New Roman" w:eastAsia="Times New Roman" w:hAnsi="Times New Roman" w:cs="Times New Roman"/>
                <w:sz w:val="24"/>
                <w:szCs w:val="24"/>
                <w:lang w:eastAsia="ru-RU"/>
              </w:rPr>
              <w:t>Значение целевых показателей</w:t>
            </w:r>
          </w:p>
        </w:tc>
      </w:tr>
      <w:tr w:rsidR="00A3096D" w:rsidRPr="004C657C" w:rsidTr="006D72E7">
        <w:tc>
          <w:tcPr>
            <w:tcW w:w="675" w:type="dxa"/>
            <w:vMerge/>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7" w:type="dxa"/>
            <w:vMerge/>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57C">
              <w:rPr>
                <w:rFonts w:ascii="Times New Roman" w:eastAsia="Times New Roman" w:hAnsi="Times New Roman" w:cs="Times New Roman"/>
                <w:sz w:val="28"/>
                <w:szCs w:val="28"/>
                <w:lang w:eastAsia="ru-RU"/>
              </w:rPr>
              <w:t>2020 г</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57C">
              <w:rPr>
                <w:rFonts w:ascii="Times New Roman" w:eastAsia="Times New Roman" w:hAnsi="Times New Roman" w:cs="Times New Roman"/>
                <w:sz w:val="28"/>
                <w:szCs w:val="28"/>
                <w:lang w:eastAsia="ru-RU"/>
              </w:rPr>
              <w:t>2021 г</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57C">
              <w:rPr>
                <w:rFonts w:ascii="Times New Roman" w:eastAsia="Times New Roman" w:hAnsi="Times New Roman" w:cs="Times New Roman"/>
                <w:sz w:val="28"/>
                <w:szCs w:val="28"/>
                <w:lang w:eastAsia="ru-RU"/>
              </w:rPr>
              <w:t>2022 г</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57C">
              <w:rPr>
                <w:rFonts w:ascii="Times New Roman" w:eastAsia="Times New Roman" w:hAnsi="Times New Roman" w:cs="Times New Roman"/>
                <w:sz w:val="28"/>
                <w:szCs w:val="28"/>
                <w:lang w:eastAsia="ru-RU"/>
              </w:rPr>
              <w:t>2023 г</w:t>
            </w:r>
          </w:p>
        </w:tc>
        <w:tc>
          <w:tcPr>
            <w:tcW w:w="1920"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57C">
              <w:rPr>
                <w:rFonts w:ascii="Times New Roman" w:eastAsia="Times New Roman" w:hAnsi="Times New Roman" w:cs="Times New Roman"/>
                <w:sz w:val="28"/>
                <w:szCs w:val="28"/>
                <w:lang w:eastAsia="ru-RU"/>
              </w:rPr>
              <w:t>2024 г</w:t>
            </w:r>
          </w:p>
        </w:tc>
      </w:tr>
      <w:tr w:rsidR="00A3096D" w:rsidRPr="004C657C" w:rsidTr="006D72E7">
        <w:tc>
          <w:tcPr>
            <w:tcW w:w="14524" w:type="dxa"/>
            <w:gridSpan w:val="8"/>
            <w:shd w:val="clear" w:color="auto" w:fill="auto"/>
          </w:tcPr>
          <w:p w:rsidR="00DD7DBC" w:rsidRDefault="00A3096D" w:rsidP="00A309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096D">
              <w:rPr>
                <w:rFonts w:ascii="Times New Roman" w:eastAsia="Times New Roman" w:hAnsi="Times New Roman" w:cs="Times New Roman"/>
                <w:sz w:val="24"/>
                <w:szCs w:val="24"/>
                <w:lang w:eastAsia="ru-RU"/>
              </w:rPr>
              <w:t>Муниципальная программа «Профилактика правонарушений и безопасности дорожного</w:t>
            </w:r>
            <w:r>
              <w:rPr>
                <w:rFonts w:ascii="Times New Roman" w:eastAsia="Times New Roman" w:hAnsi="Times New Roman" w:cs="Times New Roman"/>
                <w:sz w:val="24"/>
                <w:szCs w:val="24"/>
                <w:lang w:eastAsia="ru-RU"/>
              </w:rPr>
              <w:t xml:space="preserve"> </w:t>
            </w:r>
            <w:r w:rsidRPr="00A3096D">
              <w:rPr>
                <w:rFonts w:ascii="Times New Roman" w:eastAsia="Times New Roman" w:hAnsi="Times New Roman" w:cs="Times New Roman"/>
                <w:sz w:val="24"/>
                <w:szCs w:val="24"/>
                <w:lang w:eastAsia="ru-RU"/>
              </w:rPr>
              <w:t xml:space="preserve">движения </w:t>
            </w:r>
          </w:p>
          <w:p w:rsidR="00A3096D" w:rsidRPr="00A3096D" w:rsidRDefault="00A3096D" w:rsidP="00A309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096D">
              <w:rPr>
                <w:rFonts w:ascii="Times New Roman" w:eastAsia="Times New Roman" w:hAnsi="Times New Roman" w:cs="Times New Roman"/>
                <w:sz w:val="24"/>
                <w:szCs w:val="24"/>
                <w:lang w:eastAsia="ru-RU"/>
              </w:rPr>
              <w:t xml:space="preserve">на территории </w:t>
            </w:r>
            <w:proofErr w:type="spellStart"/>
            <w:r w:rsidRPr="00A3096D">
              <w:rPr>
                <w:rFonts w:ascii="Times New Roman" w:eastAsia="Times New Roman" w:hAnsi="Times New Roman" w:cs="Times New Roman"/>
                <w:sz w:val="24"/>
                <w:szCs w:val="24"/>
                <w:lang w:eastAsia="ru-RU"/>
              </w:rPr>
              <w:t>Усть-Удинского</w:t>
            </w:r>
            <w:proofErr w:type="spellEnd"/>
            <w:r w:rsidRPr="00A3096D">
              <w:rPr>
                <w:rFonts w:ascii="Times New Roman" w:eastAsia="Times New Roman" w:hAnsi="Times New Roman" w:cs="Times New Roman"/>
                <w:sz w:val="24"/>
                <w:szCs w:val="24"/>
                <w:lang w:eastAsia="ru-RU"/>
              </w:rPr>
              <w:t xml:space="preserve"> района на» 2020-2024 годы</w:t>
            </w:r>
          </w:p>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3096D" w:rsidRPr="004C657C" w:rsidTr="006D72E7">
        <w:tc>
          <w:tcPr>
            <w:tcW w:w="675" w:type="dxa"/>
            <w:shd w:val="clear" w:color="auto" w:fill="auto"/>
          </w:tcPr>
          <w:p w:rsidR="00A3096D" w:rsidRPr="00147ED5" w:rsidRDefault="003D5BE4"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ED5">
              <w:rPr>
                <w:rFonts w:ascii="Times New Roman" w:eastAsia="Times New Roman" w:hAnsi="Times New Roman" w:cs="Times New Roman"/>
                <w:sz w:val="24"/>
                <w:szCs w:val="24"/>
                <w:lang w:eastAsia="ru-RU"/>
              </w:rPr>
              <w:t>1.1</w:t>
            </w:r>
          </w:p>
        </w:tc>
        <w:tc>
          <w:tcPr>
            <w:tcW w:w="2977" w:type="dxa"/>
            <w:shd w:val="clear" w:color="auto" w:fill="auto"/>
          </w:tcPr>
          <w:p w:rsidR="00A3096D" w:rsidRPr="004C657C" w:rsidRDefault="00A3096D"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Снижение количества совершенных  преступлений</w:t>
            </w:r>
          </w:p>
        </w:tc>
        <w:tc>
          <w:tcPr>
            <w:tcW w:w="1276"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20"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r>
      <w:tr w:rsidR="00A3096D" w:rsidRPr="004C657C" w:rsidTr="006D72E7">
        <w:tc>
          <w:tcPr>
            <w:tcW w:w="675" w:type="dxa"/>
            <w:shd w:val="clear" w:color="auto" w:fill="auto"/>
          </w:tcPr>
          <w:p w:rsidR="00A3096D" w:rsidRPr="00147ED5" w:rsidRDefault="003D5BE4"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ED5">
              <w:rPr>
                <w:rFonts w:ascii="Times New Roman" w:eastAsia="Times New Roman" w:hAnsi="Times New Roman" w:cs="Times New Roman"/>
                <w:sz w:val="24"/>
                <w:szCs w:val="24"/>
                <w:lang w:eastAsia="ru-RU"/>
              </w:rPr>
              <w:t>1.2</w:t>
            </w:r>
          </w:p>
        </w:tc>
        <w:tc>
          <w:tcPr>
            <w:tcW w:w="2977" w:type="dxa"/>
            <w:shd w:val="clear" w:color="auto" w:fill="auto"/>
          </w:tcPr>
          <w:p w:rsidR="00A3096D" w:rsidRPr="004C657C" w:rsidRDefault="00A3096D"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Проведение специализированных операций с целью активизации профилактической работы с неблагополучными семьями, и подростками</w:t>
            </w:r>
          </w:p>
        </w:tc>
        <w:tc>
          <w:tcPr>
            <w:tcW w:w="1276"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20"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A3096D" w:rsidRPr="004C657C" w:rsidTr="006D72E7">
        <w:tc>
          <w:tcPr>
            <w:tcW w:w="675" w:type="dxa"/>
            <w:shd w:val="clear" w:color="auto" w:fill="auto"/>
          </w:tcPr>
          <w:p w:rsidR="00A3096D" w:rsidRPr="00147ED5" w:rsidRDefault="003D5BE4"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ED5">
              <w:rPr>
                <w:rFonts w:ascii="Times New Roman" w:eastAsia="Times New Roman" w:hAnsi="Times New Roman" w:cs="Times New Roman"/>
                <w:sz w:val="24"/>
                <w:szCs w:val="24"/>
                <w:lang w:eastAsia="ru-RU"/>
              </w:rPr>
              <w:t>1.3</w:t>
            </w:r>
          </w:p>
        </w:tc>
        <w:tc>
          <w:tcPr>
            <w:tcW w:w="2977" w:type="dxa"/>
            <w:shd w:val="clear" w:color="auto" w:fill="auto"/>
          </w:tcPr>
          <w:p w:rsidR="00A3096D" w:rsidRPr="009154A9" w:rsidRDefault="00A3096D" w:rsidP="003D5B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Снижение количества дорожн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транспортных происшествий </w:t>
            </w:r>
          </w:p>
        </w:tc>
        <w:tc>
          <w:tcPr>
            <w:tcW w:w="1276"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20"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r>
      <w:tr w:rsidR="00A3096D" w:rsidRPr="004C657C" w:rsidTr="006D72E7">
        <w:tc>
          <w:tcPr>
            <w:tcW w:w="14524" w:type="dxa"/>
            <w:gridSpan w:val="8"/>
            <w:shd w:val="clear" w:color="auto" w:fill="auto"/>
          </w:tcPr>
          <w:p w:rsidR="00A3096D" w:rsidRPr="00147ED5" w:rsidRDefault="003D5BE4"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ED5">
              <w:rPr>
                <w:rFonts w:ascii="Times New Roman" w:eastAsia="Times New Roman" w:hAnsi="Times New Roman" w:cs="Times New Roman"/>
                <w:sz w:val="24"/>
                <w:szCs w:val="24"/>
                <w:lang w:eastAsia="ru-RU"/>
              </w:rPr>
              <w:t xml:space="preserve">Подпрограмма «Профилактика безопасности дорожного движения на территории </w:t>
            </w:r>
            <w:proofErr w:type="spellStart"/>
            <w:r w:rsidRPr="00147ED5">
              <w:rPr>
                <w:rFonts w:ascii="Times New Roman" w:eastAsia="Times New Roman" w:hAnsi="Times New Roman" w:cs="Times New Roman"/>
                <w:sz w:val="24"/>
                <w:szCs w:val="24"/>
                <w:lang w:eastAsia="ru-RU"/>
              </w:rPr>
              <w:t>Усть-Удинского</w:t>
            </w:r>
            <w:proofErr w:type="spellEnd"/>
            <w:r w:rsidRPr="00147ED5">
              <w:rPr>
                <w:rFonts w:ascii="Times New Roman" w:eastAsia="Times New Roman" w:hAnsi="Times New Roman" w:cs="Times New Roman"/>
                <w:sz w:val="24"/>
                <w:szCs w:val="24"/>
                <w:lang w:eastAsia="ru-RU"/>
              </w:rPr>
              <w:t xml:space="preserve"> района»</w:t>
            </w:r>
            <w:r w:rsidR="00147ED5" w:rsidRPr="00147ED5">
              <w:rPr>
                <w:rFonts w:ascii="Times New Roman" w:eastAsia="Times New Roman" w:hAnsi="Times New Roman" w:cs="Times New Roman"/>
                <w:sz w:val="24"/>
                <w:szCs w:val="24"/>
                <w:lang w:eastAsia="ru-RU"/>
              </w:rPr>
              <w:t xml:space="preserve"> на 2020- 2024 годы</w:t>
            </w:r>
          </w:p>
        </w:tc>
      </w:tr>
      <w:tr w:rsidR="00A3096D" w:rsidRPr="004C657C" w:rsidTr="006D72E7">
        <w:tc>
          <w:tcPr>
            <w:tcW w:w="675" w:type="dxa"/>
            <w:shd w:val="clear" w:color="auto" w:fill="auto"/>
          </w:tcPr>
          <w:p w:rsidR="00A3096D" w:rsidRPr="00147ED5" w:rsidRDefault="00147ED5"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ED5">
              <w:rPr>
                <w:rFonts w:ascii="Times New Roman" w:eastAsia="Times New Roman" w:hAnsi="Times New Roman" w:cs="Times New Roman"/>
                <w:sz w:val="24"/>
                <w:szCs w:val="24"/>
                <w:lang w:eastAsia="ru-RU"/>
              </w:rPr>
              <w:t>2.1</w:t>
            </w:r>
          </w:p>
        </w:tc>
        <w:tc>
          <w:tcPr>
            <w:tcW w:w="2977" w:type="dxa"/>
            <w:shd w:val="clear" w:color="auto" w:fill="auto"/>
          </w:tcPr>
          <w:p w:rsidR="00A3096D" w:rsidRPr="009154A9" w:rsidRDefault="00A3096D"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Снижение количества совершенных  преступлений</w:t>
            </w:r>
          </w:p>
        </w:tc>
        <w:tc>
          <w:tcPr>
            <w:tcW w:w="1276"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20"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r>
      <w:tr w:rsidR="00A3096D" w:rsidRPr="004C657C" w:rsidTr="006D72E7">
        <w:tc>
          <w:tcPr>
            <w:tcW w:w="675" w:type="dxa"/>
            <w:shd w:val="clear" w:color="auto" w:fill="auto"/>
          </w:tcPr>
          <w:p w:rsidR="00A3096D" w:rsidRPr="00147ED5" w:rsidRDefault="00147ED5"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ED5">
              <w:rPr>
                <w:rFonts w:ascii="Times New Roman" w:eastAsia="Times New Roman" w:hAnsi="Times New Roman" w:cs="Times New Roman"/>
                <w:sz w:val="24"/>
                <w:szCs w:val="24"/>
                <w:lang w:eastAsia="ru-RU"/>
              </w:rPr>
              <w:t>2.2</w:t>
            </w:r>
          </w:p>
        </w:tc>
        <w:tc>
          <w:tcPr>
            <w:tcW w:w="2977" w:type="dxa"/>
            <w:shd w:val="clear" w:color="auto" w:fill="auto"/>
          </w:tcPr>
          <w:p w:rsidR="00A3096D" w:rsidRPr="009154A9" w:rsidRDefault="00A3096D" w:rsidP="006D72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1E09">
              <w:rPr>
                <w:rFonts w:ascii="Times New Roman" w:eastAsia="Times New Roman" w:hAnsi="Times New Roman" w:cs="Times New Roman"/>
                <w:sz w:val="24"/>
                <w:szCs w:val="24"/>
                <w:lang w:eastAsia="ru-RU"/>
              </w:rPr>
              <w:t xml:space="preserve">Проведение специализированных операций с целью </w:t>
            </w:r>
            <w:r w:rsidRPr="007C1E09">
              <w:rPr>
                <w:rFonts w:ascii="Times New Roman" w:eastAsia="Times New Roman" w:hAnsi="Times New Roman" w:cs="Times New Roman"/>
                <w:sz w:val="24"/>
                <w:szCs w:val="24"/>
                <w:lang w:eastAsia="ru-RU"/>
              </w:rPr>
              <w:lastRenderedPageBreak/>
              <w:t>активизации профилактической работы с неблагополучными семьями, и подростками</w:t>
            </w:r>
          </w:p>
        </w:tc>
        <w:tc>
          <w:tcPr>
            <w:tcW w:w="1276"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ед.</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920"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A3096D" w:rsidRPr="00147ED5" w:rsidTr="006D72E7">
        <w:tc>
          <w:tcPr>
            <w:tcW w:w="14524" w:type="dxa"/>
            <w:gridSpan w:val="8"/>
            <w:shd w:val="clear" w:color="auto" w:fill="auto"/>
          </w:tcPr>
          <w:p w:rsidR="00A3096D" w:rsidRPr="00147ED5" w:rsidRDefault="00147ED5" w:rsidP="00147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ED5">
              <w:rPr>
                <w:rFonts w:ascii="Times New Roman" w:eastAsia="Times New Roman" w:hAnsi="Times New Roman" w:cs="Times New Roman"/>
                <w:sz w:val="24"/>
                <w:szCs w:val="24"/>
                <w:lang w:eastAsia="ru-RU"/>
              </w:rPr>
              <w:lastRenderedPageBreak/>
              <w:t xml:space="preserve">Подпрограмма «Профилактика безопасности дорожного движения на территории </w:t>
            </w:r>
            <w:proofErr w:type="spellStart"/>
            <w:r w:rsidRPr="00147ED5">
              <w:rPr>
                <w:rFonts w:ascii="Times New Roman" w:eastAsia="Times New Roman" w:hAnsi="Times New Roman" w:cs="Times New Roman"/>
                <w:sz w:val="24"/>
                <w:szCs w:val="24"/>
                <w:lang w:eastAsia="ru-RU"/>
              </w:rPr>
              <w:t>Усть-Удинского</w:t>
            </w:r>
            <w:proofErr w:type="spellEnd"/>
            <w:r w:rsidRPr="00147ED5">
              <w:rPr>
                <w:rFonts w:ascii="Times New Roman" w:eastAsia="Times New Roman" w:hAnsi="Times New Roman" w:cs="Times New Roman"/>
                <w:sz w:val="24"/>
                <w:szCs w:val="24"/>
                <w:lang w:eastAsia="ru-RU"/>
              </w:rPr>
              <w:t xml:space="preserve"> района» на 2020- 2024 годы</w:t>
            </w:r>
          </w:p>
        </w:tc>
      </w:tr>
      <w:tr w:rsidR="00A3096D" w:rsidRPr="004C657C" w:rsidTr="006D72E7">
        <w:tc>
          <w:tcPr>
            <w:tcW w:w="675" w:type="dxa"/>
            <w:shd w:val="clear" w:color="auto" w:fill="auto"/>
          </w:tcPr>
          <w:p w:rsidR="00A3096D" w:rsidRPr="00147ED5" w:rsidRDefault="00147ED5" w:rsidP="006D72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ED5">
              <w:rPr>
                <w:rFonts w:ascii="Times New Roman" w:eastAsia="Times New Roman" w:hAnsi="Times New Roman" w:cs="Times New Roman"/>
                <w:sz w:val="24"/>
                <w:szCs w:val="24"/>
                <w:lang w:eastAsia="ru-RU"/>
              </w:rPr>
              <w:t>3.1</w:t>
            </w:r>
          </w:p>
        </w:tc>
        <w:tc>
          <w:tcPr>
            <w:tcW w:w="2977" w:type="dxa"/>
            <w:shd w:val="clear" w:color="auto" w:fill="auto"/>
          </w:tcPr>
          <w:p w:rsidR="00A3096D" w:rsidRPr="009154A9" w:rsidRDefault="00A3096D" w:rsidP="00147E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Снижение количества дор</w:t>
            </w:r>
            <w:r w:rsidR="00147ED5">
              <w:rPr>
                <w:rFonts w:ascii="Times New Roman" w:hAnsi="Times New Roman" w:cs="Times New Roman"/>
                <w:sz w:val="24"/>
                <w:szCs w:val="24"/>
              </w:rPr>
              <w:t>ожн</w:t>
            </w:r>
            <w:proofErr w:type="gramStart"/>
            <w:r w:rsidR="00147ED5">
              <w:rPr>
                <w:rFonts w:ascii="Times New Roman" w:hAnsi="Times New Roman" w:cs="Times New Roman"/>
                <w:sz w:val="24"/>
                <w:szCs w:val="24"/>
              </w:rPr>
              <w:t>о-</w:t>
            </w:r>
            <w:proofErr w:type="gramEnd"/>
            <w:r w:rsidR="00147ED5">
              <w:rPr>
                <w:rFonts w:ascii="Times New Roman" w:hAnsi="Times New Roman" w:cs="Times New Roman"/>
                <w:sz w:val="24"/>
                <w:szCs w:val="24"/>
              </w:rPr>
              <w:t xml:space="preserve"> транспортных происшествий</w:t>
            </w:r>
          </w:p>
        </w:tc>
        <w:tc>
          <w:tcPr>
            <w:tcW w:w="1276"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19"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c>
          <w:tcPr>
            <w:tcW w:w="1920" w:type="dxa"/>
            <w:shd w:val="clear" w:color="auto" w:fill="auto"/>
          </w:tcPr>
          <w:p w:rsidR="00A3096D" w:rsidRPr="004C657C" w:rsidRDefault="00A3096D" w:rsidP="006D72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4F68">
              <w:rPr>
                <w:rFonts w:ascii="Times New Roman" w:eastAsia="Times New Roman" w:hAnsi="Times New Roman" w:cs="Times New Roman"/>
                <w:sz w:val="24"/>
                <w:szCs w:val="24"/>
                <w:lang w:eastAsia="ru-RU"/>
              </w:rPr>
              <w:t>на 2% ежегодно</w:t>
            </w:r>
          </w:p>
        </w:tc>
      </w:tr>
    </w:tbl>
    <w:p w:rsidR="009242F0" w:rsidRPr="00B64F68" w:rsidRDefault="009242F0" w:rsidP="00B64F68">
      <w:pPr>
        <w:rPr>
          <w:rFonts w:eastAsia="Times New Roman"/>
          <w:lang w:eastAsia="ru-RU"/>
        </w:rPr>
      </w:pPr>
    </w:p>
    <w:p w:rsidR="00147ED5" w:rsidRPr="00736B52" w:rsidRDefault="00792255" w:rsidP="007922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6B52">
        <w:rPr>
          <w:rFonts w:ascii="Times New Roman" w:eastAsia="Times New Roman" w:hAnsi="Times New Roman" w:cs="Times New Roman"/>
          <w:sz w:val="24"/>
          <w:szCs w:val="24"/>
          <w:lang w:eastAsia="ru-RU"/>
        </w:rPr>
        <w:t>Приложение №</w:t>
      </w:r>
      <w:r w:rsidR="00147ED5" w:rsidRPr="00736B52">
        <w:rPr>
          <w:rFonts w:ascii="Times New Roman" w:eastAsia="Times New Roman" w:hAnsi="Times New Roman" w:cs="Times New Roman"/>
          <w:sz w:val="24"/>
          <w:szCs w:val="24"/>
          <w:lang w:eastAsia="ru-RU"/>
        </w:rPr>
        <w:t xml:space="preserve"> 4</w:t>
      </w:r>
    </w:p>
    <w:p w:rsidR="00147ED5" w:rsidRPr="00736B52" w:rsidRDefault="00792255" w:rsidP="00A309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6B52">
        <w:rPr>
          <w:rFonts w:ascii="Times New Roman" w:eastAsia="Times New Roman" w:hAnsi="Times New Roman" w:cs="Times New Roman"/>
          <w:sz w:val="24"/>
          <w:szCs w:val="24"/>
          <w:lang w:eastAsia="ru-RU"/>
        </w:rPr>
        <w:t xml:space="preserve"> к муниципальной программе </w:t>
      </w:r>
      <w:r w:rsidR="00147ED5" w:rsidRPr="00736B52">
        <w:rPr>
          <w:rFonts w:ascii="Times New Roman" w:eastAsia="Times New Roman" w:hAnsi="Times New Roman" w:cs="Times New Roman"/>
          <w:sz w:val="24"/>
          <w:szCs w:val="24"/>
          <w:lang w:eastAsia="ru-RU"/>
        </w:rPr>
        <w:t xml:space="preserve"> </w:t>
      </w:r>
      <w:r w:rsidR="00A3096D" w:rsidRPr="00736B52">
        <w:rPr>
          <w:rFonts w:ascii="Times New Roman" w:eastAsia="Times New Roman" w:hAnsi="Times New Roman" w:cs="Times New Roman"/>
          <w:sz w:val="24"/>
          <w:szCs w:val="24"/>
          <w:lang w:eastAsia="ru-RU"/>
        </w:rPr>
        <w:t xml:space="preserve">«Профилактика правонарушений </w:t>
      </w:r>
    </w:p>
    <w:p w:rsidR="00147ED5" w:rsidRPr="00736B52" w:rsidRDefault="00A3096D" w:rsidP="00A309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6B52">
        <w:rPr>
          <w:rFonts w:ascii="Times New Roman" w:eastAsia="Times New Roman" w:hAnsi="Times New Roman" w:cs="Times New Roman"/>
          <w:sz w:val="24"/>
          <w:szCs w:val="24"/>
          <w:lang w:eastAsia="ru-RU"/>
        </w:rPr>
        <w:t xml:space="preserve">и безопасности дорожного движения на территории </w:t>
      </w:r>
    </w:p>
    <w:p w:rsidR="00A3096D" w:rsidRPr="00736B52" w:rsidRDefault="00A3096D" w:rsidP="00A309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736B52">
        <w:rPr>
          <w:rFonts w:ascii="Times New Roman" w:eastAsia="Times New Roman" w:hAnsi="Times New Roman" w:cs="Times New Roman"/>
          <w:sz w:val="24"/>
          <w:szCs w:val="24"/>
          <w:lang w:eastAsia="ru-RU"/>
        </w:rPr>
        <w:t>Усть-Удинского</w:t>
      </w:r>
      <w:proofErr w:type="spellEnd"/>
      <w:r w:rsidRPr="00736B52">
        <w:rPr>
          <w:rFonts w:ascii="Times New Roman" w:eastAsia="Times New Roman" w:hAnsi="Times New Roman" w:cs="Times New Roman"/>
          <w:sz w:val="24"/>
          <w:szCs w:val="24"/>
          <w:lang w:eastAsia="ru-RU"/>
        </w:rPr>
        <w:t xml:space="preserve"> района на» 2020-2024 годы</w:t>
      </w:r>
    </w:p>
    <w:p w:rsidR="00792255" w:rsidRPr="00792255" w:rsidRDefault="00792255" w:rsidP="0079225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92255" w:rsidRPr="00792255" w:rsidRDefault="00792255" w:rsidP="007922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2255">
        <w:rPr>
          <w:rFonts w:ascii="Times New Roman" w:eastAsia="Times New Roman" w:hAnsi="Times New Roman" w:cs="Times New Roman"/>
          <w:sz w:val="28"/>
          <w:szCs w:val="28"/>
          <w:lang w:eastAsia="ru-RU"/>
        </w:rPr>
        <w:t>ПЕРЕЧЕНЬ</w:t>
      </w:r>
    </w:p>
    <w:p w:rsidR="00792255" w:rsidRPr="00792255" w:rsidRDefault="00792255" w:rsidP="007922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2255">
        <w:rPr>
          <w:rFonts w:ascii="Times New Roman" w:eastAsia="Times New Roman" w:hAnsi="Times New Roman" w:cs="Times New Roman"/>
          <w:sz w:val="28"/>
          <w:szCs w:val="28"/>
          <w:lang w:eastAsia="ru-RU"/>
        </w:rPr>
        <w:t>ВЕДОМСТВЕННЫХ ЦЕЛЕВЫХ ПРОГРАММ И ОСНОВНЫХ МЕРОПРИЯТИЙ</w:t>
      </w:r>
    </w:p>
    <w:p w:rsidR="00792255" w:rsidRPr="00792255" w:rsidRDefault="00792255" w:rsidP="007922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2255">
        <w:rPr>
          <w:rFonts w:ascii="Times New Roman" w:eastAsia="Times New Roman" w:hAnsi="Times New Roman" w:cs="Times New Roman"/>
          <w:sz w:val="28"/>
          <w:szCs w:val="28"/>
          <w:lang w:eastAsia="ru-RU"/>
        </w:rPr>
        <w:t>МУНИЦИПАЛЬНОЙ ПРОГРАММЫ РМО «УСТЬ-УДИНСКИЙ РАЙОН»</w:t>
      </w:r>
    </w:p>
    <w:p w:rsidR="00A3096D" w:rsidRDefault="00A3096D" w:rsidP="00A309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22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ПРОФИЛАКТИКА ПРАВОНАРУШЕНИЙ И БЕЗОПАСНОСТИ ДОРОЖНОГО  ДВИЖЕНИЯ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w:t>
      </w:r>
    </w:p>
    <w:p w:rsidR="00A3096D" w:rsidRPr="00B64F68" w:rsidRDefault="00A3096D" w:rsidP="00A309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УСТЬ-УДИНСКОГО РАЙОНА</w:t>
      </w:r>
      <w:r w:rsidR="004304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2020-2024</w:t>
      </w:r>
      <w:r w:rsidRPr="00B64F68">
        <w:rPr>
          <w:rFonts w:ascii="Times New Roman" w:eastAsia="Times New Roman" w:hAnsi="Times New Roman" w:cs="Times New Roman"/>
          <w:sz w:val="28"/>
          <w:szCs w:val="28"/>
          <w:lang w:eastAsia="ru-RU"/>
        </w:rPr>
        <w:t xml:space="preserve"> ГОДЫ</w:t>
      </w:r>
    </w:p>
    <w:p w:rsidR="00792255" w:rsidRPr="00792255" w:rsidRDefault="00792255" w:rsidP="007922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8"/>
          <w:szCs w:val="28"/>
          <w:lang w:eastAsia="ru-RU"/>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88"/>
        <w:gridCol w:w="2057"/>
        <w:gridCol w:w="1574"/>
        <w:gridCol w:w="1574"/>
        <w:gridCol w:w="3135"/>
        <w:gridCol w:w="2970"/>
      </w:tblGrid>
      <w:tr w:rsidR="00792255" w:rsidRPr="00792255" w:rsidTr="00521D63">
        <w:tc>
          <w:tcPr>
            <w:tcW w:w="636" w:type="dxa"/>
            <w:vMerge w:val="restart"/>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 п/п</w:t>
            </w:r>
          </w:p>
        </w:tc>
        <w:tc>
          <w:tcPr>
            <w:tcW w:w="3188" w:type="dxa"/>
            <w:vMerge w:val="restart"/>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Наименование подпрограммы муниципальной программы, ведомственной целевой программы, основного мероприятия</w:t>
            </w:r>
          </w:p>
        </w:tc>
        <w:tc>
          <w:tcPr>
            <w:tcW w:w="2057" w:type="dxa"/>
            <w:vMerge w:val="restart"/>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Ответственный исполнитель</w:t>
            </w:r>
          </w:p>
        </w:tc>
        <w:tc>
          <w:tcPr>
            <w:tcW w:w="3148" w:type="dxa"/>
            <w:gridSpan w:val="2"/>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Срок</w:t>
            </w:r>
          </w:p>
        </w:tc>
        <w:tc>
          <w:tcPr>
            <w:tcW w:w="3135" w:type="dxa"/>
            <w:vMerge w:val="restart"/>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Ожидаемый конечный результат реализации ведомственной целевой программы, основного мероприятия</w:t>
            </w:r>
          </w:p>
        </w:tc>
        <w:tc>
          <w:tcPr>
            <w:tcW w:w="2970" w:type="dxa"/>
            <w:vMerge w:val="restart"/>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Целевые показатели муниципальной программы (подпрограммы), на достижение которых оказывается влияние</w:t>
            </w:r>
          </w:p>
        </w:tc>
      </w:tr>
      <w:tr w:rsidR="00792255" w:rsidRPr="00792255" w:rsidTr="00521D63">
        <w:tc>
          <w:tcPr>
            <w:tcW w:w="636" w:type="dxa"/>
            <w:vMerge/>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3188" w:type="dxa"/>
            <w:vMerge/>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057" w:type="dxa"/>
            <w:vMerge/>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574"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 xml:space="preserve">Начала реализации </w:t>
            </w:r>
          </w:p>
        </w:tc>
        <w:tc>
          <w:tcPr>
            <w:tcW w:w="1574"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Окончания реализации</w:t>
            </w:r>
          </w:p>
        </w:tc>
        <w:tc>
          <w:tcPr>
            <w:tcW w:w="3135" w:type="dxa"/>
            <w:vMerge/>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970" w:type="dxa"/>
            <w:vMerge/>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p>
        </w:tc>
      </w:tr>
      <w:tr w:rsidR="00792255" w:rsidRPr="00792255" w:rsidTr="00521D63">
        <w:tc>
          <w:tcPr>
            <w:tcW w:w="636"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1</w:t>
            </w:r>
          </w:p>
        </w:tc>
        <w:tc>
          <w:tcPr>
            <w:tcW w:w="3188"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2</w:t>
            </w:r>
          </w:p>
        </w:tc>
        <w:tc>
          <w:tcPr>
            <w:tcW w:w="2057"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3</w:t>
            </w:r>
          </w:p>
        </w:tc>
        <w:tc>
          <w:tcPr>
            <w:tcW w:w="1574"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4</w:t>
            </w:r>
          </w:p>
        </w:tc>
        <w:tc>
          <w:tcPr>
            <w:tcW w:w="1574"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5</w:t>
            </w:r>
          </w:p>
        </w:tc>
        <w:tc>
          <w:tcPr>
            <w:tcW w:w="3135"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6</w:t>
            </w:r>
          </w:p>
        </w:tc>
        <w:tc>
          <w:tcPr>
            <w:tcW w:w="2970" w:type="dxa"/>
          </w:tcPr>
          <w:p w:rsidR="00792255" w:rsidRPr="00792255" w:rsidRDefault="00792255"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7</w:t>
            </w:r>
          </w:p>
        </w:tc>
      </w:tr>
      <w:tr w:rsidR="00792255" w:rsidRPr="00792255" w:rsidTr="002B2CCD">
        <w:tc>
          <w:tcPr>
            <w:tcW w:w="15134" w:type="dxa"/>
            <w:gridSpan w:val="7"/>
          </w:tcPr>
          <w:p w:rsidR="00792255" w:rsidRPr="00792255" w:rsidRDefault="00792255" w:rsidP="00A3096D">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4"/>
                <w:szCs w:val="24"/>
                <w:lang w:eastAsia="ru-RU"/>
              </w:rPr>
              <w:t>Подпрограмма 1 «</w:t>
            </w:r>
            <w:r w:rsidR="00A3096D">
              <w:rPr>
                <w:rFonts w:ascii="Times New Roman" w:eastAsia="Times New Roman" w:hAnsi="Times New Roman" w:cs="Times New Roman"/>
                <w:sz w:val="24"/>
                <w:szCs w:val="24"/>
                <w:lang w:eastAsia="ru-RU"/>
              </w:rPr>
              <w:t xml:space="preserve">Профилактика правонарушений на территории </w:t>
            </w:r>
            <w:proofErr w:type="spellStart"/>
            <w:r w:rsidR="00A3096D">
              <w:rPr>
                <w:rFonts w:ascii="Times New Roman" w:eastAsia="Times New Roman" w:hAnsi="Times New Roman" w:cs="Times New Roman"/>
                <w:sz w:val="24"/>
                <w:szCs w:val="24"/>
                <w:lang w:eastAsia="ru-RU"/>
              </w:rPr>
              <w:t>Усть-Удинского</w:t>
            </w:r>
            <w:proofErr w:type="spellEnd"/>
            <w:r w:rsidR="00A3096D">
              <w:rPr>
                <w:rFonts w:ascii="Times New Roman" w:eastAsia="Times New Roman" w:hAnsi="Times New Roman" w:cs="Times New Roman"/>
                <w:sz w:val="24"/>
                <w:szCs w:val="24"/>
                <w:lang w:eastAsia="ru-RU"/>
              </w:rPr>
              <w:t xml:space="preserve"> района»</w:t>
            </w:r>
            <w:r w:rsidRPr="00792255">
              <w:rPr>
                <w:rFonts w:ascii="Times New Roman" w:eastAsia="Times New Roman" w:hAnsi="Times New Roman" w:cs="Times New Roman"/>
                <w:sz w:val="24"/>
                <w:szCs w:val="24"/>
                <w:lang w:eastAsia="ru-RU"/>
              </w:rPr>
              <w:t xml:space="preserve"> на 20</w:t>
            </w:r>
            <w:r w:rsidR="00A3096D">
              <w:rPr>
                <w:rFonts w:ascii="Times New Roman" w:eastAsia="Times New Roman" w:hAnsi="Times New Roman" w:cs="Times New Roman"/>
                <w:sz w:val="24"/>
                <w:szCs w:val="24"/>
                <w:lang w:eastAsia="ru-RU"/>
              </w:rPr>
              <w:t>20</w:t>
            </w:r>
            <w:r w:rsidRPr="00792255">
              <w:rPr>
                <w:rFonts w:ascii="Times New Roman" w:eastAsia="Times New Roman" w:hAnsi="Times New Roman" w:cs="Times New Roman"/>
                <w:sz w:val="24"/>
                <w:szCs w:val="24"/>
                <w:lang w:eastAsia="ru-RU"/>
              </w:rPr>
              <w:t>-20</w:t>
            </w:r>
            <w:r w:rsidR="00521D63">
              <w:rPr>
                <w:rFonts w:ascii="Times New Roman" w:eastAsia="Times New Roman" w:hAnsi="Times New Roman" w:cs="Times New Roman"/>
                <w:sz w:val="24"/>
                <w:szCs w:val="24"/>
                <w:lang w:eastAsia="ru-RU"/>
              </w:rPr>
              <w:t>2</w:t>
            </w:r>
            <w:r w:rsidR="00A3096D">
              <w:rPr>
                <w:rFonts w:ascii="Times New Roman" w:eastAsia="Times New Roman" w:hAnsi="Times New Roman" w:cs="Times New Roman"/>
                <w:sz w:val="24"/>
                <w:szCs w:val="24"/>
                <w:lang w:eastAsia="ru-RU"/>
              </w:rPr>
              <w:t>4</w:t>
            </w:r>
            <w:r w:rsidRPr="00792255">
              <w:rPr>
                <w:rFonts w:ascii="Times New Roman" w:eastAsia="Times New Roman" w:hAnsi="Times New Roman" w:cs="Times New Roman"/>
                <w:sz w:val="24"/>
                <w:szCs w:val="24"/>
                <w:lang w:eastAsia="ru-RU"/>
              </w:rPr>
              <w:t xml:space="preserve"> годы</w:t>
            </w:r>
          </w:p>
        </w:tc>
      </w:tr>
      <w:tr w:rsidR="002B2642" w:rsidRPr="00792255" w:rsidTr="00521D63">
        <w:tc>
          <w:tcPr>
            <w:tcW w:w="636" w:type="dxa"/>
          </w:tcPr>
          <w:p w:rsidR="002B2642" w:rsidRPr="00792255" w:rsidRDefault="002B2642"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lastRenderedPageBreak/>
              <w:t>1.1.</w:t>
            </w:r>
          </w:p>
        </w:tc>
        <w:tc>
          <w:tcPr>
            <w:tcW w:w="3188" w:type="dxa"/>
          </w:tcPr>
          <w:p w:rsidR="002B2642" w:rsidRPr="00792255" w:rsidRDefault="002B2642" w:rsidP="002B2642">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Профилактика правонарушений на территории </w:t>
            </w:r>
            <w:proofErr w:type="spellStart"/>
            <w:r>
              <w:rPr>
                <w:rFonts w:ascii="Times New Roman" w:eastAsia="Times New Roman" w:hAnsi="Times New Roman" w:cs="Times New Roman"/>
                <w:sz w:val="24"/>
                <w:szCs w:val="24"/>
                <w:lang w:eastAsia="ru-RU"/>
              </w:rPr>
              <w:t>Усть-Удинского</w:t>
            </w:r>
            <w:proofErr w:type="spellEnd"/>
            <w:r>
              <w:rPr>
                <w:rFonts w:ascii="Times New Roman" w:eastAsia="Times New Roman" w:hAnsi="Times New Roman" w:cs="Times New Roman"/>
                <w:sz w:val="24"/>
                <w:szCs w:val="24"/>
                <w:lang w:eastAsia="ru-RU"/>
              </w:rPr>
              <w:t xml:space="preserve"> района»</w:t>
            </w:r>
          </w:p>
        </w:tc>
        <w:tc>
          <w:tcPr>
            <w:tcW w:w="2057" w:type="dxa"/>
          </w:tcPr>
          <w:p w:rsidR="002B2642" w:rsidRPr="002B2642" w:rsidRDefault="002B2642"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2B2642">
              <w:rPr>
                <w:rFonts w:ascii="Times New Roman" w:eastAsia="Times New Roman" w:hAnsi="Times New Roman" w:cs="Times New Roman"/>
                <w:sz w:val="24"/>
                <w:szCs w:val="24"/>
                <w:lang w:eastAsia="ru-RU"/>
              </w:rPr>
              <w:t>Заместитель главы администрации Усть-Удинского района по социальным вопросам</w:t>
            </w:r>
          </w:p>
        </w:tc>
        <w:tc>
          <w:tcPr>
            <w:tcW w:w="1574" w:type="dxa"/>
          </w:tcPr>
          <w:p w:rsidR="002B2642" w:rsidRPr="00792255" w:rsidRDefault="002B2642" w:rsidP="002B2642">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792255">
              <w:rPr>
                <w:rFonts w:ascii="Times New Roman" w:eastAsia="Times New Roman" w:hAnsi="Times New Roman" w:cs="Times New Roman"/>
                <w:sz w:val="20"/>
                <w:szCs w:val="20"/>
                <w:lang w:eastAsia="ru-RU"/>
              </w:rPr>
              <w:t>г.</w:t>
            </w:r>
          </w:p>
        </w:tc>
        <w:tc>
          <w:tcPr>
            <w:tcW w:w="1574" w:type="dxa"/>
          </w:tcPr>
          <w:p w:rsidR="002B2642" w:rsidRPr="00792255" w:rsidRDefault="002B2642" w:rsidP="002B2642">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24</w:t>
            </w:r>
            <w:r w:rsidRPr="00792255">
              <w:rPr>
                <w:rFonts w:ascii="Times New Roman" w:eastAsia="Times New Roman" w:hAnsi="Times New Roman" w:cs="Times New Roman"/>
                <w:sz w:val="20"/>
                <w:szCs w:val="20"/>
                <w:lang w:eastAsia="ru-RU"/>
              </w:rPr>
              <w:t>г.</w:t>
            </w:r>
          </w:p>
        </w:tc>
        <w:tc>
          <w:tcPr>
            <w:tcW w:w="3135" w:type="dxa"/>
          </w:tcPr>
          <w:p w:rsidR="002B2642" w:rsidRPr="00792255" w:rsidRDefault="002B2642" w:rsidP="006D72E7">
            <w:pPr>
              <w:spacing w:after="0" w:line="240" w:lineRule="auto"/>
              <w:jc w:val="center"/>
              <w:rPr>
                <w:rFonts w:ascii="Times New Roman" w:eastAsia="Times New Roman" w:hAnsi="Times New Roman" w:cs="Times New Roman"/>
                <w:sz w:val="24"/>
                <w:szCs w:val="24"/>
                <w:lang w:eastAsia="ru-RU"/>
              </w:rPr>
            </w:pPr>
            <w:r w:rsidRPr="00792255">
              <w:rPr>
                <w:rFonts w:ascii="Times New Roman" w:eastAsia="Times New Roman" w:hAnsi="Times New Roman" w:cs="Times New Roman"/>
                <w:sz w:val="24"/>
                <w:szCs w:val="24"/>
                <w:lang w:eastAsia="ru-RU"/>
              </w:rPr>
              <w:t>Снижение количества совершенных  преступлений - на 2% ежегодно.</w:t>
            </w:r>
          </w:p>
          <w:p w:rsidR="002B2642" w:rsidRPr="00792255" w:rsidRDefault="002B2642" w:rsidP="006D72E7">
            <w:pPr>
              <w:jc w:val="center"/>
              <w:rPr>
                <w:rFonts w:ascii="Times New Roman" w:eastAsia="Times New Roman" w:hAnsi="Times New Roman" w:cs="Times New Roman"/>
                <w:sz w:val="24"/>
                <w:szCs w:val="24"/>
                <w:lang w:eastAsia="ru-RU"/>
              </w:rPr>
            </w:pPr>
          </w:p>
        </w:tc>
        <w:tc>
          <w:tcPr>
            <w:tcW w:w="2970" w:type="dxa"/>
          </w:tcPr>
          <w:p w:rsidR="002B2642" w:rsidRPr="00792255" w:rsidRDefault="002B2642" w:rsidP="006D72E7">
            <w:pPr>
              <w:spacing w:after="0" w:line="240" w:lineRule="auto"/>
              <w:jc w:val="center"/>
              <w:rPr>
                <w:rFonts w:ascii="Times New Roman" w:eastAsia="Times New Roman" w:hAnsi="Times New Roman" w:cs="Times New Roman"/>
                <w:sz w:val="24"/>
                <w:szCs w:val="24"/>
                <w:lang w:eastAsia="ru-RU"/>
              </w:rPr>
            </w:pPr>
            <w:r w:rsidRPr="00792255">
              <w:rPr>
                <w:rFonts w:ascii="Times New Roman" w:eastAsia="Times New Roman" w:hAnsi="Times New Roman" w:cs="Times New Roman"/>
                <w:sz w:val="24"/>
                <w:szCs w:val="24"/>
                <w:lang w:eastAsia="ru-RU"/>
              </w:rPr>
              <w:t>Снижение количества совершенных  преступлений</w:t>
            </w:r>
          </w:p>
          <w:p w:rsidR="002B2642" w:rsidRPr="00792255" w:rsidRDefault="002B2642" w:rsidP="006D72E7">
            <w:pPr>
              <w:jc w:val="center"/>
              <w:rPr>
                <w:rFonts w:ascii="Times New Roman" w:eastAsia="Times New Roman" w:hAnsi="Times New Roman" w:cs="Times New Roman"/>
                <w:sz w:val="24"/>
                <w:szCs w:val="24"/>
                <w:lang w:eastAsia="ru-RU"/>
              </w:rPr>
            </w:pPr>
          </w:p>
        </w:tc>
      </w:tr>
      <w:tr w:rsidR="002B2642" w:rsidRPr="00792255" w:rsidTr="00521D63">
        <w:tc>
          <w:tcPr>
            <w:tcW w:w="636" w:type="dxa"/>
          </w:tcPr>
          <w:p w:rsidR="002B2642" w:rsidRPr="00792255" w:rsidRDefault="002B2642" w:rsidP="00792255">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188" w:type="dxa"/>
          </w:tcPr>
          <w:p w:rsidR="002B2642" w:rsidRPr="00792255" w:rsidRDefault="002B2642" w:rsidP="00147ED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92255">
              <w:rPr>
                <w:rFonts w:ascii="Times New Roman" w:eastAsia="Times New Roman" w:hAnsi="Times New Roman" w:cs="Times New Roman"/>
                <w:sz w:val="24"/>
                <w:szCs w:val="24"/>
                <w:lang w:eastAsia="ru-RU"/>
              </w:rPr>
              <w:t>Профилактика безнадзорности и правонарушений</w:t>
            </w:r>
            <w:r>
              <w:rPr>
                <w:rFonts w:ascii="Times New Roman" w:eastAsia="Times New Roman" w:hAnsi="Times New Roman" w:cs="Times New Roman"/>
                <w:sz w:val="24"/>
                <w:szCs w:val="24"/>
                <w:lang w:eastAsia="ru-RU"/>
              </w:rPr>
              <w:t xml:space="preserve"> среди несовершенно</w:t>
            </w:r>
            <w:r w:rsidR="00147ED5">
              <w:rPr>
                <w:rFonts w:ascii="Times New Roman" w:eastAsia="Times New Roman" w:hAnsi="Times New Roman" w:cs="Times New Roman"/>
                <w:sz w:val="24"/>
                <w:szCs w:val="24"/>
                <w:lang w:eastAsia="ru-RU"/>
              </w:rPr>
              <w:t>летних</w:t>
            </w:r>
            <w:r>
              <w:rPr>
                <w:rFonts w:ascii="Times New Roman" w:eastAsia="Times New Roman" w:hAnsi="Times New Roman" w:cs="Times New Roman"/>
                <w:sz w:val="24"/>
                <w:szCs w:val="24"/>
                <w:lang w:eastAsia="ru-RU"/>
              </w:rPr>
              <w:t>»</w:t>
            </w:r>
          </w:p>
        </w:tc>
        <w:tc>
          <w:tcPr>
            <w:tcW w:w="2057" w:type="dxa"/>
          </w:tcPr>
          <w:p w:rsidR="002B2642" w:rsidRPr="002B2642" w:rsidRDefault="002B2642" w:rsidP="00792255">
            <w:pPr>
              <w:widowControl w:val="0"/>
              <w:autoSpaceDE w:val="0"/>
              <w:autoSpaceDN w:val="0"/>
              <w:adjustRightInd w:val="0"/>
              <w:jc w:val="center"/>
              <w:rPr>
                <w:rFonts w:ascii="Times New Roman" w:eastAsia="Times New Roman" w:hAnsi="Times New Roman" w:cs="Times New Roman"/>
                <w:sz w:val="24"/>
                <w:szCs w:val="24"/>
                <w:lang w:eastAsia="ru-RU"/>
              </w:rPr>
            </w:pPr>
            <w:r w:rsidRPr="002B2642">
              <w:rPr>
                <w:rFonts w:ascii="Times New Roman" w:eastAsia="Times New Roman" w:hAnsi="Times New Roman" w:cs="Times New Roman"/>
                <w:sz w:val="24"/>
                <w:szCs w:val="24"/>
                <w:lang w:eastAsia="ru-RU"/>
              </w:rPr>
              <w:t xml:space="preserve">Заместитель главы администрации </w:t>
            </w:r>
            <w:proofErr w:type="spellStart"/>
            <w:r w:rsidRPr="002B2642">
              <w:rPr>
                <w:rFonts w:ascii="Times New Roman" w:eastAsia="Times New Roman" w:hAnsi="Times New Roman" w:cs="Times New Roman"/>
                <w:sz w:val="24"/>
                <w:szCs w:val="24"/>
                <w:lang w:eastAsia="ru-RU"/>
              </w:rPr>
              <w:t>Усть-Удинского</w:t>
            </w:r>
            <w:proofErr w:type="spellEnd"/>
            <w:r w:rsidRPr="002B2642">
              <w:rPr>
                <w:rFonts w:ascii="Times New Roman" w:eastAsia="Times New Roman" w:hAnsi="Times New Roman" w:cs="Times New Roman"/>
                <w:sz w:val="24"/>
                <w:szCs w:val="24"/>
                <w:lang w:eastAsia="ru-RU"/>
              </w:rPr>
              <w:t xml:space="preserve"> района по социальным вопросам</w:t>
            </w:r>
          </w:p>
        </w:tc>
        <w:tc>
          <w:tcPr>
            <w:tcW w:w="1574" w:type="dxa"/>
          </w:tcPr>
          <w:p w:rsidR="002B2642" w:rsidRPr="00792255" w:rsidRDefault="002B2642" w:rsidP="002B2642">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 г</w:t>
            </w:r>
          </w:p>
        </w:tc>
        <w:tc>
          <w:tcPr>
            <w:tcW w:w="1574" w:type="dxa"/>
          </w:tcPr>
          <w:p w:rsidR="002B2642" w:rsidRPr="00792255" w:rsidRDefault="002B2642" w:rsidP="002B2642">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 г</w:t>
            </w:r>
          </w:p>
        </w:tc>
        <w:tc>
          <w:tcPr>
            <w:tcW w:w="3135" w:type="dxa"/>
          </w:tcPr>
          <w:p w:rsidR="002B2642" w:rsidRPr="00792255" w:rsidRDefault="002B2642" w:rsidP="002B2642">
            <w:pPr>
              <w:jc w:val="center"/>
              <w:rPr>
                <w:rFonts w:ascii="Times New Roman" w:eastAsia="Times New Roman" w:hAnsi="Times New Roman" w:cs="Times New Roman"/>
                <w:sz w:val="24"/>
                <w:szCs w:val="24"/>
                <w:lang w:eastAsia="ru-RU"/>
              </w:rPr>
            </w:pPr>
            <w:r w:rsidRPr="00792255">
              <w:rPr>
                <w:rFonts w:ascii="Times New Roman" w:eastAsia="Times New Roman" w:hAnsi="Times New Roman" w:cs="Times New Roman"/>
                <w:sz w:val="24"/>
                <w:szCs w:val="24"/>
                <w:lang w:eastAsia="ru-RU"/>
              </w:rPr>
              <w:t>Проведение специализированных операций с целью активизации профилактической работы с неблагополучными семьями, и подростками - ежегодно 12 ед.</w:t>
            </w:r>
          </w:p>
          <w:p w:rsidR="002B2642" w:rsidRPr="00792255" w:rsidRDefault="002B2642" w:rsidP="006D72E7">
            <w:pPr>
              <w:spacing w:after="0" w:line="240" w:lineRule="auto"/>
              <w:jc w:val="center"/>
              <w:rPr>
                <w:rFonts w:ascii="Times New Roman" w:eastAsia="Times New Roman" w:hAnsi="Times New Roman" w:cs="Times New Roman"/>
                <w:sz w:val="24"/>
                <w:szCs w:val="24"/>
                <w:lang w:eastAsia="ru-RU"/>
              </w:rPr>
            </w:pPr>
          </w:p>
        </w:tc>
        <w:tc>
          <w:tcPr>
            <w:tcW w:w="2970" w:type="dxa"/>
          </w:tcPr>
          <w:p w:rsidR="002B2642" w:rsidRPr="00792255" w:rsidRDefault="002B2642" w:rsidP="002B2642">
            <w:pPr>
              <w:jc w:val="center"/>
              <w:rPr>
                <w:rFonts w:ascii="Times New Roman" w:eastAsia="Times New Roman" w:hAnsi="Times New Roman" w:cs="Times New Roman"/>
                <w:sz w:val="24"/>
                <w:szCs w:val="24"/>
                <w:lang w:eastAsia="ru-RU"/>
              </w:rPr>
            </w:pPr>
            <w:r w:rsidRPr="00792255">
              <w:rPr>
                <w:rFonts w:ascii="Times New Roman" w:eastAsia="Times New Roman" w:hAnsi="Times New Roman" w:cs="Times New Roman"/>
                <w:sz w:val="24"/>
                <w:szCs w:val="24"/>
                <w:lang w:eastAsia="ru-RU"/>
              </w:rPr>
              <w:t>Проведение специализированных операций с целью активизации профилактической работы с неблагополучными семьями,</w:t>
            </w:r>
            <w:r>
              <w:rPr>
                <w:rFonts w:ascii="Times New Roman" w:eastAsia="Times New Roman" w:hAnsi="Times New Roman" w:cs="Times New Roman"/>
                <w:sz w:val="24"/>
                <w:szCs w:val="24"/>
                <w:lang w:eastAsia="ru-RU"/>
              </w:rPr>
              <w:t xml:space="preserve"> и подростками </w:t>
            </w:r>
          </w:p>
          <w:p w:rsidR="002B2642" w:rsidRPr="00792255" w:rsidRDefault="002B2642" w:rsidP="006D72E7">
            <w:pPr>
              <w:spacing w:after="0" w:line="240" w:lineRule="auto"/>
              <w:jc w:val="center"/>
              <w:rPr>
                <w:rFonts w:ascii="Times New Roman" w:eastAsia="Times New Roman" w:hAnsi="Times New Roman" w:cs="Times New Roman"/>
                <w:sz w:val="24"/>
                <w:szCs w:val="24"/>
                <w:lang w:eastAsia="ru-RU"/>
              </w:rPr>
            </w:pPr>
          </w:p>
        </w:tc>
      </w:tr>
      <w:tr w:rsidR="002B2642" w:rsidRPr="00792255" w:rsidTr="002B2CCD">
        <w:tc>
          <w:tcPr>
            <w:tcW w:w="15134" w:type="dxa"/>
            <w:gridSpan w:val="7"/>
          </w:tcPr>
          <w:p w:rsidR="002B2642" w:rsidRPr="00792255" w:rsidRDefault="002B2642" w:rsidP="002B2642">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4"/>
                <w:szCs w:val="24"/>
                <w:lang w:eastAsia="ru-RU"/>
              </w:rPr>
              <w:t>Подпрограмма 2 «</w:t>
            </w:r>
            <w:r>
              <w:rPr>
                <w:rFonts w:ascii="Times New Roman" w:eastAsia="Times New Roman" w:hAnsi="Times New Roman" w:cs="Times New Roman"/>
                <w:sz w:val="24"/>
                <w:szCs w:val="24"/>
                <w:lang w:eastAsia="ru-RU"/>
              </w:rPr>
              <w:t xml:space="preserve">Профилактика безопасности дорожного движения на территории </w:t>
            </w:r>
            <w:proofErr w:type="spellStart"/>
            <w:r>
              <w:rPr>
                <w:rFonts w:ascii="Times New Roman" w:eastAsia="Times New Roman" w:hAnsi="Times New Roman" w:cs="Times New Roman"/>
                <w:sz w:val="24"/>
                <w:szCs w:val="24"/>
                <w:lang w:eastAsia="ru-RU"/>
              </w:rPr>
              <w:t>Усть-Удинского</w:t>
            </w:r>
            <w:proofErr w:type="spellEnd"/>
            <w:r>
              <w:rPr>
                <w:rFonts w:ascii="Times New Roman" w:eastAsia="Times New Roman" w:hAnsi="Times New Roman" w:cs="Times New Roman"/>
                <w:sz w:val="24"/>
                <w:szCs w:val="24"/>
                <w:lang w:eastAsia="ru-RU"/>
              </w:rPr>
              <w:t xml:space="preserve"> района</w:t>
            </w:r>
            <w:r w:rsidRPr="00792255">
              <w:rPr>
                <w:rFonts w:ascii="Times New Roman" w:eastAsia="Times New Roman" w:hAnsi="Times New Roman" w:cs="Times New Roman"/>
                <w:sz w:val="24"/>
                <w:szCs w:val="24"/>
                <w:lang w:eastAsia="ru-RU"/>
              </w:rPr>
              <w:t>» на 20</w:t>
            </w:r>
            <w:r>
              <w:rPr>
                <w:rFonts w:ascii="Times New Roman" w:eastAsia="Times New Roman" w:hAnsi="Times New Roman" w:cs="Times New Roman"/>
                <w:sz w:val="24"/>
                <w:szCs w:val="24"/>
                <w:lang w:eastAsia="ru-RU"/>
              </w:rPr>
              <w:t>20</w:t>
            </w:r>
            <w:r w:rsidRPr="0079225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792255">
              <w:rPr>
                <w:rFonts w:ascii="Times New Roman" w:eastAsia="Times New Roman" w:hAnsi="Times New Roman" w:cs="Times New Roman"/>
                <w:sz w:val="24"/>
                <w:szCs w:val="24"/>
                <w:lang w:eastAsia="ru-RU"/>
              </w:rPr>
              <w:t xml:space="preserve"> годы</w:t>
            </w:r>
          </w:p>
        </w:tc>
      </w:tr>
      <w:tr w:rsidR="002B2642" w:rsidRPr="00792255" w:rsidTr="00521D63">
        <w:tc>
          <w:tcPr>
            <w:tcW w:w="636" w:type="dxa"/>
          </w:tcPr>
          <w:p w:rsidR="002B2642" w:rsidRPr="00792255" w:rsidRDefault="002B2642" w:rsidP="00792255">
            <w:pPr>
              <w:widowControl w:val="0"/>
              <w:autoSpaceDE w:val="0"/>
              <w:autoSpaceDN w:val="0"/>
              <w:adjustRightInd w:val="0"/>
              <w:jc w:val="center"/>
              <w:rPr>
                <w:rFonts w:ascii="Times New Roman" w:eastAsia="Times New Roman" w:hAnsi="Times New Roman" w:cs="Times New Roman"/>
                <w:sz w:val="20"/>
                <w:szCs w:val="20"/>
                <w:lang w:eastAsia="ru-RU"/>
              </w:rPr>
            </w:pPr>
            <w:r w:rsidRPr="00792255">
              <w:rPr>
                <w:rFonts w:ascii="Times New Roman" w:eastAsia="Times New Roman" w:hAnsi="Times New Roman" w:cs="Times New Roman"/>
                <w:sz w:val="20"/>
                <w:szCs w:val="20"/>
                <w:lang w:eastAsia="ru-RU"/>
              </w:rPr>
              <w:t>2.1.</w:t>
            </w:r>
          </w:p>
        </w:tc>
        <w:tc>
          <w:tcPr>
            <w:tcW w:w="3188" w:type="dxa"/>
          </w:tcPr>
          <w:p w:rsidR="002B2642" w:rsidRPr="002B2642" w:rsidRDefault="00147ED5" w:rsidP="00147ED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B2642" w:rsidRPr="002B2642">
              <w:rPr>
                <w:rFonts w:ascii="Times New Roman" w:eastAsia="Times New Roman" w:hAnsi="Times New Roman" w:cs="Times New Roman"/>
                <w:sz w:val="24"/>
                <w:szCs w:val="24"/>
                <w:lang w:eastAsia="ru-RU"/>
              </w:rPr>
              <w:t xml:space="preserve">Профилактические мероприятия </w:t>
            </w:r>
            <w:r>
              <w:rPr>
                <w:rFonts w:ascii="Times New Roman" w:eastAsia="Times New Roman" w:hAnsi="Times New Roman" w:cs="Times New Roman"/>
                <w:sz w:val="24"/>
                <w:szCs w:val="24"/>
                <w:lang w:eastAsia="ru-RU"/>
              </w:rPr>
              <w:t>по БДД среди несовершеннолетних»</w:t>
            </w:r>
          </w:p>
        </w:tc>
        <w:tc>
          <w:tcPr>
            <w:tcW w:w="2057" w:type="dxa"/>
          </w:tcPr>
          <w:p w:rsidR="002B2642" w:rsidRPr="002B2642" w:rsidRDefault="002B2642" w:rsidP="002B2642">
            <w:pPr>
              <w:widowControl w:val="0"/>
              <w:autoSpaceDE w:val="0"/>
              <w:autoSpaceDN w:val="0"/>
              <w:adjustRightInd w:val="0"/>
              <w:jc w:val="center"/>
              <w:rPr>
                <w:rFonts w:ascii="Times New Roman" w:eastAsia="Times New Roman" w:hAnsi="Times New Roman" w:cs="Times New Roman"/>
                <w:sz w:val="24"/>
                <w:szCs w:val="24"/>
                <w:lang w:eastAsia="ru-RU"/>
              </w:rPr>
            </w:pPr>
            <w:r w:rsidRPr="002B2642">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е</w:t>
            </w:r>
            <w:r w:rsidRPr="002B2642">
              <w:rPr>
                <w:rFonts w:ascii="Times New Roman" w:eastAsia="Times New Roman" w:hAnsi="Times New Roman" w:cs="Times New Roman"/>
                <w:sz w:val="24"/>
                <w:szCs w:val="24"/>
                <w:lang w:eastAsia="ru-RU"/>
              </w:rPr>
              <w:t xml:space="preserve"> образования МО «</w:t>
            </w:r>
            <w:proofErr w:type="spellStart"/>
            <w:r w:rsidRPr="002B2642">
              <w:rPr>
                <w:rFonts w:ascii="Times New Roman" w:eastAsia="Times New Roman" w:hAnsi="Times New Roman" w:cs="Times New Roman"/>
                <w:sz w:val="24"/>
                <w:szCs w:val="24"/>
                <w:lang w:eastAsia="ru-RU"/>
              </w:rPr>
              <w:t>Усть-Удинский</w:t>
            </w:r>
            <w:proofErr w:type="spellEnd"/>
            <w:r w:rsidRPr="002B2642">
              <w:rPr>
                <w:rFonts w:ascii="Times New Roman" w:eastAsia="Times New Roman" w:hAnsi="Times New Roman" w:cs="Times New Roman"/>
                <w:sz w:val="24"/>
                <w:szCs w:val="24"/>
                <w:lang w:eastAsia="ru-RU"/>
              </w:rPr>
              <w:t xml:space="preserve"> район»</w:t>
            </w:r>
          </w:p>
        </w:tc>
        <w:tc>
          <w:tcPr>
            <w:tcW w:w="1574" w:type="dxa"/>
          </w:tcPr>
          <w:p w:rsidR="002B2642" w:rsidRPr="002B2642" w:rsidRDefault="002B2642" w:rsidP="002B2642">
            <w:pPr>
              <w:widowControl w:val="0"/>
              <w:autoSpaceDE w:val="0"/>
              <w:autoSpaceDN w:val="0"/>
              <w:adjustRightInd w:val="0"/>
              <w:jc w:val="center"/>
              <w:rPr>
                <w:rFonts w:ascii="Times New Roman" w:eastAsia="Times New Roman" w:hAnsi="Times New Roman" w:cs="Times New Roman"/>
                <w:sz w:val="24"/>
                <w:szCs w:val="24"/>
                <w:lang w:eastAsia="ru-RU"/>
              </w:rPr>
            </w:pPr>
            <w:r w:rsidRPr="002B2642">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г</w:t>
            </w:r>
            <w:r w:rsidRPr="002B2642">
              <w:rPr>
                <w:rFonts w:ascii="Times New Roman" w:eastAsia="Times New Roman" w:hAnsi="Times New Roman" w:cs="Times New Roman"/>
                <w:sz w:val="24"/>
                <w:szCs w:val="24"/>
                <w:lang w:eastAsia="ru-RU"/>
              </w:rPr>
              <w:t>.</w:t>
            </w:r>
          </w:p>
        </w:tc>
        <w:tc>
          <w:tcPr>
            <w:tcW w:w="1574" w:type="dxa"/>
          </w:tcPr>
          <w:p w:rsidR="002B2642" w:rsidRPr="002B2642" w:rsidRDefault="002B2642" w:rsidP="002B2642">
            <w:pPr>
              <w:widowControl w:val="0"/>
              <w:autoSpaceDE w:val="0"/>
              <w:autoSpaceDN w:val="0"/>
              <w:adjustRightInd w:val="0"/>
              <w:jc w:val="center"/>
              <w:rPr>
                <w:rFonts w:ascii="Times New Roman" w:eastAsia="Times New Roman" w:hAnsi="Times New Roman" w:cs="Times New Roman"/>
                <w:sz w:val="24"/>
                <w:szCs w:val="24"/>
                <w:lang w:eastAsia="ru-RU"/>
              </w:rPr>
            </w:pPr>
            <w:r w:rsidRPr="002B2642">
              <w:rPr>
                <w:rFonts w:ascii="Times New Roman" w:eastAsia="Times New Roman" w:hAnsi="Times New Roman" w:cs="Times New Roman"/>
                <w:sz w:val="24"/>
                <w:szCs w:val="24"/>
                <w:lang w:eastAsia="ru-RU"/>
              </w:rPr>
              <w:t>2024 г.</w:t>
            </w:r>
          </w:p>
        </w:tc>
        <w:tc>
          <w:tcPr>
            <w:tcW w:w="3135" w:type="dxa"/>
          </w:tcPr>
          <w:p w:rsidR="002B2642" w:rsidRPr="002B2642" w:rsidRDefault="002B2642" w:rsidP="00147ED5">
            <w:pPr>
              <w:widowControl w:val="0"/>
              <w:autoSpaceDE w:val="0"/>
              <w:autoSpaceDN w:val="0"/>
              <w:adjustRightInd w:val="0"/>
              <w:jc w:val="center"/>
              <w:rPr>
                <w:rFonts w:ascii="Times New Roman" w:eastAsia="Times New Roman" w:hAnsi="Times New Roman" w:cs="Times New Roman"/>
                <w:sz w:val="24"/>
                <w:szCs w:val="24"/>
                <w:lang w:eastAsia="ru-RU"/>
              </w:rPr>
            </w:pPr>
            <w:r w:rsidRPr="002B2642">
              <w:rPr>
                <w:rFonts w:ascii="Times New Roman" w:eastAsia="Times New Roman" w:hAnsi="Times New Roman" w:cs="Times New Roman"/>
                <w:sz w:val="24"/>
                <w:szCs w:val="24"/>
                <w:lang w:eastAsia="ru-RU"/>
              </w:rPr>
              <w:t>Снижение количества дорожн</w:t>
            </w:r>
            <w:proofErr w:type="gramStart"/>
            <w:r w:rsidRPr="002B2642">
              <w:rPr>
                <w:rFonts w:ascii="Times New Roman" w:eastAsia="Times New Roman" w:hAnsi="Times New Roman" w:cs="Times New Roman"/>
                <w:sz w:val="24"/>
                <w:szCs w:val="24"/>
                <w:lang w:eastAsia="ru-RU"/>
              </w:rPr>
              <w:t>о-</w:t>
            </w:r>
            <w:proofErr w:type="gramEnd"/>
            <w:r w:rsidRPr="002B2642">
              <w:rPr>
                <w:rFonts w:ascii="Times New Roman" w:eastAsia="Times New Roman" w:hAnsi="Times New Roman" w:cs="Times New Roman"/>
                <w:sz w:val="24"/>
                <w:szCs w:val="24"/>
                <w:lang w:eastAsia="ru-RU"/>
              </w:rPr>
              <w:t xml:space="preserve"> транспортный происшествий на 2 % ежегодно </w:t>
            </w:r>
          </w:p>
        </w:tc>
        <w:tc>
          <w:tcPr>
            <w:tcW w:w="2970" w:type="dxa"/>
          </w:tcPr>
          <w:p w:rsidR="002B2642" w:rsidRPr="00792255" w:rsidRDefault="002B2642" w:rsidP="00147ED5">
            <w:pPr>
              <w:widowControl w:val="0"/>
              <w:autoSpaceDE w:val="0"/>
              <w:autoSpaceDN w:val="0"/>
              <w:adjustRightInd w:val="0"/>
              <w:jc w:val="center"/>
              <w:rPr>
                <w:rFonts w:ascii="Times New Roman" w:eastAsia="Times New Roman" w:hAnsi="Times New Roman" w:cs="Times New Roman"/>
                <w:sz w:val="20"/>
                <w:szCs w:val="20"/>
                <w:lang w:eastAsia="ru-RU"/>
              </w:rPr>
            </w:pPr>
            <w:r w:rsidRPr="002B2642">
              <w:rPr>
                <w:rFonts w:ascii="Times New Roman" w:eastAsia="Times New Roman" w:hAnsi="Times New Roman" w:cs="Times New Roman"/>
                <w:sz w:val="24"/>
                <w:szCs w:val="24"/>
                <w:lang w:eastAsia="ru-RU"/>
              </w:rPr>
              <w:t>Снижение количества дорожн</w:t>
            </w:r>
            <w:proofErr w:type="gramStart"/>
            <w:r w:rsidRPr="002B2642">
              <w:rPr>
                <w:rFonts w:ascii="Times New Roman" w:eastAsia="Times New Roman" w:hAnsi="Times New Roman" w:cs="Times New Roman"/>
                <w:sz w:val="24"/>
                <w:szCs w:val="24"/>
                <w:lang w:eastAsia="ru-RU"/>
              </w:rPr>
              <w:t>о-</w:t>
            </w:r>
            <w:proofErr w:type="gramEnd"/>
            <w:r w:rsidRPr="002B2642">
              <w:rPr>
                <w:rFonts w:ascii="Times New Roman" w:eastAsia="Times New Roman" w:hAnsi="Times New Roman" w:cs="Times New Roman"/>
                <w:sz w:val="24"/>
                <w:szCs w:val="24"/>
                <w:lang w:eastAsia="ru-RU"/>
              </w:rPr>
              <w:t xml:space="preserve"> транспортный происшествий </w:t>
            </w:r>
          </w:p>
        </w:tc>
      </w:tr>
      <w:tr w:rsidR="002B2642" w:rsidRPr="00792255" w:rsidTr="00521D63">
        <w:tc>
          <w:tcPr>
            <w:tcW w:w="636" w:type="dxa"/>
          </w:tcPr>
          <w:p w:rsidR="002B2642" w:rsidRPr="00792255" w:rsidRDefault="002B2642" w:rsidP="00792255">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3188" w:type="dxa"/>
          </w:tcPr>
          <w:p w:rsidR="002B2642" w:rsidRPr="002B2642" w:rsidRDefault="00736B52" w:rsidP="00521D63">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B2642">
              <w:rPr>
                <w:rFonts w:ascii="Times New Roman" w:eastAsia="Times New Roman" w:hAnsi="Times New Roman" w:cs="Times New Roman"/>
                <w:sz w:val="24"/>
                <w:szCs w:val="24"/>
                <w:lang w:eastAsia="ru-RU"/>
              </w:rPr>
              <w:t xml:space="preserve">Профилактика дорожно- транспортных </w:t>
            </w:r>
            <w:r w:rsidR="006034D8">
              <w:rPr>
                <w:rFonts w:ascii="Times New Roman" w:eastAsia="Times New Roman" w:hAnsi="Times New Roman" w:cs="Times New Roman"/>
                <w:sz w:val="24"/>
                <w:szCs w:val="24"/>
                <w:lang w:eastAsia="ru-RU"/>
              </w:rPr>
              <w:t>происшествий</w:t>
            </w:r>
            <w:r>
              <w:rPr>
                <w:rFonts w:ascii="Times New Roman" w:eastAsia="Times New Roman" w:hAnsi="Times New Roman" w:cs="Times New Roman"/>
                <w:sz w:val="24"/>
                <w:szCs w:val="24"/>
                <w:lang w:eastAsia="ru-RU"/>
              </w:rPr>
              <w:t>»</w:t>
            </w:r>
          </w:p>
        </w:tc>
        <w:tc>
          <w:tcPr>
            <w:tcW w:w="2057" w:type="dxa"/>
          </w:tcPr>
          <w:p w:rsidR="002B2642" w:rsidRPr="002B2642" w:rsidRDefault="002B2642" w:rsidP="0079225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администрации района</w:t>
            </w:r>
          </w:p>
        </w:tc>
        <w:tc>
          <w:tcPr>
            <w:tcW w:w="1574" w:type="dxa"/>
          </w:tcPr>
          <w:p w:rsidR="002B2642" w:rsidRPr="002B2642" w:rsidRDefault="002B2642" w:rsidP="006D72E7">
            <w:pPr>
              <w:widowControl w:val="0"/>
              <w:autoSpaceDE w:val="0"/>
              <w:autoSpaceDN w:val="0"/>
              <w:adjustRightInd w:val="0"/>
              <w:jc w:val="center"/>
              <w:rPr>
                <w:rFonts w:ascii="Times New Roman" w:eastAsia="Times New Roman" w:hAnsi="Times New Roman" w:cs="Times New Roman"/>
                <w:sz w:val="24"/>
                <w:szCs w:val="24"/>
                <w:lang w:eastAsia="ru-RU"/>
              </w:rPr>
            </w:pPr>
            <w:r w:rsidRPr="002B2642">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г</w:t>
            </w:r>
            <w:r w:rsidRPr="002B2642">
              <w:rPr>
                <w:rFonts w:ascii="Times New Roman" w:eastAsia="Times New Roman" w:hAnsi="Times New Roman" w:cs="Times New Roman"/>
                <w:sz w:val="24"/>
                <w:szCs w:val="24"/>
                <w:lang w:eastAsia="ru-RU"/>
              </w:rPr>
              <w:t>.</w:t>
            </w:r>
          </w:p>
        </w:tc>
        <w:tc>
          <w:tcPr>
            <w:tcW w:w="1574" w:type="dxa"/>
          </w:tcPr>
          <w:p w:rsidR="002B2642" w:rsidRPr="002B2642" w:rsidRDefault="002B2642" w:rsidP="006D72E7">
            <w:pPr>
              <w:widowControl w:val="0"/>
              <w:autoSpaceDE w:val="0"/>
              <w:autoSpaceDN w:val="0"/>
              <w:adjustRightInd w:val="0"/>
              <w:jc w:val="center"/>
              <w:rPr>
                <w:rFonts w:ascii="Times New Roman" w:eastAsia="Times New Roman" w:hAnsi="Times New Roman" w:cs="Times New Roman"/>
                <w:sz w:val="24"/>
                <w:szCs w:val="24"/>
                <w:lang w:eastAsia="ru-RU"/>
              </w:rPr>
            </w:pPr>
            <w:r w:rsidRPr="002B2642">
              <w:rPr>
                <w:rFonts w:ascii="Times New Roman" w:eastAsia="Times New Roman" w:hAnsi="Times New Roman" w:cs="Times New Roman"/>
                <w:sz w:val="24"/>
                <w:szCs w:val="24"/>
                <w:lang w:eastAsia="ru-RU"/>
              </w:rPr>
              <w:t>2024 г.</w:t>
            </w:r>
          </w:p>
        </w:tc>
        <w:tc>
          <w:tcPr>
            <w:tcW w:w="3135" w:type="dxa"/>
          </w:tcPr>
          <w:p w:rsidR="002B2642" w:rsidRPr="002B2642" w:rsidRDefault="002B2642" w:rsidP="00147ED5">
            <w:pPr>
              <w:widowControl w:val="0"/>
              <w:autoSpaceDE w:val="0"/>
              <w:autoSpaceDN w:val="0"/>
              <w:adjustRightInd w:val="0"/>
              <w:jc w:val="center"/>
              <w:rPr>
                <w:rFonts w:ascii="Times New Roman" w:eastAsia="Times New Roman" w:hAnsi="Times New Roman" w:cs="Times New Roman"/>
                <w:sz w:val="24"/>
                <w:szCs w:val="24"/>
                <w:lang w:eastAsia="ru-RU"/>
              </w:rPr>
            </w:pPr>
            <w:r w:rsidRPr="002B2642">
              <w:rPr>
                <w:rFonts w:ascii="Times New Roman" w:eastAsia="Times New Roman" w:hAnsi="Times New Roman" w:cs="Times New Roman"/>
                <w:sz w:val="24"/>
                <w:szCs w:val="24"/>
                <w:lang w:eastAsia="ru-RU"/>
              </w:rPr>
              <w:t>Снижение количества дорожн</w:t>
            </w:r>
            <w:proofErr w:type="gramStart"/>
            <w:r w:rsidRPr="002B2642">
              <w:rPr>
                <w:rFonts w:ascii="Times New Roman" w:eastAsia="Times New Roman" w:hAnsi="Times New Roman" w:cs="Times New Roman"/>
                <w:sz w:val="24"/>
                <w:szCs w:val="24"/>
                <w:lang w:eastAsia="ru-RU"/>
              </w:rPr>
              <w:t>о-</w:t>
            </w:r>
            <w:proofErr w:type="gramEnd"/>
            <w:r w:rsidRPr="002B2642">
              <w:rPr>
                <w:rFonts w:ascii="Times New Roman" w:eastAsia="Times New Roman" w:hAnsi="Times New Roman" w:cs="Times New Roman"/>
                <w:sz w:val="24"/>
                <w:szCs w:val="24"/>
                <w:lang w:eastAsia="ru-RU"/>
              </w:rPr>
              <w:t xml:space="preserve"> транспортный происшествий на 2 % ежегодно </w:t>
            </w:r>
          </w:p>
        </w:tc>
        <w:tc>
          <w:tcPr>
            <w:tcW w:w="2970" w:type="dxa"/>
          </w:tcPr>
          <w:p w:rsidR="002B2642" w:rsidRPr="00792255" w:rsidRDefault="002B2642" w:rsidP="00736B52">
            <w:pPr>
              <w:widowControl w:val="0"/>
              <w:autoSpaceDE w:val="0"/>
              <w:autoSpaceDN w:val="0"/>
              <w:adjustRightInd w:val="0"/>
              <w:jc w:val="center"/>
              <w:rPr>
                <w:rFonts w:ascii="Times New Roman" w:eastAsia="Times New Roman" w:hAnsi="Times New Roman" w:cs="Times New Roman"/>
                <w:sz w:val="20"/>
                <w:szCs w:val="20"/>
                <w:lang w:eastAsia="ru-RU"/>
              </w:rPr>
            </w:pPr>
            <w:r w:rsidRPr="002B2642">
              <w:rPr>
                <w:rFonts w:ascii="Times New Roman" w:eastAsia="Times New Roman" w:hAnsi="Times New Roman" w:cs="Times New Roman"/>
                <w:sz w:val="24"/>
                <w:szCs w:val="24"/>
                <w:lang w:eastAsia="ru-RU"/>
              </w:rPr>
              <w:t>Снижение количества дорожн</w:t>
            </w:r>
            <w:proofErr w:type="gramStart"/>
            <w:r w:rsidRPr="002B2642">
              <w:rPr>
                <w:rFonts w:ascii="Times New Roman" w:eastAsia="Times New Roman" w:hAnsi="Times New Roman" w:cs="Times New Roman"/>
                <w:sz w:val="24"/>
                <w:szCs w:val="24"/>
                <w:lang w:eastAsia="ru-RU"/>
              </w:rPr>
              <w:t>о-</w:t>
            </w:r>
            <w:proofErr w:type="gramEnd"/>
            <w:r w:rsidRPr="002B2642">
              <w:rPr>
                <w:rFonts w:ascii="Times New Roman" w:eastAsia="Times New Roman" w:hAnsi="Times New Roman" w:cs="Times New Roman"/>
                <w:sz w:val="24"/>
                <w:szCs w:val="24"/>
                <w:lang w:eastAsia="ru-RU"/>
              </w:rPr>
              <w:t xml:space="preserve"> транспортный происшествий </w:t>
            </w:r>
          </w:p>
        </w:tc>
      </w:tr>
    </w:tbl>
    <w:p w:rsidR="000B4419" w:rsidRPr="00821DDC" w:rsidRDefault="000B4419" w:rsidP="00736B52">
      <w:pPr>
        <w:tabs>
          <w:tab w:val="left" w:pos="6870"/>
        </w:tabs>
        <w:rPr>
          <w:rFonts w:ascii="Times New Roman" w:hAnsi="Times New Roman" w:cs="Times New Roman"/>
          <w:sz w:val="24"/>
          <w:szCs w:val="24"/>
        </w:rPr>
      </w:pPr>
    </w:p>
    <w:sectPr w:rsidR="000B4419" w:rsidRPr="00821DDC" w:rsidSect="001D17A0">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0F" w:rsidRDefault="005C710F">
      <w:pPr>
        <w:spacing w:after="0" w:line="240" w:lineRule="auto"/>
      </w:pPr>
      <w:r>
        <w:separator/>
      </w:r>
    </w:p>
  </w:endnote>
  <w:endnote w:type="continuationSeparator" w:id="0">
    <w:p w:rsidR="005C710F" w:rsidRDefault="005C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E7" w:rsidRDefault="006D72E7" w:rsidP="002B2CC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0F" w:rsidRDefault="005C710F">
      <w:pPr>
        <w:spacing w:after="0" w:line="240" w:lineRule="auto"/>
      </w:pPr>
      <w:r>
        <w:separator/>
      </w:r>
    </w:p>
  </w:footnote>
  <w:footnote w:type="continuationSeparator" w:id="0">
    <w:p w:rsidR="005C710F" w:rsidRDefault="005C7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E7" w:rsidRDefault="006D72E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87F"/>
    <w:multiLevelType w:val="hybridMultilevel"/>
    <w:tmpl w:val="5C8864A2"/>
    <w:lvl w:ilvl="0" w:tplc="F54E4520">
      <w:start w:val="1"/>
      <w:numFmt w:val="russianLower"/>
      <w:lvlText w:val="%1)"/>
      <w:lvlJc w:val="left"/>
      <w:pPr>
        <w:tabs>
          <w:tab w:val="num" w:pos="851"/>
        </w:tabs>
        <w:ind w:firstLine="567"/>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FE3995"/>
    <w:multiLevelType w:val="hybridMultilevel"/>
    <w:tmpl w:val="B4B61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B34F54"/>
    <w:multiLevelType w:val="multilevel"/>
    <w:tmpl w:val="4B5C8E58"/>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nsid w:val="0EAB781C"/>
    <w:multiLevelType w:val="hybridMultilevel"/>
    <w:tmpl w:val="3682AC32"/>
    <w:lvl w:ilvl="0" w:tplc="04190011">
      <w:start w:val="1"/>
      <w:numFmt w:val="decimal"/>
      <w:lvlText w:val="%1)"/>
      <w:lvlJc w:val="left"/>
      <w:pPr>
        <w:tabs>
          <w:tab w:val="num" w:pos="420"/>
        </w:tabs>
        <w:ind w:left="420" w:hanging="360"/>
      </w:pPr>
      <w:rPr>
        <w:rFonts w:cs="Times New Roman"/>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11A64D8C"/>
    <w:multiLevelType w:val="hybridMultilevel"/>
    <w:tmpl w:val="0366D2DE"/>
    <w:lvl w:ilvl="0" w:tplc="973ED06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410541F"/>
    <w:multiLevelType w:val="hybridMultilevel"/>
    <w:tmpl w:val="9698D4D2"/>
    <w:lvl w:ilvl="0" w:tplc="B8507C72">
      <w:start w:val="1"/>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43B4E44"/>
    <w:multiLevelType w:val="hybridMultilevel"/>
    <w:tmpl w:val="4B5C8E58"/>
    <w:lvl w:ilvl="0" w:tplc="738C58A8">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7">
    <w:nsid w:val="149B35EF"/>
    <w:multiLevelType w:val="hybridMultilevel"/>
    <w:tmpl w:val="4282EE7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8">
    <w:nsid w:val="20871A79"/>
    <w:multiLevelType w:val="hybridMultilevel"/>
    <w:tmpl w:val="825C7134"/>
    <w:lvl w:ilvl="0" w:tplc="0419000F">
      <w:start w:val="1"/>
      <w:numFmt w:val="decimal"/>
      <w:lvlText w:val="%1."/>
      <w:lvlJc w:val="left"/>
      <w:pPr>
        <w:ind w:left="2580" w:hanging="360"/>
      </w:p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9">
    <w:nsid w:val="21533050"/>
    <w:multiLevelType w:val="hybridMultilevel"/>
    <w:tmpl w:val="761EF7D4"/>
    <w:lvl w:ilvl="0" w:tplc="3F3C68D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269E2771"/>
    <w:multiLevelType w:val="hybridMultilevel"/>
    <w:tmpl w:val="42366F38"/>
    <w:lvl w:ilvl="0" w:tplc="AAD4361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71D4BB2"/>
    <w:multiLevelType w:val="hybridMultilevel"/>
    <w:tmpl w:val="4282EE7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286A1CBD"/>
    <w:multiLevelType w:val="hybridMultilevel"/>
    <w:tmpl w:val="B4B61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BC703A"/>
    <w:multiLevelType w:val="hybridMultilevel"/>
    <w:tmpl w:val="3E025ED2"/>
    <w:lvl w:ilvl="0" w:tplc="04190011">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4">
    <w:nsid w:val="2AE42E8D"/>
    <w:multiLevelType w:val="hybridMultilevel"/>
    <w:tmpl w:val="0CB25468"/>
    <w:lvl w:ilvl="0" w:tplc="0DD4B8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5343A6"/>
    <w:multiLevelType w:val="hybridMultilevel"/>
    <w:tmpl w:val="2ED885AA"/>
    <w:lvl w:ilvl="0" w:tplc="EA8CA0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344F6C64"/>
    <w:multiLevelType w:val="hybridMultilevel"/>
    <w:tmpl w:val="0352D33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B77ED5"/>
    <w:multiLevelType w:val="hybridMultilevel"/>
    <w:tmpl w:val="0E4CC1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7003CA8"/>
    <w:multiLevelType w:val="hybridMultilevel"/>
    <w:tmpl w:val="64B61282"/>
    <w:lvl w:ilvl="0" w:tplc="738C58A8">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9">
    <w:nsid w:val="3A07708C"/>
    <w:multiLevelType w:val="hybridMultilevel"/>
    <w:tmpl w:val="71006D22"/>
    <w:lvl w:ilvl="0" w:tplc="1A8AA7B6">
      <w:start w:val="1"/>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B7E0872"/>
    <w:multiLevelType w:val="hybridMultilevel"/>
    <w:tmpl w:val="B7A81AF4"/>
    <w:lvl w:ilvl="0" w:tplc="55C01A58">
      <w:start w:val="1"/>
      <w:numFmt w:val="decimal"/>
      <w:lvlText w:val="%1)"/>
      <w:lvlJc w:val="left"/>
      <w:pPr>
        <w:ind w:left="1429"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C247069"/>
    <w:multiLevelType w:val="hybridMultilevel"/>
    <w:tmpl w:val="3536E50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914278"/>
    <w:multiLevelType w:val="hybridMultilevel"/>
    <w:tmpl w:val="226E59C8"/>
    <w:lvl w:ilvl="0" w:tplc="D7F43DB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44D26A58"/>
    <w:multiLevelType w:val="multilevel"/>
    <w:tmpl w:val="4B5C8E58"/>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4">
    <w:nsid w:val="45534B00"/>
    <w:multiLevelType w:val="hybridMultilevel"/>
    <w:tmpl w:val="240E73A2"/>
    <w:lvl w:ilvl="0" w:tplc="A052F658">
      <w:start w:val="2"/>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E3B48"/>
    <w:multiLevelType w:val="hybridMultilevel"/>
    <w:tmpl w:val="7554B344"/>
    <w:lvl w:ilvl="0" w:tplc="E8C8DA34">
      <w:start w:val="1"/>
      <w:numFmt w:val="decimal"/>
      <w:lvlText w:val="%1)"/>
      <w:lvlJc w:val="left"/>
      <w:pPr>
        <w:ind w:left="1070" w:hanging="360"/>
      </w:pPr>
      <w:rPr>
        <w:rFonts w:cs="Times New Roman"/>
        <w:b w:val="0"/>
        <w:bCs w:val="0"/>
        <w:i w:val="0"/>
        <w:iCs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2287F98"/>
    <w:multiLevelType w:val="hybridMultilevel"/>
    <w:tmpl w:val="BF28171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39841FD"/>
    <w:multiLevelType w:val="hybridMultilevel"/>
    <w:tmpl w:val="CEF051B4"/>
    <w:lvl w:ilvl="0" w:tplc="083AEF8E">
      <w:start w:val="1"/>
      <w:numFmt w:val="decimal"/>
      <w:lvlText w:val="%1)"/>
      <w:lvlJc w:val="left"/>
      <w:pPr>
        <w:ind w:left="1716" w:hanging="996"/>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5A59422B"/>
    <w:multiLevelType w:val="hybridMultilevel"/>
    <w:tmpl w:val="B4B61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DE1531F"/>
    <w:multiLevelType w:val="hybridMultilevel"/>
    <w:tmpl w:val="3E64FA4E"/>
    <w:lvl w:ilvl="0" w:tplc="8256B65A">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5E5068D2"/>
    <w:multiLevelType w:val="hybridMultilevel"/>
    <w:tmpl w:val="A10E0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700A4"/>
    <w:multiLevelType w:val="hybridMultilevel"/>
    <w:tmpl w:val="C93220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1227C5F"/>
    <w:multiLevelType w:val="hybridMultilevel"/>
    <w:tmpl w:val="62B0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456284"/>
    <w:multiLevelType w:val="hybridMultilevel"/>
    <w:tmpl w:val="9FB425F0"/>
    <w:lvl w:ilvl="0" w:tplc="738C58A8">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34">
    <w:nsid w:val="74327DE9"/>
    <w:multiLevelType w:val="hybridMultilevel"/>
    <w:tmpl w:val="EF902D24"/>
    <w:lvl w:ilvl="0" w:tplc="44E6AC1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7BFE2013"/>
    <w:multiLevelType w:val="hybridMultilevel"/>
    <w:tmpl w:val="8CF04A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EAE3CD2"/>
    <w:multiLevelType w:val="hybridMultilevel"/>
    <w:tmpl w:val="240E73A2"/>
    <w:lvl w:ilvl="0" w:tplc="A052F658">
      <w:start w:val="2"/>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1"/>
  </w:num>
  <w:num w:numId="4">
    <w:abstractNumId w:val="15"/>
  </w:num>
  <w:num w:numId="5">
    <w:abstractNumId w:val="4"/>
  </w:num>
  <w:num w:numId="6">
    <w:abstractNumId w:val="34"/>
  </w:num>
  <w:num w:numId="7">
    <w:abstractNumId w:val="9"/>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num>
  <w:num w:numId="13">
    <w:abstractNumId w:val="31"/>
  </w:num>
  <w:num w:numId="14">
    <w:abstractNumId w:val="5"/>
  </w:num>
  <w:num w:numId="15">
    <w:abstractNumId w:val="25"/>
  </w:num>
  <w:num w:numId="16">
    <w:abstractNumId w:val="29"/>
  </w:num>
  <w:num w:numId="17">
    <w:abstractNumId w:val="28"/>
  </w:num>
  <w:num w:numId="18">
    <w:abstractNumId w:val="12"/>
  </w:num>
  <w:num w:numId="19">
    <w:abstractNumId w:val="33"/>
  </w:num>
  <w:num w:numId="20">
    <w:abstractNumId w:val="18"/>
  </w:num>
  <w:num w:numId="21">
    <w:abstractNumId w:val="13"/>
  </w:num>
  <w:num w:numId="22">
    <w:abstractNumId w:val="6"/>
  </w:num>
  <w:num w:numId="23">
    <w:abstractNumId w:val="2"/>
  </w:num>
  <w:num w:numId="24">
    <w:abstractNumId w:val="23"/>
  </w:num>
  <w:num w:numId="25">
    <w:abstractNumId w:val="3"/>
  </w:num>
  <w:num w:numId="26">
    <w:abstractNumId w:val="16"/>
  </w:num>
  <w:num w:numId="27">
    <w:abstractNumId w:val="10"/>
  </w:num>
  <w:num w:numId="28">
    <w:abstractNumId w:val="0"/>
  </w:num>
  <w:num w:numId="29">
    <w:abstractNumId w:val="26"/>
  </w:num>
  <w:num w:numId="30">
    <w:abstractNumId w:val="21"/>
  </w:num>
  <w:num w:numId="31">
    <w:abstractNumId w:val="11"/>
  </w:num>
  <w:num w:numId="32">
    <w:abstractNumId w:val="32"/>
  </w:num>
  <w:num w:numId="33">
    <w:abstractNumId w:val="8"/>
  </w:num>
  <w:num w:numId="34">
    <w:abstractNumId w:val="7"/>
  </w:num>
  <w:num w:numId="35">
    <w:abstractNumId w:val="30"/>
  </w:num>
  <w:num w:numId="36">
    <w:abstractNumId w:val="24"/>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F4D"/>
    <w:rsid w:val="00000B74"/>
    <w:rsid w:val="0000551E"/>
    <w:rsid w:val="000105FA"/>
    <w:rsid w:val="00010CF8"/>
    <w:rsid w:val="00011509"/>
    <w:rsid w:val="000126A5"/>
    <w:rsid w:val="0002121E"/>
    <w:rsid w:val="000229C7"/>
    <w:rsid w:val="00031BF6"/>
    <w:rsid w:val="00035A12"/>
    <w:rsid w:val="0004209A"/>
    <w:rsid w:val="000421A0"/>
    <w:rsid w:val="00043682"/>
    <w:rsid w:val="00046583"/>
    <w:rsid w:val="00051C21"/>
    <w:rsid w:val="0005569F"/>
    <w:rsid w:val="00057B1A"/>
    <w:rsid w:val="00060B4C"/>
    <w:rsid w:val="00062722"/>
    <w:rsid w:val="000709E7"/>
    <w:rsid w:val="00071690"/>
    <w:rsid w:val="00072457"/>
    <w:rsid w:val="00086452"/>
    <w:rsid w:val="00086BC2"/>
    <w:rsid w:val="000878DB"/>
    <w:rsid w:val="0008792C"/>
    <w:rsid w:val="0009065D"/>
    <w:rsid w:val="00094A4B"/>
    <w:rsid w:val="000964BB"/>
    <w:rsid w:val="00097BEF"/>
    <w:rsid w:val="000A0CEE"/>
    <w:rsid w:val="000A30D9"/>
    <w:rsid w:val="000A3146"/>
    <w:rsid w:val="000A35EE"/>
    <w:rsid w:val="000A4755"/>
    <w:rsid w:val="000A51CD"/>
    <w:rsid w:val="000B4419"/>
    <w:rsid w:val="000B58FA"/>
    <w:rsid w:val="000B5D4A"/>
    <w:rsid w:val="000B7260"/>
    <w:rsid w:val="000C3AE2"/>
    <w:rsid w:val="000D054E"/>
    <w:rsid w:val="000D76E5"/>
    <w:rsid w:val="000F6D63"/>
    <w:rsid w:val="000F7647"/>
    <w:rsid w:val="001031A8"/>
    <w:rsid w:val="00104DD2"/>
    <w:rsid w:val="00110A20"/>
    <w:rsid w:val="001241B5"/>
    <w:rsid w:val="00132A24"/>
    <w:rsid w:val="00144F90"/>
    <w:rsid w:val="0014607F"/>
    <w:rsid w:val="0014639F"/>
    <w:rsid w:val="00146684"/>
    <w:rsid w:val="00147ED5"/>
    <w:rsid w:val="001520FA"/>
    <w:rsid w:val="001640A0"/>
    <w:rsid w:val="00164BA8"/>
    <w:rsid w:val="00166FD1"/>
    <w:rsid w:val="001701A8"/>
    <w:rsid w:val="00171173"/>
    <w:rsid w:val="00177ACF"/>
    <w:rsid w:val="0018021A"/>
    <w:rsid w:val="0018078D"/>
    <w:rsid w:val="0018178F"/>
    <w:rsid w:val="0018471C"/>
    <w:rsid w:val="00185CB4"/>
    <w:rsid w:val="00187C84"/>
    <w:rsid w:val="00190A88"/>
    <w:rsid w:val="00191E97"/>
    <w:rsid w:val="00195851"/>
    <w:rsid w:val="001A1FB0"/>
    <w:rsid w:val="001B5094"/>
    <w:rsid w:val="001B6850"/>
    <w:rsid w:val="001C3F7B"/>
    <w:rsid w:val="001C6A58"/>
    <w:rsid w:val="001D17A0"/>
    <w:rsid w:val="001D2542"/>
    <w:rsid w:val="001D2603"/>
    <w:rsid w:val="001D7001"/>
    <w:rsid w:val="001E5540"/>
    <w:rsid w:val="001E6BB4"/>
    <w:rsid w:val="001F1022"/>
    <w:rsid w:val="001F29A4"/>
    <w:rsid w:val="001F35BD"/>
    <w:rsid w:val="001F6058"/>
    <w:rsid w:val="002018DC"/>
    <w:rsid w:val="0021455D"/>
    <w:rsid w:val="0022495D"/>
    <w:rsid w:val="00231F85"/>
    <w:rsid w:val="00235EE3"/>
    <w:rsid w:val="00236290"/>
    <w:rsid w:val="00241B1C"/>
    <w:rsid w:val="0024266E"/>
    <w:rsid w:val="002467EF"/>
    <w:rsid w:val="00247FAC"/>
    <w:rsid w:val="0025061B"/>
    <w:rsid w:val="00251DEB"/>
    <w:rsid w:val="00252373"/>
    <w:rsid w:val="00256CB9"/>
    <w:rsid w:val="00262A57"/>
    <w:rsid w:val="00266D51"/>
    <w:rsid w:val="00270EE9"/>
    <w:rsid w:val="00273BEE"/>
    <w:rsid w:val="00276E2B"/>
    <w:rsid w:val="0028243C"/>
    <w:rsid w:val="00282588"/>
    <w:rsid w:val="0028459E"/>
    <w:rsid w:val="00293BFA"/>
    <w:rsid w:val="002A0B86"/>
    <w:rsid w:val="002A5268"/>
    <w:rsid w:val="002B2642"/>
    <w:rsid w:val="002B2CCD"/>
    <w:rsid w:val="002C1492"/>
    <w:rsid w:val="002C5415"/>
    <w:rsid w:val="002C70F4"/>
    <w:rsid w:val="002C76DB"/>
    <w:rsid w:val="002D2DEB"/>
    <w:rsid w:val="002E7C53"/>
    <w:rsid w:val="002F1787"/>
    <w:rsid w:val="002F5723"/>
    <w:rsid w:val="002F6D9D"/>
    <w:rsid w:val="002F7515"/>
    <w:rsid w:val="003020D2"/>
    <w:rsid w:val="00302B57"/>
    <w:rsid w:val="00303884"/>
    <w:rsid w:val="00304863"/>
    <w:rsid w:val="00316700"/>
    <w:rsid w:val="00321162"/>
    <w:rsid w:val="00327936"/>
    <w:rsid w:val="00332E78"/>
    <w:rsid w:val="00332F68"/>
    <w:rsid w:val="003414F4"/>
    <w:rsid w:val="0034172B"/>
    <w:rsid w:val="0034209F"/>
    <w:rsid w:val="00351E01"/>
    <w:rsid w:val="00361D33"/>
    <w:rsid w:val="0037625D"/>
    <w:rsid w:val="00386E8E"/>
    <w:rsid w:val="003A1646"/>
    <w:rsid w:val="003A2116"/>
    <w:rsid w:val="003A478A"/>
    <w:rsid w:val="003A56EE"/>
    <w:rsid w:val="003B2179"/>
    <w:rsid w:val="003C0BDB"/>
    <w:rsid w:val="003C0FDF"/>
    <w:rsid w:val="003C2C86"/>
    <w:rsid w:val="003C2E8E"/>
    <w:rsid w:val="003C4D71"/>
    <w:rsid w:val="003C67D1"/>
    <w:rsid w:val="003C7379"/>
    <w:rsid w:val="003D5BE4"/>
    <w:rsid w:val="003D7EA6"/>
    <w:rsid w:val="003E01C3"/>
    <w:rsid w:val="003F1A28"/>
    <w:rsid w:val="003F4213"/>
    <w:rsid w:val="003F7C6D"/>
    <w:rsid w:val="00403F44"/>
    <w:rsid w:val="00404027"/>
    <w:rsid w:val="00404182"/>
    <w:rsid w:val="0040547C"/>
    <w:rsid w:val="004100B7"/>
    <w:rsid w:val="00411DEB"/>
    <w:rsid w:val="00412B78"/>
    <w:rsid w:val="00414DCC"/>
    <w:rsid w:val="004304B0"/>
    <w:rsid w:val="0043289F"/>
    <w:rsid w:val="0044145F"/>
    <w:rsid w:val="004470D5"/>
    <w:rsid w:val="004571AF"/>
    <w:rsid w:val="00467061"/>
    <w:rsid w:val="00472B9A"/>
    <w:rsid w:val="00481AD9"/>
    <w:rsid w:val="0048536C"/>
    <w:rsid w:val="00485F99"/>
    <w:rsid w:val="00495828"/>
    <w:rsid w:val="004A6118"/>
    <w:rsid w:val="004C5E30"/>
    <w:rsid w:val="004E2DA9"/>
    <w:rsid w:val="004E2FAC"/>
    <w:rsid w:val="004E3548"/>
    <w:rsid w:val="004F4648"/>
    <w:rsid w:val="004F794D"/>
    <w:rsid w:val="004F7DD8"/>
    <w:rsid w:val="0050116B"/>
    <w:rsid w:val="0051018D"/>
    <w:rsid w:val="005207C8"/>
    <w:rsid w:val="00521D63"/>
    <w:rsid w:val="00525292"/>
    <w:rsid w:val="005334A6"/>
    <w:rsid w:val="00534EBA"/>
    <w:rsid w:val="00537F85"/>
    <w:rsid w:val="00541E9E"/>
    <w:rsid w:val="00546785"/>
    <w:rsid w:val="005665AA"/>
    <w:rsid w:val="00573C7B"/>
    <w:rsid w:val="00573DFE"/>
    <w:rsid w:val="0057546F"/>
    <w:rsid w:val="00576A9D"/>
    <w:rsid w:val="00584431"/>
    <w:rsid w:val="00584ABC"/>
    <w:rsid w:val="0059341C"/>
    <w:rsid w:val="005A1255"/>
    <w:rsid w:val="005A25E7"/>
    <w:rsid w:val="005A33B5"/>
    <w:rsid w:val="005A6217"/>
    <w:rsid w:val="005A6CCD"/>
    <w:rsid w:val="005B195D"/>
    <w:rsid w:val="005B3EAB"/>
    <w:rsid w:val="005C710F"/>
    <w:rsid w:val="005D51CC"/>
    <w:rsid w:val="005D65A0"/>
    <w:rsid w:val="005E07F4"/>
    <w:rsid w:val="005E5B55"/>
    <w:rsid w:val="005E7BA7"/>
    <w:rsid w:val="005F3554"/>
    <w:rsid w:val="005F7969"/>
    <w:rsid w:val="006034D8"/>
    <w:rsid w:val="006055F0"/>
    <w:rsid w:val="00610087"/>
    <w:rsid w:val="006123D0"/>
    <w:rsid w:val="00614111"/>
    <w:rsid w:val="00615253"/>
    <w:rsid w:val="0062094E"/>
    <w:rsid w:val="00625418"/>
    <w:rsid w:val="006258B1"/>
    <w:rsid w:val="00631D1D"/>
    <w:rsid w:val="00634387"/>
    <w:rsid w:val="00663452"/>
    <w:rsid w:val="00681DFE"/>
    <w:rsid w:val="0068477E"/>
    <w:rsid w:val="00696280"/>
    <w:rsid w:val="006A1907"/>
    <w:rsid w:val="006A234F"/>
    <w:rsid w:val="006A4609"/>
    <w:rsid w:val="006B265D"/>
    <w:rsid w:val="006C4936"/>
    <w:rsid w:val="006D72E7"/>
    <w:rsid w:val="006D79C6"/>
    <w:rsid w:val="006E12A5"/>
    <w:rsid w:val="006F452E"/>
    <w:rsid w:val="006F4C72"/>
    <w:rsid w:val="006F732F"/>
    <w:rsid w:val="00714B93"/>
    <w:rsid w:val="00716F4D"/>
    <w:rsid w:val="00731F1B"/>
    <w:rsid w:val="00732442"/>
    <w:rsid w:val="00734363"/>
    <w:rsid w:val="00736B52"/>
    <w:rsid w:val="00740851"/>
    <w:rsid w:val="00747E8A"/>
    <w:rsid w:val="00762884"/>
    <w:rsid w:val="00775AF7"/>
    <w:rsid w:val="00783A3D"/>
    <w:rsid w:val="007853E6"/>
    <w:rsid w:val="00792255"/>
    <w:rsid w:val="007930FC"/>
    <w:rsid w:val="00794DCF"/>
    <w:rsid w:val="007A3711"/>
    <w:rsid w:val="007B267B"/>
    <w:rsid w:val="007B6D0E"/>
    <w:rsid w:val="007C0644"/>
    <w:rsid w:val="007C1E09"/>
    <w:rsid w:val="007D0D6E"/>
    <w:rsid w:val="007D15AF"/>
    <w:rsid w:val="007D4DCC"/>
    <w:rsid w:val="007D796D"/>
    <w:rsid w:val="007E322B"/>
    <w:rsid w:val="007F2816"/>
    <w:rsid w:val="007F7D8B"/>
    <w:rsid w:val="00802C8B"/>
    <w:rsid w:val="0081249B"/>
    <w:rsid w:val="008214C8"/>
    <w:rsid w:val="008216D4"/>
    <w:rsid w:val="00821DDC"/>
    <w:rsid w:val="008233DB"/>
    <w:rsid w:val="00824C74"/>
    <w:rsid w:val="008251E3"/>
    <w:rsid w:val="00830837"/>
    <w:rsid w:val="008355FF"/>
    <w:rsid w:val="00836420"/>
    <w:rsid w:val="00844FBF"/>
    <w:rsid w:val="00851E87"/>
    <w:rsid w:val="00854DA3"/>
    <w:rsid w:val="00857969"/>
    <w:rsid w:val="008638BE"/>
    <w:rsid w:val="00865B30"/>
    <w:rsid w:val="008732E4"/>
    <w:rsid w:val="0087596A"/>
    <w:rsid w:val="0088546D"/>
    <w:rsid w:val="0089055F"/>
    <w:rsid w:val="008925CA"/>
    <w:rsid w:val="00893F14"/>
    <w:rsid w:val="0089627C"/>
    <w:rsid w:val="008A7739"/>
    <w:rsid w:val="008B0104"/>
    <w:rsid w:val="008B5803"/>
    <w:rsid w:val="008C444C"/>
    <w:rsid w:val="008C6F1E"/>
    <w:rsid w:val="008D11B9"/>
    <w:rsid w:val="008D121B"/>
    <w:rsid w:val="008D57E5"/>
    <w:rsid w:val="008E22E4"/>
    <w:rsid w:val="008E723F"/>
    <w:rsid w:val="008F1B92"/>
    <w:rsid w:val="008F2278"/>
    <w:rsid w:val="008F4B9B"/>
    <w:rsid w:val="00916C6C"/>
    <w:rsid w:val="009178D8"/>
    <w:rsid w:val="009242F0"/>
    <w:rsid w:val="00934C10"/>
    <w:rsid w:val="0094223C"/>
    <w:rsid w:val="00943633"/>
    <w:rsid w:val="009473F2"/>
    <w:rsid w:val="00947D5F"/>
    <w:rsid w:val="0095209B"/>
    <w:rsid w:val="00954F51"/>
    <w:rsid w:val="00955CF9"/>
    <w:rsid w:val="00965B0B"/>
    <w:rsid w:val="00965D88"/>
    <w:rsid w:val="009746CE"/>
    <w:rsid w:val="00975029"/>
    <w:rsid w:val="00976C4B"/>
    <w:rsid w:val="0098158F"/>
    <w:rsid w:val="00986658"/>
    <w:rsid w:val="009936D7"/>
    <w:rsid w:val="009A36B3"/>
    <w:rsid w:val="009B00CA"/>
    <w:rsid w:val="009B0AF2"/>
    <w:rsid w:val="009B5B71"/>
    <w:rsid w:val="009B7D6C"/>
    <w:rsid w:val="009C03EC"/>
    <w:rsid w:val="009C69D1"/>
    <w:rsid w:val="009C7A62"/>
    <w:rsid w:val="009D068B"/>
    <w:rsid w:val="009D1FAC"/>
    <w:rsid w:val="009D326B"/>
    <w:rsid w:val="009D5338"/>
    <w:rsid w:val="009D7321"/>
    <w:rsid w:val="009E38E4"/>
    <w:rsid w:val="009E4A4B"/>
    <w:rsid w:val="009F0681"/>
    <w:rsid w:val="00A03FEA"/>
    <w:rsid w:val="00A12A9F"/>
    <w:rsid w:val="00A15343"/>
    <w:rsid w:val="00A160DA"/>
    <w:rsid w:val="00A3096D"/>
    <w:rsid w:val="00A43950"/>
    <w:rsid w:val="00A50EC6"/>
    <w:rsid w:val="00A50F78"/>
    <w:rsid w:val="00A525C3"/>
    <w:rsid w:val="00A567F3"/>
    <w:rsid w:val="00A6157A"/>
    <w:rsid w:val="00A61A64"/>
    <w:rsid w:val="00A63AA1"/>
    <w:rsid w:val="00A6528A"/>
    <w:rsid w:val="00A67B3E"/>
    <w:rsid w:val="00A77641"/>
    <w:rsid w:val="00A77AE5"/>
    <w:rsid w:val="00A832F1"/>
    <w:rsid w:val="00A864DE"/>
    <w:rsid w:val="00A86E01"/>
    <w:rsid w:val="00A918D3"/>
    <w:rsid w:val="00A931DE"/>
    <w:rsid w:val="00A97756"/>
    <w:rsid w:val="00AA120C"/>
    <w:rsid w:val="00AA3B93"/>
    <w:rsid w:val="00AB1B36"/>
    <w:rsid w:val="00AB5653"/>
    <w:rsid w:val="00AC5A51"/>
    <w:rsid w:val="00AC74F3"/>
    <w:rsid w:val="00AD6787"/>
    <w:rsid w:val="00AE081E"/>
    <w:rsid w:val="00AE0D27"/>
    <w:rsid w:val="00AF4CA7"/>
    <w:rsid w:val="00AF4FC2"/>
    <w:rsid w:val="00AF7B77"/>
    <w:rsid w:val="00B06817"/>
    <w:rsid w:val="00B06DE4"/>
    <w:rsid w:val="00B10554"/>
    <w:rsid w:val="00B223E0"/>
    <w:rsid w:val="00B22E0E"/>
    <w:rsid w:val="00B257D4"/>
    <w:rsid w:val="00B2603A"/>
    <w:rsid w:val="00B33E40"/>
    <w:rsid w:val="00B373AC"/>
    <w:rsid w:val="00B46524"/>
    <w:rsid w:val="00B52634"/>
    <w:rsid w:val="00B622DA"/>
    <w:rsid w:val="00B64F68"/>
    <w:rsid w:val="00B6638B"/>
    <w:rsid w:val="00B729AC"/>
    <w:rsid w:val="00B73FA4"/>
    <w:rsid w:val="00B9018C"/>
    <w:rsid w:val="00B91658"/>
    <w:rsid w:val="00B922E6"/>
    <w:rsid w:val="00B96A7C"/>
    <w:rsid w:val="00BA14F3"/>
    <w:rsid w:val="00BA6D52"/>
    <w:rsid w:val="00BB0D44"/>
    <w:rsid w:val="00BB4112"/>
    <w:rsid w:val="00BB6A87"/>
    <w:rsid w:val="00BB6DFD"/>
    <w:rsid w:val="00BC41CF"/>
    <w:rsid w:val="00BE30C0"/>
    <w:rsid w:val="00BE68B2"/>
    <w:rsid w:val="00C013B4"/>
    <w:rsid w:val="00C0555D"/>
    <w:rsid w:val="00C1028E"/>
    <w:rsid w:val="00C1341E"/>
    <w:rsid w:val="00C16CF0"/>
    <w:rsid w:val="00C1769C"/>
    <w:rsid w:val="00C20604"/>
    <w:rsid w:val="00C209F4"/>
    <w:rsid w:val="00C23CD6"/>
    <w:rsid w:val="00C26000"/>
    <w:rsid w:val="00C26983"/>
    <w:rsid w:val="00C35558"/>
    <w:rsid w:val="00C35937"/>
    <w:rsid w:val="00C370DF"/>
    <w:rsid w:val="00C52556"/>
    <w:rsid w:val="00C5443B"/>
    <w:rsid w:val="00C63C93"/>
    <w:rsid w:val="00C65FC1"/>
    <w:rsid w:val="00C675F1"/>
    <w:rsid w:val="00C67CA3"/>
    <w:rsid w:val="00C75423"/>
    <w:rsid w:val="00C7798E"/>
    <w:rsid w:val="00C8128A"/>
    <w:rsid w:val="00C82C2D"/>
    <w:rsid w:val="00C85DC6"/>
    <w:rsid w:val="00C8778F"/>
    <w:rsid w:val="00C90218"/>
    <w:rsid w:val="00C90427"/>
    <w:rsid w:val="00C91C55"/>
    <w:rsid w:val="00CA1AC3"/>
    <w:rsid w:val="00CA3A69"/>
    <w:rsid w:val="00CB61F3"/>
    <w:rsid w:val="00CB6D94"/>
    <w:rsid w:val="00CC311B"/>
    <w:rsid w:val="00CC3953"/>
    <w:rsid w:val="00CC45A6"/>
    <w:rsid w:val="00CC5047"/>
    <w:rsid w:val="00CD2476"/>
    <w:rsid w:val="00CE4640"/>
    <w:rsid w:val="00CF2343"/>
    <w:rsid w:val="00CF6EBE"/>
    <w:rsid w:val="00D017AB"/>
    <w:rsid w:val="00D15791"/>
    <w:rsid w:val="00D15F28"/>
    <w:rsid w:val="00D263E1"/>
    <w:rsid w:val="00D27A26"/>
    <w:rsid w:val="00D33097"/>
    <w:rsid w:val="00D3740B"/>
    <w:rsid w:val="00D42E7D"/>
    <w:rsid w:val="00D475A6"/>
    <w:rsid w:val="00D559A3"/>
    <w:rsid w:val="00D626FE"/>
    <w:rsid w:val="00D67762"/>
    <w:rsid w:val="00D70566"/>
    <w:rsid w:val="00D73E61"/>
    <w:rsid w:val="00D750E1"/>
    <w:rsid w:val="00D8516B"/>
    <w:rsid w:val="00D870A8"/>
    <w:rsid w:val="00D937B2"/>
    <w:rsid w:val="00D965BE"/>
    <w:rsid w:val="00DA37DA"/>
    <w:rsid w:val="00DA7793"/>
    <w:rsid w:val="00DA77BA"/>
    <w:rsid w:val="00DB0048"/>
    <w:rsid w:val="00DC1BD7"/>
    <w:rsid w:val="00DD425E"/>
    <w:rsid w:val="00DD61BA"/>
    <w:rsid w:val="00DD7DBC"/>
    <w:rsid w:val="00DE1632"/>
    <w:rsid w:val="00DE748D"/>
    <w:rsid w:val="00DF3CC2"/>
    <w:rsid w:val="00DF47BB"/>
    <w:rsid w:val="00E015D8"/>
    <w:rsid w:val="00E063BB"/>
    <w:rsid w:val="00E06AD2"/>
    <w:rsid w:val="00E20005"/>
    <w:rsid w:val="00E20A85"/>
    <w:rsid w:val="00E238B6"/>
    <w:rsid w:val="00E2517F"/>
    <w:rsid w:val="00E25A03"/>
    <w:rsid w:val="00E25D8F"/>
    <w:rsid w:val="00E31925"/>
    <w:rsid w:val="00E3423C"/>
    <w:rsid w:val="00E35443"/>
    <w:rsid w:val="00E37E8A"/>
    <w:rsid w:val="00E417AD"/>
    <w:rsid w:val="00E441F9"/>
    <w:rsid w:val="00E575D3"/>
    <w:rsid w:val="00E67B05"/>
    <w:rsid w:val="00E72069"/>
    <w:rsid w:val="00E73403"/>
    <w:rsid w:val="00E80D99"/>
    <w:rsid w:val="00E838F6"/>
    <w:rsid w:val="00E84F7E"/>
    <w:rsid w:val="00E8608C"/>
    <w:rsid w:val="00E86F5A"/>
    <w:rsid w:val="00E947F9"/>
    <w:rsid w:val="00E95EF2"/>
    <w:rsid w:val="00E976E7"/>
    <w:rsid w:val="00EA22CA"/>
    <w:rsid w:val="00EA4867"/>
    <w:rsid w:val="00EB0D36"/>
    <w:rsid w:val="00EB527B"/>
    <w:rsid w:val="00EB5C0A"/>
    <w:rsid w:val="00EC114B"/>
    <w:rsid w:val="00EC543F"/>
    <w:rsid w:val="00ED38EF"/>
    <w:rsid w:val="00ED6798"/>
    <w:rsid w:val="00ED6AD9"/>
    <w:rsid w:val="00EE3963"/>
    <w:rsid w:val="00EE52B1"/>
    <w:rsid w:val="00F21F38"/>
    <w:rsid w:val="00F23509"/>
    <w:rsid w:val="00F35419"/>
    <w:rsid w:val="00F36915"/>
    <w:rsid w:val="00F45689"/>
    <w:rsid w:val="00F54E4E"/>
    <w:rsid w:val="00F76882"/>
    <w:rsid w:val="00F7688A"/>
    <w:rsid w:val="00F81ABD"/>
    <w:rsid w:val="00F87206"/>
    <w:rsid w:val="00F96529"/>
    <w:rsid w:val="00FA01FD"/>
    <w:rsid w:val="00FA261F"/>
    <w:rsid w:val="00FC5DB9"/>
    <w:rsid w:val="00FC740B"/>
    <w:rsid w:val="00FD164F"/>
    <w:rsid w:val="00FD464C"/>
    <w:rsid w:val="00FD6C82"/>
    <w:rsid w:val="00FD7D1F"/>
    <w:rsid w:val="00FE3B85"/>
    <w:rsid w:val="00FF0A69"/>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4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452"/>
    <w:pPr>
      <w:ind w:left="720"/>
    </w:pPr>
  </w:style>
  <w:style w:type="paragraph" w:customStyle="1" w:styleId="ConsPlusNonformat">
    <w:name w:val="ConsPlusNonformat"/>
    <w:uiPriority w:val="99"/>
    <w:rsid w:val="003A56EE"/>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178D8"/>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178D8"/>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rsid w:val="001640A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640A0"/>
    <w:rPr>
      <w:rFonts w:ascii="Tahoma" w:hAnsi="Tahoma" w:cs="Tahoma"/>
      <w:sz w:val="16"/>
      <w:szCs w:val="16"/>
    </w:rPr>
  </w:style>
  <w:style w:type="paragraph" w:customStyle="1" w:styleId="msolistparagraph0">
    <w:name w:val="msolistparagraph"/>
    <w:basedOn w:val="a"/>
    <w:uiPriority w:val="99"/>
    <w:rsid w:val="0008645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6">
    <w:name w:val="ЭЭГ"/>
    <w:basedOn w:val="a"/>
    <w:uiPriority w:val="99"/>
    <w:rsid w:val="00086452"/>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s1">
    <w:name w:val="s_1"/>
    <w:basedOn w:val="a"/>
    <w:uiPriority w:val="99"/>
    <w:rsid w:val="002F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rsid w:val="00AA3B93"/>
    <w:pPr>
      <w:spacing w:after="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link w:val="a7"/>
    <w:uiPriority w:val="99"/>
    <w:locked/>
    <w:rsid w:val="00AA3B93"/>
    <w:rPr>
      <w:rFonts w:ascii="Times New Roman" w:hAnsi="Times New Roman" w:cs="Times New Roman"/>
      <w:sz w:val="20"/>
      <w:szCs w:val="20"/>
      <w:lang w:eastAsia="ru-RU"/>
    </w:rPr>
  </w:style>
  <w:style w:type="table" w:styleId="a9">
    <w:name w:val="Table Grid"/>
    <w:basedOn w:val="a1"/>
    <w:uiPriority w:val="99"/>
    <w:rsid w:val="000B58F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rsid w:val="007F2816"/>
    <w:rPr>
      <w:rFonts w:cs="Times New Roman"/>
      <w:color w:val="0000FF"/>
      <w:u w:val="single"/>
    </w:rPr>
  </w:style>
  <w:style w:type="paragraph" w:styleId="ab">
    <w:name w:val="Normal (Web)"/>
    <w:basedOn w:val="a"/>
    <w:uiPriority w:val="99"/>
    <w:rsid w:val="007F2816"/>
    <w:pPr>
      <w:spacing w:after="100" w:line="220" w:lineRule="atLeast"/>
      <w:ind w:left="100" w:right="100"/>
      <w:jc w:val="both"/>
    </w:pPr>
    <w:rPr>
      <w:rFonts w:ascii="Verdana" w:eastAsia="Times New Roman" w:hAnsi="Verdana" w:cs="Verdana"/>
      <w:sz w:val="16"/>
      <w:szCs w:val="16"/>
      <w:lang w:eastAsia="ru-RU"/>
    </w:rPr>
  </w:style>
  <w:style w:type="paragraph" w:styleId="ac">
    <w:name w:val="header"/>
    <w:basedOn w:val="a"/>
    <w:link w:val="ad"/>
    <w:uiPriority w:val="99"/>
    <w:semiHidden/>
    <w:unhideWhenUsed/>
    <w:rsid w:val="00E25D8F"/>
    <w:pPr>
      <w:tabs>
        <w:tab w:val="center" w:pos="4677"/>
        <w:tab w:val="right" w:pos="9355"/>
      </w:tabs>
    </w:pPr>
  </w:style>
  <w:style w:type="character" w:customStyle="1" w:styleId="ad">
    <w:name w:val="Верхний колонтитул Знак"/>
    <w:link w:val="ac"/>
    <w:uiPriority w:val="99"/>
    <w:semiHidden/>
    <w:rsid w:val="00E25D8F"/>
    <w:rPr>
      <w:rFonts w:cs="Calibri"/>
      <w:lang w:eastAsia="en-US"/>
    </w:rPr>
  </w:style>
  <w:style w:type="paragraph" w:styleId="ae">
    <w:name w:val="footer"/>
    <w:basedOn w:val="a"/>
    <w:link w:val="af"/>
    <w:uiPriority w:val="99"/>
    <w:semiHidden/>
    <w:unhideWhenUsed/>
    <w:rsid w:val="00E25D8F"/>
    <w:pPr>
      <w:tabs>
        <w:tab w:val="center" w:pos="4677"/>
        <w:tab w:val="right" w:pos="9355"/>
      </w:tabs>
    </w:pPr>
  </w:style>
  <w:style w:type="character" w:customStyle="1" w:styleId="af">
    <w:name w:val="Нижний колонтитул Знак"/>
    <w:link w:val="ae"/>
    <w:uiPriority w:val="99"/>
    <w:semiHidden/>
    <w:rsid w:val="00E25D8F"/>
    <w:rPr>
      <w:rFonts w:cs="Calibri"/>
      <w:lang w:eastAsia="en-US"/>
    </w:rPr>
  </w:style>
  <w:style w:type="character" w:styleId="af0">
    <w:name w:val="FollowedHyperlink"/>
    <w:uiPriority w:val="99"/>
    <w:semiHidden/>
    <w:unhideWhenUsed/>
    <w:rsid w:val="00094A4B"/>
    <w:rPr>
      <w:color w:val="800080"/>
      <w:u w:val="single"/>
    </w:rPr>
  </w:style>
  <w:style w:type="paragraph" w:customStyle="1" w:styleId="xl65">
    <w:name w:val="xl65"/>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094A4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94A4B"/>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94A4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094A4B"/>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09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09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9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09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9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09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094A4B"/>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28">
    <w:name w:val="xl128"/>
    <w:basedOn w:val="a"/>
    <w:rsid w:val="00094A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094A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09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09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09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09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09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09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09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f1">
    <w:name w:val="Основной текст_"/>
    <w:link w:val="3"/>
    <w:rsid w:val="00467061"/>
    <w:rPr>
      <w:rFonts w:ascii="Times New Roman" w:eastAsia="Times New Roman" w:hAnsi="Times New Roman"/>
      <w:shd w:val="clear" w:color="auto" w:fill="FFFFFF"/>
    </w:rPr>
  </w:style>
  <w:style w:type="paragraph" w:customStyle="1" w:styleId="3">
    <w:name w:val="Основной текст3"/>
    <w:basedOn w:val="a"/>
    <w:link w:val="af1"/>
    <w:rsid w:val="00467061"/>
    <w:pPr>
      <w:widowControl w:val="0"/>
      <w:shd w:val="clear" w:color="auto" w:fill="FFFFFF"/>
      <w:spacing w:before="360" w:after="0" w:line="274" w:lineRule="exact"/>
      <w:ind w:hanging="44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2094">
      <w:bodyDiv w:val="1"/>
      <w:marLeft w:val="0"/>
      <w:marRight w:val="0"/>
      <w:marTop w:val="0"/>
      <w:marBottom w:val="0"/>
      <w:divBdr>
        <w:top w:val="none" w:sz="0" w:space="0" w:color="auto"/>
        <w:left w:val="none" w:sz="0" w:space="0" w:color="auto"/>
        <w:bottom w:val="none" w:sz="0" w:space="0" w:color="auto"/>
        <w:right w:val="none" w:sz="0" w:space="0" w:color="auto"/>
      </w:divBdr>
    </w:div>
    <w:div w:id="551617177">
      <w:bodyDiv w:val="1"/>
      <w:marLeft w:val="0"/>
      <w:marRight w:val="0"/>
      <w:marTop w:val="0"/>
      <w:marBottom w:val="0"/>
      <w:divBdr>
        <w:top w:val="none" w:sz="0" w:space="0" w:color="auto"/>
        <w:left w:val="none" w:sz="0" w:space="0" w:color="auto"/>
        <w:bottom w:val="none" w:sz="0" w:space="0" w:color="auto"/>
        <w:right w:val="none" w:sz="0" w:space="0" w:color="auto"/>
      </w:divBdr>
    </w:div>
    <w:div w:id="1236012232">
      <w:marLeft w:val="0"/>
      <w:marRight w:val="0"/>
      <w:marTop w:val="0"/>
      <w:marBottom w:val="0"/>
      <w:divBdr>
        <w:top w:val="none" w:sz="0" w:space="0" w:color="auto"/>
        <w:left w:val="none" w:sz="0" w:space="0" w:color="auto"/>
        <w:bottom w:val="none" w:sz="0" w:space="0" w:color="auto"/>
        <w:right w:val="none" w:sz="0" w:space="0" w:color="auto"/>
      </w:divBdr>
    </w:div>
    <w:div w:id="1236012233">
      <w:marLeft w:val="0"/>
      <w:marRight w:val="0"/>
      <w:marTop w:val="0"/>
      <w:marBottom w:val="0"/>
      <w:divBdr>
        <w:top w:val="none" w:sz="0" w:space="0" w:color="auto"/>
        <w:left w:val="none" w:sz="0" w:space="0" w:color="auto"/>
        <w:bottom w:val="none" w:sz="0" w:space="0" w:color="auto"/>
        <w:right w:val="none" w:sz="0" w:space="0" w:color="auto"/>
      </w:divBdr>
    </w:div>
    <w:div w:id="1236012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21</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138</cp:revision>
  <cp:lastPrinted>2019-11-11T08:41:00Z</cp:lastPrinted>
  <dcterms:created xsi:type="dcterms:W3CDTF">2014-10-24T08:48:00Z</dcterms:created>
  <dcterms:modified xsi:type="dcterms:W3CDTF">2019-11-15T05:49:00Z</dcterms:modified>
</cp:coreProperties>
</file>