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>Осторожно мусор! Вред здоровью человека и окружающей среде.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 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Экономический рост и развитие нашей страны за последнее десятилетние привёл к закономерному увеличению производства и потребления. Этот рост является основной движущей силой для увеличения количества отходов, ведь ни одно производство не является полностью безотходным.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>Мусор </w:t>
      </w:r>
      <w:r w:rsidRPr="002404A7">
        <w:rPr>
          <w:rFonts w:ascii="Palatino Linotype" w:hAnsi="Palatino Linotype"/>
          <w:color w:val="000000"/>
          <w:sz w:val="21"/>
          <w:szCs w:val="21"/>
        </w:rPr>
        <w:t>- твердые отходы растительного, животного и минерального происхождения, накапливающиеся в домашнем и коммунальном хозяйстве, торговле и промышленности. Он легко подвергается процессам гниения, загрязняет почву, воздух, почвенную воду и потому подлежит обычно немедленной вывозке и ликвидации или утилизации.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Некоторые виды бытового и производственного мусора способны нанести ощутимый вред человеку и окружающей среде и относятся к классу экологически опасных отходов. Соответственно выполнение работ, связанных с их вторичной переработкой или утилизацией, требует специальной подготовки, четко регламентированного порядка действий и контролируется на государственном уровне.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Полный список «</w:t>
      </w:r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>смертельного</w:t>
      </w:r>
      <w:r w:rsidRPr="002404A7">
        <w:rPr>
          <w:rFonts w:ascii="Palatino Linotype" w:hAnsi="Palatino Linotype"/>
          <w:color w:val="000000"/>
          <w:sz w:val="21"/>
          <w:szCs w:val="21"/>
        </w:rPr>
        <w:t xml:space="preserve">» мусора очень внушителен. В него вошли: изделия, в составе которых есть свинец, таллий, кадмий; электролиты; остатки асбеста; отработанное масло; смолы; красители, растворители; пестициды, гербициды; батарейки и аккумуляторы; ртутьсодержащие лампы; большая часть медицинских отходов; использованные нефтепродукты и </w:t>
      </w:r>
      <w:proofErr w:type="gramStart"/>
      <w:r w:rsidRPr="002404A7">
        <w:rPr>
          <w:rFonts w:ascii="Palatino Linotype" w:hAnsi="Palatino Linotype"/>
          <w:color w:val="000000"/>
          <w:sz w:val="21"/>
          <w:szCs w:val="21"/>
        </w:rPr>
        <w:t>т.д.</w:t>
      </w:r>
      <w:proofErr w:type="gramEnd"/>
      <w:r w:rsidRPr="002404A7">
        <w:rPr>
          <w:rFonts w:ascii="Palatino Linotype" w:hAnsi="Palatino Linotype"/>
          <w:color w:val="000000"/>
          <w:sz w:val="21"/>
          <w:szCs w:val="21"/>
        </w:rPr>
        <w:t xml:space="preserve"> и т.п.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Подобный мусор категорически запрещено выбрасывать в обычные контейнеры для ТБО (твердых бытовых отходов) или сжигать.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Все отходы подразделяются на пять классов опасности по воздействию на окружающую среду: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I Класс опасности - Чрезвычайно опасные.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II Класс опасности - Высоко опасные.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III Класс опасности - Умеренно опасные.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IV Класс опасности – Малоопасные.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V Класс опасности - Практически неопасные.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Помимо классов опасности отходы разделяются по следующим типам: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gramStart"/>
      <w:r w:rsidRPr="002404A7">
        <w:rPr>
          <w:rFonts w:ascii="Palatino Linotype" w:hAnsi="Palatino Linotype"/>
          <w:b/>
          <w:bCs/>
          <w:i/>
          <w:iCs/>
          <w:color w:val="000000"/>
          <w:sz w:val="21"/>
          <w:szCs w:val="21"/>
        </w:rPr>
        <w:t>Промышленный</w:t>
      </w:r>
      <w:r w:rsidRPr="002404A7">
        <w:rPr>
          <w:rFonts w:ascii="Palatino Linotype" w:hAnsi="Palatino Linotype"/>
          <w:color w:val="000000"/>
          <w:sz w:val="21"/>
          <w:szCs w:val="21"/>
        </w:rPr>
        <w:t>(</w:t>
      </w:r>
      <w:proofErr w:type="gramEnd"/>
      <w:r w:rsidRPr="002404A7">
        <w:rPr>
          <w:rFonts w:ascii="Palatino Linotype" w:hAnsi="Palatino Linotype"/>
          <w:color w:val="000000"/>
          <w:sz w:val="21"/>
          <w:szCs w:val="21"/>
        </w:rPr>
        <w:t>чаще всего токсичный). Промышленные отходы - это вещества, материалы и изделия, образовавшиеся на разных этапах производственного процесса и непригодные к последующему использованию для получения продукции на предприятии.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spellStart"/>
      <w:r w:rsidRPr="002404A7">
        <w:rPr>
          <w:rFonts w:ascii="Palatino Linotype" w:hAnsi="Palatino Linotype"/>
          <w:b/>
          <w:bCs/>
          <w:i/>
          <w:iCs/>
          <w:color w:val="000000"/>
          <w:sz w:val="21"/>
          <w:szCs w:val="21"/>
        </w:rPr>
        <w:t>Строительный.</w:t>
      </w:r>
      <w:r w:rsidRPr="002404A7">
        <w:rPr>
          <w:rFonts w:ascii="Palatino Linotype" w:hAnsi="Palatino Linotype"/>
          <w:color w:val="000000"/>
          <w:sz w:val="21"/>
          <w:szCs w:val="21"/>
        </w:rPr>
        <w:t>К</w:t>
      </w:r>
      <w:proofErr w:type="spellEnd"/>
      <w:r w:rsidRPr="002404A7">
        <w:rPr>
          <w:rFonts w:ascii="Palatino Linotype" w:hAnsi="Palatino Linotype"/>
          <w:color w:val="000000"/>
          <w:sz w:val="21"/>
          <w:szCs w:val="21"/>
        </w:rPr>
        <w:t xml:space="preserve"> строительному мусору принято относить те отходы, которые возникают в момент производства тех или иных строительных работ. Например, к нему можно отнести: битый кирпич, фрагменты металла (вне зависимости от его происхождения), бетонные материалы, части линолеума, иные элементы и детали </w:t>
      </w:r>
      <w:proofErr w:type="spellStart"/>
      <w:proofErr w:type="gramStart"/>
      <w:r w:rsidRPr="002404A7">
        <w:rPr>
          <w:rFonts w:ascii="Palatino Linotype" w:hAnsi="Palatino Linotype"/>
          <w:color w:val="000000"/>
          <w:sz w:val="21"/>
          <w:szCs w:val="21"/>
        </w:rPr>
        <w:t>стройматериалов.</w:t>
      </w:r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>Строительные</w:t>
      </w:r>
      <w:proofErr w:type="spellEnd"/>
      <w:proofErr w:type="gramEnd"/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отходы</w:t>
      </w:r>
      <w:r w:rsidRPr="002404A7">
        <w:rPr>
          <w:rFonts w:ascii="Palatino Linotype" w:hAnsi="Palatino Linotype"/>
          <w:color w:val="000000"/>
          <w:sz w:val="21"/>
          <w:szCs w:val="21"/>
        </w:rPr>
        <w:t> приравниваются к пятому классу опасности. Но абсолютно безопасными их назвать нельзя, например, древесина, используемая в строительстве, как правило, пропитана красителями, которые при сжигании на мусоросжигательном заводе образуют газ, обогащённый вредными примесями, тоже самое происходит и на свалке в результате гниения.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b/>
          <w:bCs/>
          <w:i/>
          <w:iCs/>
          <w:color w:val="000000"/>
          <w:sz w:val="21"/>
          <w:szCs w:val="21"/>
        </w:rPr>
        <w:t>Бытовой (или ТКО</w:t>
      </w:r>
      <w:proofErr w:type="gramStart"/>
      <w:r w:rsidRPr="002404A7">
        <w:rPr>
          <w:rFonts w:ascii="Palatino Linotype" w:hAnsi="Palatino Linotype"/>
          <w:b/>
          <w:bCs/>
          <w:i/>
          <w:iCs/>
          <w:color w:val="000000"/>
          <w:sz w:val="21"/>
          <w:szCs w:val="21"/>
        </w:rPr>
        <w:t>)</w:t>
      </w:r>
      <w:r w:rsidRPr="002404A7">
        <w:rPr>
          <w:rFonts w:ascii="Palatino Linotype" w:hAnsi="Palatino Linotype"/>
          <w:i/>
          <w:iCs/>
          <w:color w:val="000000"/>
          <w:sz w:val="21"/>
          <w:szCs w:val="21"/>
        </w:rPr>
        <w:t>.</w:t>
      </w:r>
      <w:r w:rsidRPr="002404A7">
        <w:rPr>
          <w:rFonts w:ascii="Palatino Linotype" w:hAnsi="Palatino Linotype"/>
          <w:color w:val="000000"/>
          <w:sz w:val="21"/>
          <w:szCs w:val="21"/>
        </w:rPr>
        <w:t>К</w:t>
      </w:r>
      <w:proofErr w:type="gramEnd"/>
      <w:r w:rsidRPr="002404A7">
        <w:rPr>
          <w:rFonts w:ascii="Palatino Linotype" w:hAnsi="Palatino Linotype"/>
          <w:color w:val="000000"/>
          <w:sz w:val="21"/>
          <w:szCs w:val="21"/>
        </w:rPr>
        <w:t xml:space="preserve"> твердым коммунальным отходам относятся: бумага, стекло, органические остатки, пластмассы, ткани, металлические предметы, старая мебель и бытовые приборы и </w:t>
      </w:r>
      <w:proofErr w:type="spellStart"/>
      <w:r w:rsidRPr="002404A7">
        <w:rPr>
          <w:rFonts w:ascii="Palatino Linotype" w:hAnsi="Palatino Linotype"/>
          <w:color w:val="000000"/>
          <w:sz w:val="21"/>
          <w:szCs w:val="21"/>
        </w:rPr>
        <w:t>прочее.</w:t>
      </w:r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>Вывоз</w:t>
      </w:r>
      <w:proofErr w:type="spellEnd"/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бытовых отходов</w:t>
      </w:r>
      <w:r w:rsidRPr="002404A7">
        <w:rPr>
          <w:rFonts w:ascii="Palatino Linotype" w:hAnsi="Palatino Linotype"/>
          <w:color w:val="000000"/>
          <w:sz w:val="21"/>
          <w:szCs w:val="21"/>
        </w:rPr>
        <w:t xml:space="preserve">, которые сопровождают человечество на всем пути его развития, сложная и трудоёмкая задача. Однако, в последние десятилетия </w:t>
      </w:r>
      <w:r w:rsidRPr="002404A7">
        <w:rPr>
          <w:rFonts w:ascii="Palatino Linotype" w:hAnsi="Palatino Linotype"/>
          <w:color w:val="000000"/>
          <w:sz w:val="21"/>
          <w:szCs w:val="21"/>
        </w:rPr>
        <w:lastRenderedPageBreak/>
        <w:t>проблема </w:t>
      </w:r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>вывоза ТБО</w:t>
      </w:r>
      <w:r w:rsidRPr="002404A7">
        <w:rPr>
          <w:rFonts w:ascii="Palatino Linotype" w:hAnsi="Palatino Linotype"/>
          <w:color w:val="000000"/>
          <w:sz w:val="21"/>
          <w:szCs w:val="21"/>
        </w:rPr>
        <w:t>, особенно в крупных городах, приобрела особую остроту и требует незамедлительных мер по её решению. Накопление </w:t>
      </w:r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>ТБО</w:t>
      </w:r>
      <w:r w:rsidRPr="002404A7">
        <w:rPr>
          <w:rFonts w:ascii="Palatino Linotype" w:hAnsi="Palatino Linotype"/>
          <w:color w:val="000000"/>
          <w:sz w:val="21"/>
          <w:szCs w:val="21"/>
        </w:rPr>
        <w:t> в современном городе достигает 250-300 кг на человека в год, а ежегодное увеличение отходов на душу населения составляет 4-6%, что в 3 раза превышает скорость роста населения. Это огромные объемы.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Основная проблема организации в нашей стране в современной и цивилизованной утилизации мусора - в его сборе. Управляющие организации и региональные операторы не справятся без сознательности граждан.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Сортировка бытового </w:t>
      </w:r>
      <w:proofErr w:type="spellStart"/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>мусора</w:t>
      </w:r>
      <w:r w:rsidRPr="002404A7">
        <w:rPr>
          <w:rFonts w:ascii="Palatino Linotype" w:hAnsi="Palatino Linotype"/>
          <w:color w:val="000000"/>
          <w:sz w:val="21"/>
          <w:szCs w:val="21"/>
        </w:rPr>
        <w:t>может</w:t>
      </w:r>
      <w:proofErr w:type="spellEnd"/>
      <w:r w:rsidRPr="002404A7">
        <w:rPr>
          <w:rFonts w:ascii="Palatino Linotype" w:hAnsi="Palatino Linotype"/>
          <w:color w:val="000000"/>
          <w:sz w:val="21"/>
          <w:szCs w:val="21"/>
        </w:rPr>
        <w:t xml:space="preserve"> стать основой решения глобальной экологической проблемы. Во многих странах распространяется практика использования разных контейнеров для сбора стеклянных, бумажных и других отходов. Однако для решения проблемы необходимо создание централизованной системы, которая предусматривает: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gramStart"/>
      <w:r w:rsidRPr="002404A7">
        <w:rPr>
          <w:rFonts w:ascii="Palatino Linotype" w:hAnsi="Palatino Linotype"/>
          <w:color w:val="000000"/>
          <w:sz w:val="21"/>
          <w:szCs w:val="21"/>
        </w:rPr>
        <w:t>·  обеспечение</w:t>
      </w:r>
      <w:proofErr w:type="gramEnd"/>
      <w:r w:rsidRPr="002404A7">
        <w:rPr>
          <w:rFonts w:ascii="Palatino Linotype" w:hAnsi="Palatino Linotype"/>
          <w:color w:val="000000"/>
          <w:sz w:val="21"/>
          <w:szCs w:val="21"/>
        </w:rPr>
        <w:t xml:space="preserve"> населения контейнерами для раздельного сбора мусора;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gramStart"/>
      <w:r w:rsidRPr="002404A7">
        <w:rPr>
          <w:rFonts w:ascii="Palatino Linotype" w:hAnsi="Palatino Linotype"/>
          <w:color w:val="000000"/>
          <w:sz w:val="21"/>
          <w:szCs w:val="21"/>
        </w:rPr>
        <w:t>·  информирование</w:t>
      </w:r>
      <w:proofErr w:type="gramEnd"/>
      <w:r w:rsidRPr="002404A7">
        <w:rPr>
          <w:rFonts w:ascii="Palatino Linotype" w:hAnsi="Palatino Linotype"/>
          <w:color w:val="000000"/>
          <w:sz w:val="21"/>
          <w:szCs w:val="21"/>
        </w:rPr>
        <w:t xml:space="preserve"> населения о преимуществах раздельного сбора мусора;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gramStart"/>
      <w:r w:rsidRPr="002404A7">
        <w:rPr>
          <w:rFonts w:ascii="Palatino Linotype" w:hAnsi="Palatino Linotype"/>
          <w:color w:val="000000"/>
          <w:sz w:val="21"/>
          <w:szCs w:val="21"/>
        </w:rPr>
        <w:t>·  строительство</w:t>
      </w:r>
      <w:proofErr w:type="gramEnd"/>
      <w:r w:rsidRPr="002404A7">
        <w:rPr>
          <w:rFonts w:ascii="Palatino Linotype" w:hAnsi="Palatino Linotype"/>
          <w:color w:val="000000"/>
          <w:sz w:val="21"/>
          <w:szCs w:val="21"/>
        </w:rPr>
        <w:t xml:space="preserve"> специализированных мусоросортировочных заводов, мусороперерабатывающих заводов вдали от населенных пунктов, которые бы занимались дальнейшей сортировкой мусора, полученного от граждан;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gramStart"/>
      <w:r w:rsidRPr="002404A7">
        <w:rPr>
          <w:rFonts w:ascii="Palatino Linotype" w:hAnsi="Palatino Linotype"/>
          <w:color w:val="000000"/>
          <w:sz w:val="21"/>
          <w:szCs w:val="21"/>
        </w:rPr>
        <w:t>·  строительство</w:t>
      </w:r>
      <w:proofErr w:type="gramEnd"/>
      <w:r w:rsidRPr="002404A7">
        <w:rPr>
          <w:rFonts w:ascii="Palatino Linotype" w:hAnsi="Palatino Linotype"/>
          <w:color w:val="000000"/>
          <w:sz w:val="21"/>
          <w:szCs w:val="21"/>
        </w:rPr>
        <w:t xml:space="preserve"> специализированных заводов по применению современных способов получения вторсырья и утилизации.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Практически все бытовые отходы - это прекрасное сырье для некоторых видов производства, которое уже давно используется во многих европейских странах. Но самое важное - это сырье очень дешевое. Например, пластик. Вторичное сырье будет стоить минимум в 2 раза дешевле. А применять его возможно во всех сферах, кроме упаковки продуктов питания или медицинских препаратов.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В 2013 году Президент России заявил о необходимости создать систему регулирования сбора и утилизации мусора, сформировать рыночные и административные инструменты, которые обеспечивали бы эффективное обращение с отходами. И стартовавшая в 2016 году в России новая реформа сбора и переработки мусора должна завершиться 2024 достижением основных показателей, определённых паспортом нацпроекта «Экология», например, на переработку к 2024 году должно будет отправляться 36% бытового мусора вместо 7% в 2019 году и др.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В городе Иркутске есть площадка по раздельному сбору мусора. В библиотеке им. И.И. Молчанова-Сибирского на каждом этаже установили контейнеры и баки для раздельного сбора мусора. «</w:t>
      </w:r>
      <w:proofErr w:type="spellStart"/>
      <w:r w:rsidRPr="002404A7">
        <w:rPr>
          <w:rFonts w:ascii="Palatino Linotype" w:hAnsi="Palatino Linotype"/>
          <w:color w:val="000000"/>
          <w:sz w:val="21"/>
          <w:szCs w:val="21"/>
        </w:rPr>
        <w:t>Молчановка</w:t>
      </w:r>
      <w:proofErr w:type="spellEnd"/>
      <w:r w:rsidRPr="002404A7">
        <w:rPr>
          <w:rFonts w:ascii="Palatino Linotype" w:hAnsi="Palatino Linotype"/>
          <w:color w:val="000000"/>
          <w:sz w:val="21"/>
          <w:szCs w:val="21"/>
        </w:rPr>
        <w:t xml:space="preserve">» стала первой в регионе модельной территорией </w:t>
      </w:r>
      <w:proofErr w:type="spellStart"/>
      <w:r w:rsidRPr="002404A7">
        <w:rPr>
          <w:rFonts w:ascii="Palatino Linotype" w:hAnsi="Palatino Linotype"/>
          <w:color w:val="000000"/>
          <w:sz w:val="21"/>
          <w:szCs w:val="21"/>
        </w:rPr>
        <w:t>экокультуры</w:t>
      </w:r>
      <w:proofErr w:type="spellEnd"/>
      <w:r w:rsidRPr="002404A7">
        <w:rPr>
          <w:rFonts w:ascii="Palatino Linotype" w:hAnsi="Palatino Linotype"/>
          <w:color w:val="000000"/>
          <w:sz w:val="21"/>
          <w:szCs w:val="21"/>
        </w:rPr>
        <w:t>, которая переводит свою деятельность не только на принципы «зеленого офиса», но и принимает участие в конкурсе «Знак экологической культуры». 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Специалисты консультационного центра по защите прав потребителей ФБУЗ «Центр гигиены и эпидемиологии в Иркутской области»  в преддверии празднования </w:t>
      </w:r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>Всемирного дня прав потребителя</w:t>
      </w:r>
      <w:r w:rsidRPr="002404A7">
        <w:rPr>
          <w:rFonts w:ascii="Palatino Linotype" w:hAnsi="Palatino Linotype"/>
          <w:color w:val="000000"/>
          <w:sz w:val="21"/>
          <w:szCs w:val="21"/>
        </w:rPr>
        <w:t>, который отмечается ежегодно 15 марта и в 2020 году </w:t>
      </w:r>
      <w:r w:rsidRPr="002404A7">
        <w:rPr>
          <w:rFonts w:ascii="Palatino Linotype" w:hAnsi="Palatino Linotype"/>
          <w:b/>
          <w:bCs/>
          <w:color w:val="000000"/>
          <w:sz w:val="21"/>
          <w:szCs w:val="21"/>
        </w:rPr>
        <w:t>пройдет под девизом «Рациональный потребитель</w:t>
      </w:r>
      <w:r w:rsidRPr="002404A7">
        <w:rPr>
          <w:rFonts w:ascii="Palatino Linotype" w:hAnsi="Palatino Linotype"/>
          <w:color w:val="000000"/>
          <w:sz w:val="21"/>
          <w:szCs w:val="21"/>
        </w:rPr>
        <w:t>» («</w:t>
      </w:r>
      <w:proofErr w:type="spellStart"/>
      <w:r w:rsidRPr="002404A7">
        <w:rPr>
          <w:rFonts w:ascii="Palatino Linotype" w:hAnsi="Palatino Linotype"/>
          <w:color w:val="000000"/>
          <w:sz w:val="21"/>
          <w:szCs w:val="21"/>
        </w:rPr>
        <w:t>The</w:t>
      </w:r>
      <w:proofErr w:type="spellEnd"/>
      <w:r w:rsidRPr="002404A7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Pr="002404A7">
        <w:rPr>
          <w:rFonts w:ascii="Palatino Linotype" w:hAnsi="Palatino Linotype"/>
          <w:color w:val="000000"/>
          <w:sz w:val="21"/>
          <w:szCs w:val="21"/>
        </w:rPr>
        <w:t>Sustainable</w:t>
      </w:r>
      <w:proofErr w:type="spellEnd"/>
      <w:r w:rsidRPr="002404A7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Pr="002404A7">
        <w:rPr>
          <w:rFonts w:ascii="Palatino Linotype" w:hAnsi="Palatino Linotype"/>
          <w:color w:val="000000"/>
          <w:sz w:val="21"/>
          <w:szCs w:val="21"/>
        </w:rPr>
        <w:t>Consumer</w:t>
      </w:r>
      <w:proofErr w:type="spellEnd"/>
      <w:r w:rsidRPr="002404A7">
        <w:rPr>
          <w:rFonts w:ascii="Palatino Linotype" w:hAnsi="Palatino Linotype"/>
          <w:color w:val="000000"/>
          <w:sz w:val="21"/>
          <w:szCs w:val="21"/>
        </w:rPr>
        <w:t>»)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Дорогие Иркутяне не нужно оставаться в стороне от проблемы ответственного потребления. Потребитель — это конечное звено в цепи потребления, начните с себя и мир станет чище!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t> 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color w:val="000000"/>
          <w:sz w:val="21"/>
          <w:szCs w:val="21"/>
        </w:rPr>
        <w:lastRenderedPageBreak/>
        <w:t> 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i/>
          <w:iCs/>
          <w:color w:val="000000"/>
          <w:sz w:val="21"/>
          <w:szCs w:val="21"/>
        </w:rPr>
        <w:t>Информация подготовлена специалистами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i/>
          <w:iCs/>
          <w:color w:val="000000"/>
          <w:sz w:val="21"/>
          <w:szCs w:val="21"/>
        </w:rPr>
        <w:t>консультационного центра по защите прав потребителей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i/>
          <w:iCs/>
          <w:color w:val="000000"/>
          <w:sz w:val="21"/>
          <w:szCs w:val="21"/>
        </w:rPr>
        <w:t>с использованием материалов сайта</w:t>
      </w:r>
      <w:r w:rsidRPr="002404A7">
        <w:rPr>
          <w:rFonts w:ascii="Palatino Linotype" w:hAnsi="Palatino Linotype"/>
          <w:color w:val="000000"/>
          <w:sz w:val="21"/>
          <w:szCs w:val="21"/>
        </w:rPr>
        <w:t>:</w:t>
      </w:r>
    </w:p>
    <w:p w:rsidR="002404A7" w:rsidRPr="002404A7" w:rsidRDefault="002404A7" w:rsidP="002404A7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2404A7">
        <w:rPr>
          <w:rFonts w:ascii="Palatino Linotype" w:hAnsi="Palatino Linotype"/>
          <w:i/>
          <w:iCs/>
          <w:color w:val="000000"/>
          <w:sz w:val="21"/>
          <w:szCs w:val="21"/>
        </w:rPr>
        <w:t xml:space="preserve">palirspb.ru; </w:t>
      </w:r>
      <w:proofErr w:type="spellStart"/>
      <w:r w:rsidRPr="002404A7">
        <w:rPr>
          <w:rFonts w:ascii="Palatino Linotype" w:hAnsi="Palatino Linotype"/>
          <w:i/>
          <w:iCs/>
          <w:color w:val="000000"/>
          <w:sz w:val="21"/>
          <w:szCs w:val="21"/>
        </w:rPr>
        <w:t>оbuchonok.ru;irkutskmedia.ru</w:t>
      </w:r>
      <w:proofErr w:type="spellEnd"/>
      <w:r w:rsidRPr="002404A7">
        <w:rPr>
          <w:rFonts w:ascii="Palatino Linotype" w:hAnsi="Palatino Linotype"/>
          <w:i/>
          <w:iCs/>
          <w:color w:val="000000"/>
          <w:sz w:val="21"/>
          <w:szCs w:val="21"/>
        </w:rPr>
        <w:t>; dvnovosti.ru.</w:t>
      </w:r>
    </w:p>
    <w:p w:rsidR="00407D09" w:rsidRPr="002404A7" w:rsidRDefault="00407D09" w:rsidP="002404A7">
      <w:bookmarkStart w:id="0" w:name="_GoBack"/>
      <w:bookmarkEnd w:id="0"/>
    </w:p>
    <w:sectPr w:rsidR="00407D09" w:rsidRPr="0024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105010"/>
    <w:rsid w:val="001F30C2"/>
    <w:rsid w:val="002404A7"/>
    <w:rsid w:val="00331D94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02581"/>
    <w:rsid w:val="00842950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975</Words>
  <Characters>5560</Characters>
  <Application>Microsoft Office Word</Application>
  <DocSecurity>0</DocSecurity>
  <Lines>46</Lines>
  <Paragraphs>13</Paragraphs>
  <ScaleCrop>false</ScaleCrop>
  <Company>diakov.net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37</cp:revision>
  <dcterms:created xsi:type="dcterms:W3CDTF">2021-07-29T03:34:00Z</dcterms:created>
  <dcterms:modified xsi:type="dcterms:W3CDTF">2021-07-29T04:11:00Z</dcterms:modified>
</cp:coreProperties>
</file>