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4D1018" w:rsidRPr="00C30F1A">
        <w:rPr>
          <w:rFonts w:ascii="Times New Roman" w:hAnsi="Times New Roman"/>
          <w:sz w:val="24"/>
          <w:szCs w:val="24"/>
        </w:rPr>
        <w:t>земельн</w:t>
      </w:r>
      <w:r w:rsidR="00112514">
        <w:rPr>
          <w:rFonts w:ascii="Times New Roman" w:hAnsi="Times New Roman"/>
          <w:sz w:val="24"/>
          <w:szCs w:val="24"/>
        </w:rPr>
        <w:t>ого</w:t>
      </w:r>
      <w:r w:rsidR="004D1018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112514">
        <w:rPr>
          <w:rFonts w:ascii="Times New Roman" w:hAnsi="Times New Roman"/>
          <w:sz w:val="24"/>
          <w:szCs w:val="24"/>
        </w:rPr>
        <w:t>а</w:t>
      </w:r>
      <w:r w:rsidR="00700B0E">
        <w:rPr>
          <w:rFonts w:ascii="Times New Roman" w:hAnsi="Times New Roman"/>
          <w:sz w:val="24"/>
          <w:szCs w:val="24"/>
        </w:rPr>
        <w:t xml:space="preserve"> для </w:t>
      </w:r>
      <w:r w:rsidR="00112514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700B0E" w:rsidRDefault="00087615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2514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Усть-Удинский район, </w:t>
      </w:r>
      <w:proofErr w:type="spellStart"/>
      <w:r w:rsidR="0095144A">
        <w:rPr>
          <w:rFonts w:ascii="Times New Roman" w:hAnsi="Times New Roman"/>
          <w:sz w:val="24"/>
          <w:szCs w:val="24"/>
        </w:rPr>
        <w:t>Игжейское</w:t>
      </w:r>
      <w:proofErr w:type="spellEnd"/>
      <w:r w:rsidR="0095144A">
        <w:rPr>
          <w:rFonts w:ascii="Times New Roman" w:hAnsi="Times New Roman"/>
          <w:sz w:val="24"/>
          <w:szCs w:val="24"/>
        </w:rPr>
        <w:t xml:space="preserve"> МО</w:t>
      </w:r>
      <w:r w:rsidR="00112514">
        <w:rPr>
          <w:rFonts w:ascii="Times New Roman" w:hAnsi="Times New Roman"/>
          <w:sz w:val="24"/>
          <w:szCs w:val="24"/>
        </w:rPr>
        <w:t xml:space="preserve">, </w:t>
      </w:r>
      <w:r w:rsidR="0095144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95144A">
        <w:rPr>
          <w:rFonts w:ascii="Times New Roman" w:hAnsi="Times New Roman"/>
          <w:sz w:val="24"/>
          <w:szCs w:val="24"/>
        </w:rPr>
        <w:t>Игжей</w:t>
      </w:r>
      <w:proofErr w:type="spellEnd"/>
      <w:r w:rsidR="00112514">
        <w:rPr>
          <w:rFonts w:ascii="Times New Roman" w:hAnsi="Times New Roman"/>
          <w:sz w:val="24"/>
          <w:szCs w:val="24"/>
        </w:rPr>
        <w:t xml:space="preserve">, ул. </w:t>
      </w:r>
      <w:r w:rsidR="0095144A">
        <w:rPr>
          <w:rFonts w:ascii="Times New Roman" w:hAnsi="Times New Roman"/>
          <w:sz w:val="24"/>
          <w:szCs w:val="24"/>
        </w:rPr>
        <w:t>Школьная</w:t>
      </w:r>
      <w:r w:rsidR="00112514">
        <w:rPr>
          <w:rFonts w:ascii="Times New Roman" w:hAnsi="Times New Roman"/>
          <w:sz w:val="24"/>
          <w:szCs w:val="24"/>
        </w:rPr>
        <w:t xml:space="preserve">, </w:t>
      </w:r>
      <w:r w:rsidR="0095144A">
        <w:rPr>
          <w:rFonts w:ascii="Times New Roman" w:hAnsi="Times New Roman"/>
          <w:sz w:val="24"/>
          <w:szCs w:val="24"/>
        </w:rPr>
        <w:t>участок 1</w:t>
      </w:r>
      <w:r w:rsidR="00700B0E">
        <w:rPr>
          <w:rFonts w:ascii="Times New Roman" w:hAnsi="Times New Roman"/>
          <w:sz w:val="24"/>
          <w:szCs w:val="24"/>
        </w:rPr>
        <w:t>,</w:t>
      </w:r>
      <w:r w:rsidR="00700B0E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700B0E">
        <w:rPr>
          <w:rFonts w:ascii="Times New Roman" w:hAnsi="Times New Roman"/>
          <w:sz w:val="24"/>
          <w:szCs w:val="24"/>
        </w:rPr>
        <w:t>–</w:t>
      </w:r>
      <w:r w:rsidR="00700B0E" w:rsidRPr="00A00905">
        <w:rPr>
          <w:rFonts w:ascii="Times New Roman" w:hAnsi="Times New Roman"/>
          <w:sz w:val="24"/>
          <w:szCs w:val="24"/>
        </w:rPr>
        <w:t xml:space="preserve"> </w:t>
      </w:r>
      <w:r w:rsidR="00981771">
        <w:rPr>
          <w:rFonts w:ascii="Times New Roman" w:hAnsi="Times New Roman"/>
          <w:sz w:val="24"/>
          <w:szCs w:val="24"/>
        </w:rPr>
        <w:t xml:space="preserve">для </w:t>
      </w:r>
      <w:r w:rsidR="00112514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700B0E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95144A">
        <w:rPr>
          <w:rFonts w:ascii="Times New Roman" w:hAnsi="Times New Roman"/>
          <w:sz w:val="24"/>
          <w:szCs w:val="24"/>
        </w:rPr>
        <w:t>1155</w:t>
      </w:r>
      <w:r w:rsidR="00700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B0E">
        <w:rPr>
          <w:rFonts w:ascii="Times New Roman" w:hAnsi="Times New Roman"/>
          <w:sz w:val="24"/>
          <w:szCs w:val="24"/>
        </w:rPr>
        <w:t>кв.м</w:t>
      </w:r>
      <w:proofErr w:type="spellEnd"/>
      <w:r w:rsidR="00700B0E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771" w:rsidRDefault="00981771" w:rsidP="0098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</w:t>
      </w:r>
    </w:p>
    <w:p w:rsidR="00981771" w:rsidRDefault="00981771" w:rsidP="0098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771" w:rsidRDefault="00981771" w:rsidP="009817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способ подачи заявлений: Иркутская область, Усть-Удинский район, поселок Усть-Уда, ул. Пушкина, 11, кабинет № 15. Прием заявлений осуществляется по рабочим дням с 9.00-12.00, 13.00-16.00 часов (местное время). Заявления подаются в виде бумажного документа непосредственно при личном обращении заявителя.</w:t>
      </w:r>
    </w:p>
    <w:p w:rsidR="00981771" w:rsidRPr="00FA3EF2" w:rsidRDefault="00981771" w:rsidP="00981771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EA5A49">
        <w:rPr>
          <w:rFonts w:ascii="Times New Roman" w:hAnsi="Times New Roman"/>
          <w:sz w:val="24"/>
          <w:szCs w:val="24"/>
        </w:rPr>
        <w:t>01</w:t>
      </w:r>
      <w:r w:rsidRPr="00FD0D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EA5A49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FD0DF7">
        <w:rPr>
          <w:rFonts w:ascii="Times New Roman" w:hAnsi="Times New Roman"/>
          <w:sz w:val="24"/>
          <w:szCs w:val="24"/>
        </w:rPr>
        <w:t xml:space="preserve"> г.</w:t>
      </w:r>
    </w:p>
    <w:p w:rsidR="00981771" w:rsidRDefault="00981771" w:rsidP="009817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со схемой расположения земельного участка можно по адресу: поселок Усть-Уда, ул. Пушкина, 11, кабинет № 15, понедельник - четверг с 9.00-12.00, 13.00-15.00 часов (местное время) в период приема заявлений.</w:t>
      </w:r>
    </w:p>
    <w:p w:rsidR="00981771" w:rsidRDefault="00981771" w:rsidP="00981771">
      <w:pPr>
        <w:spacing w:after="0"/>
        <w:ind w:firstLine="708"/>
        <w:jc w:val="both"/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12514"/>
    <w:rsid w:val="00142373"/>
    <w:rsid w:val="001463C0"/>
    <w:rsid w:val="00164A6F"/>
    <w:rsid w:val="00170A8B"/>
    <w:rsid w:val="00170DEC"/>
    <w:rsid w:val="00185D3F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4D1018"/>
    <w:rsid w:val="00526787"/>
    <w:rsid w:val="005428E8"/>
    <w:rsid w:val="0056066B"/>
    <w:rsid w:val="005A0B0B"/>
    <w:rsid w:val="005C6F7A"/>
    <w:rsid w:val="005D34F9"/>
    <w:rsid w:val="006435EC"/>
    <w:rsid w:val="006439B3"/>
    <w:rsid w:val="0065348C"/>
    <w:rsid w:val="00700B0E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8B7116"/>
    <w:rsid w:val="00911933"/>
    <w:rsid w:val="0095144A"/>
    <w:rsid w:val="009751FC"/>
    <w:rsid w:val="009764B2"/>
    <w:rsid w:val="00981771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9FA"/>
    <w:rsid w:val="00A95AD9"/>
    <w:rsid w:val="00AD3867"/>
    <w:rsid w:val="00AE01BF"/>
    <w:rsid w:val="00AF7757"/>
    <w:rsid w:val="00B00040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C40A5"/>
    <w:rsid w:val="00BC60C7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36F93"/>
    <w:rsid w:val="00D7069B"/>
    <w:rsid w:val="00DA4C76"/>
    <w:rsid w:val="00DB68B0"/>
    <w:rsid w:val="00DD5417"/>
    <w:rsid w:val="00DE3FE5"/>
    <w:rsid w:val="00E07897"/>
    <w:rsid w:val="00E27100"/>
    <w:rsid w:val="00E87936"/>
    <w:rsid w:val="00E976B1"/>
    <w:rsid w:val="00EA5A49"/>
    <w:rsid w:val="00EB18DC"/>
    <w:rsid w:val="00F000F6"/>
    <w:rsid w:val="00F02F11"/>
    <w:rsid w:val="00F041A9"/>
    <w:rsid w:val="00F50D5E"/>
    <w:rsid w:val="00F55C81"/>
    <w:rsid w:val="00F91CDD"/>
    <w:rsid w:val="00FA3EF2"/>
    <w:rsid w:val="00FA64E8"/>
    <w:rsid w:val="00FB542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E383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146</cp:revision>
  <cp:lastPrinted>2024-07-02T00:54:00Z</cp:lastPrinted>
  <dcterms:created xsi:type="dcterms:W3CDTF">2018-03-22T07:18:00Z</dcterms:created>
  <dcterms:modified xsi:type="dcterms:W3CDTF">2024-07-02T00:54:00Z</dcterms:modified>
</cp:coreProperties>
</file>