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94" w:rsidRDefault="00857B94" w:rsidP="00857B94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Утверждена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агентства по обеспечению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мировых судей</w:t>
      </w:r>
      <w:bookmarkStart w:id="0" w:name="_GoBack"/>
      <w:bookmarkEnd w:id="0"/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сентября 2016 г. N 36-агпр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7B94" w:rsidRDefault="00857B94" w:rsidP="00857B94">
      <w:pPr>
        <w:spacing w:line="322" w:lineRule="exact"/>
        <w:ind w:left="20"/>
        <w:jc w:val="center"/>
      </w:pPr>
      <w:r>
        <w:rPr>
          <w:rStyle w:val="2"/>
          <w:rFonts w:eastAsia="Arial Unicode MS"/>
        </w:rPr>
        <w:t>Отчет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о работе органов местного самоуправления по осуществлению областного государственного полномочия 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по определению перечня должностных лиц органов местного самоуправления, уполномоченных составлять 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протоколы об административных правонарушениях, предусмотренных отдельными Законами Иркутской области </w:t>
      </w:r>
    </w:p>
    <w:p w:rsidR="00857B94" w:rsidRDefault="00857B94" w:rsidP="00857B94">
      <w:pPr>
        <w:spacing w:line="322" w:lineRule="exact"/>
        <w:ind w:left="20"/>
        <w:jc w:val="center"/>
      </w:pPr>
      <w:r>
        <w:rPr>
          <w:rStyle w:val="2"/>
          <w:rFonts w:eastAsia="Arial Unicode MS"/>
        </w:rPr>
        <w:t xml:space="preserve">об административной ответственности РМО «Усть-Удинский район» за </w:t>
      </w:r>
      <w:r w:rsidR="00F25752">
        <w:rPr>
          <w:rStyle w:val="2"/>
          <w:rFonts w:eastAsia="Arial Unicode MS"/>
        </w:rPr>
        <w:t>1</w:t>
      </w:r>
      <w:r w:rsidR="00007901">
        <w:rPr>
          <w:rStyle w:val="2"/>
          <w:rFonts w:eastAsia="Arial Unicode MS"/>
        </w:rPr>
        <w:t>полугодие</w:t>
      </w:r>
      <w:r w:rsidR="00F25752">
        <w:rPr>
          <w:rStyle w:val="2"/>
          <w:rFonts w:eastAsia="Arial Unicode MS"/>
        </w:rPr>
        <w:t xml:space="preserve"> </w:t>
      </w:r>
      <w:r w:rsidR="00007901">
        <w:rPr>
          <w:rStyle w:val="2"/>
          <w:rFonts w:eastAsia="Arial Unicode MS"/>
        </w:rPr>
        <w:t xml:space="preserve"> 201</w:t>
      </w:r>
      <w:r w:rsidR="00F771B7">
        <w:rPr>
          <w:rStyle w:val="2"/>
          <w:rFonts w:eastAsia="Arial Unicode MS"/>
        </w:rPr>
        <w:t>9</w:t>
      </w:r>
      <w:r>
        <w:rPr>
          <w:rStyle w:val="2"/>
          <w:rFonts w:eastAsia="Arial Unicode MS"/>
        </w:rPr>
        <w:t xml:space="preserve"> года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7B94" w:rsidRDefault="00857B94"/>
    <w:tbl>
      <w:tblPr>
        <w:tblW w:w="1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9"/>
        <w:gridCol w:w="4177"/>
        <w:gridCol w:w="3685"/>
        <w:gridCol w:w="57"/>
        <w:gridCol w:w="2495"/>
        <w:gridCol w:w="58"/>
        <w:gridCol w:w="3824"/>
        <w:gridCol w:w="23"/>
      </w:tblGrid>
      <w:tr w:rsidR="00857B94" w:rsidTr="00E25AC0">
        <w:trPr>
          <w:trHeight w:hRule="exact" w:val="2515"/>
        </w:trPr>
        <w:tc>
          <w:tcPr>
            <w:tcW w:w="643" w:type="dxa"/>
            <w:gridSpan w:val="2"/>
            <w:shd w:val="clear" w:color="auto" w:fill="FFFFFF"/>
          </w:tcPr>
          <w:p w:rsidR="00857B94" w:rsidRDefault="00857B94" w:rsidP="00857B94">
            <w:pPr>
              <w:spacing w:after="60" w:line="220" w:lineRule="exact"/>
              <w:ind w:left="18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857B94" w:rsidRDefault="00857B94" w:rsidP="00857B94">
            <w:pPr>
              <w:spacing w:before="60" w:line="220" w:lineRule="exact"/>
              <w:ind w:left="180"/>
            </w:pPr>
            <w:r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4177" w:type="dxa"/>
            <w:shd w:val="clear" w:color="auto" w:fill="FFFFFF"/>
            <w:vAlign w:val="bottom"/>
          </w:tcPr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ответственности*</w:t>
            </w:r>
          </w:p>
        </w:tc>
        <w:tc>
          <w:tcPr>
            <w:tcW w:w="3742" w:type="dxa"/>
            <w:gridSpan w:val="2"/>
            <w:shd w:val="clear" w:color="auto" w:fill="FFFFFF"/>
          </w:tcPr>
          <w:p w:rsidR="00F25752" w:rsidRDefault="00F25752" w:rsidP="00857B94">
            <w:pPr>
              <w:spacing w:line="274" w:lineRule="exact"/>
              <w:rPr>
                <w:rStyle w:val="211pt"/>
                <w:rFonts w:eastAsia="Arial Unicode MS"/>
              </w:rPr>
            </w:pPr>
          </w:p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553" w:type="dxa"/>
            <w:gridSpan w:val="2"/>
            <w:shd w:val="clear" w:color="auto" w:fill="FFFFFF"/>
          </w:tcPr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Составы</w:t>
            </w:r>
          </w:p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3847" w:type="dxa"/>
            <w:gridSpan w:val="2"/>
            <w:shd w:val="clear" w:color="auto" w:fill="FFFFFF"/>
          </w:tcPr>
          <w:p w:rsidR="00857B94" w:rsidRDefault="00857B94" w:rsidP="00857B94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Количество составленных протоколов</w:t>
            </w:r>
          </w:p>
        </w:tc>
      </w:tr>
      <w:tr w:rsidR="00857B94" w:rsidTr="00E25AC0">
        <w:trPr>
          <w:trHeight w:hRule="exact" w:val="557"/>
        </w:trPr>
        <w:tc>
          <w:tcPr>
            <w:tcW w:w="643" w:type="dxa"/>
            <w:gridSpan w:val="2"/>
            <w:shd w:val="clear" w:color="auto" w:fill="FFFFFF"/>
            <w:vAlign w:val="center"/>
          </w:tcPr>
          <w:p w:rsidR="00857B94" w:rsidRDefault="00857B94" w:rsidP="00857B94">
            <w:pPr>
              <w:spacing w:line="220" w:lineRule="exact"/>
              <w:ind w:left="180"/>
            </w:pPr>
            <w:r>
              <w:rPr>
                <w:rStyle w:val="2ArialUnicodeMS11pt"/>
              </w:rPr>
              <w:t>1</w:t>
            </w:r>
            <w:r>
              <w:rPr>
                <w:rStyle w:val="2ArialUnicodeMS7pt"/>
              </w:rPr>
              <w:t>.</w:t>
            </w:r>
          </w:p>
        </w:tc>
        <w:tc>
          <w:tcPr>
            <w:tcW w:w="14319" w:type="dxa"/>
            <w:gridSpan w:val="7"/>
            <w:shd w:val="clear" w:color="auto" w:fill="FFFFFF"/>
            <w:vAlign w:val="bottom"/>
          </w:tcPr>
          <w:p w:rsidR="00857B94" w:rsidRDefault="00857B94" w:rsidP="00857B94">
            <w:pPr>
              <w:spacing w:after="60" w:line="220" w:lineRule="exact"/>
              <w:jc w:val="center"/>
            </w:pPr>
            <w:r>
              <w:rPr>
                <w:rStyle w:val="211pt"/>
                <w:rFonts w:eastAsia="Arial Unicode MS"/>
              </w:rPr>
              <w:t>Закон Иркутской области от 12 ноября 2007 года № 107-оз «Об адми</w:t>
            </w:r>
            <w:r w:rsidR="00F25752">
              <w:rPr>
                <w:rStyle w:val="211pt"/>
                <w:rFonts w:eastAsia="Arial Unicode MS"/>
              </w:rPr>
              <w:t xml:space="preserve">нистративной ответственности за отдельные правонарушения в </w:t>
            </w:r>
          </w:p>
          <w:p w:rsidR="00857B94" w:rsidRDefault="00857B94" w:rsidP="00857B94">
            <w:pPr>
              <w:spacing w:before="60" w:line="220" w:lineRule="exact"/>
              <w:jc w:val="center"/>
            </w:pPr>
            <w:r>
              <w:rPr>
                <w:rStyle w:val="211pt"/>
                <w:rFonts w:eastAsia="Arial Unicode MS"/>
              </w:rPr>
              <w:t>сфере охраны общественного по</w:t>
            </w:r>
            <w:r w:rsidR="00F25752">
              <w:rPr>
                <w:rStyle w:val="211pt"/>
                <w:rFonts w:eastAsia="Arial Unicode MS"/>
              </w:rPr>
              <w:t>рядка в Иркутской области».</w:t>
            </w:r>
          </w:p>
          <w:p w:rsidR="00857B94" w:rsidRDefault="00857B94" w:rsidP="00857B94">
            <w:pPr>
              <w:spacing w:line="278" w:lineRule="exact"/>
              <w:jc w:val="center"/>
            </w:pPr>
            <w:proofErr w:type="spellStart"/>
            <w:r>
              <w:rPr>
                <w:rStyle w:val="211pt"/>
                <w:rFonts w:eastAsia="Arial Unicode MS"/>
              </w:rPr>
              <w:t>нистративной</w:t>
            </w:r>
            <w:proofErr w:type="spellEnd"/>
            <w:r>
              <w:rPr>
                <w:rStyle w:val="211pt"/>
                <w:rFonts w:eastAsia="Arial Unicode MS"/>
              </w:rPr>
              <w:t xml:space="preserve"> ответственности за отдельные правонарушения в рядка в Иркутской области»</w:t>
            </w:r>
          </w:p>
        </w:tc>
      </w:tr>
      <w:tr w:rsidR="00857B94" w:rsidRPr="005C2771" w:rsidTr="00E25AC0">
        <w:trPr>
          <w:trHeight w:hRule="exact" w:val="3035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1.1.</w:t>
            </w:r>
          </w:p>
        </w:tc>
        <w:tc>
          <w:tcPr>
            <w:tcW w:w="4177" w:type="dxa"/>
            <w:shd w:val="clear" w:color="auto" w:fill="FFFFFF"/>
          </w:tcPr>
          <w:p w:rsidR="00857B94" w:rsidRDefault="00857B94" w:rsidP="00E25AC0">
            <w:pPr>
              <w:rPr>
                <w:sz w:val="10"/>
                <w:szCs w:val="10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 w:rsidR="00E529A5"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 w:rsidR="008D0AF5"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 w:rsidR="008D0AF5"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 w:rsidR="008D0AF5"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 w:rsidR="008D0AF5"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 xml:space="preserve">уполномоченных составлять протоколы об административных </w:t>
            </w:r>
            <w:r w:rsidR="00B522FA" w:rsidRPr="005C2771">
              <w:rPr>
                <w:rFonts w:ascii="Times New Roman" w:hAnsi="Times New Roman" w:cs="Times New Roman"/>
              </w:rPr>
              <w:t>правонарушениях</w:t>
            </w:r>
            <w:r w:rsidRPr="005C2771">
              <w:rPr>
                <w:rFonts w:ascii="Times New Roman" w:hAnsi="Times New Roman" w:cs="Times New Roman"/>
              </w:rPr>
              <w:t>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  <w:color w:val="auto"/>
              </w:rPr>
              <w:t>Официальный сайт районного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муниципального образования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"Усть-Удинский район"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02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lastRenderedPageBreak/>
              <w:t>1.2.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4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12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1.3.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5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26"/>
        </w:trPr>
        <w:tc>
          <w:tcPr>
            <w:tcW w:w="643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1.4.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6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31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1.5.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7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52"/>
        </w:trPr>
        <w:tc>
          <w:tcPr>
            <w:tcW w:w="634" w:type="dxa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AE6B0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Закон Иркутской области от 10де</w:t>
            </w:r>
            <w:r w:rsidR="00AE6B00">
              <w:rPr>
                <w:rStyle w:val="211pt"/>
                <w:rFonts w:eastAsia="Arial Unicode MS"/>
              </w:rPr>
              <w:t xml:space="preserve">кабря 2007 года </w:t>
            </w:r>
            <w:r w:rsidRPr="005C2771">
              <w:rPr>
                <w:rStyle w:val="211pt"/>
                <w:rFonts w:eastAsia="Arial Unicode MS"/>
              </w:rPr>
              <w:t xml:space="preserve">№ 124-оз «Об административной ответственности за правонарушения в сфере </w:t>
            </w:r>
            <w:r w:rsidR="00AE6B00">
              <w:rPr>
                <w:rStyle w:val="211pt"/>
                <w:rFonts w:eastAsia="Arial Unicode MS"/>
              </w:rPr>
              <w:t xml:space="preserve"> перевозки пассажиров и багажа т</w:t>
            </w:r>
            <w:r w:rsidRPr="005C2771">
              <w:rPr>
                <w:rStyle w:val="211pt"/>
                <w:rFonts w:eastAsia="Arial Unicode MS"/>
              </w:rPr>
              <w:t>ранспортом общего пользования городского и пригородного сообщения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799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  <w:p w:rsidR="00857B94" w:rsidRDefault="00857B94" w:rsidP="00857B94">
            <w:pPr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rPr>
                <w:rFonts w:ascii="Times New Roman" w:hAnsi="Times New Roman" w:cs="Times New Roman"/>
              </w:rPr>
            </w:pP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  <w:color w:val="auto"/>
              </w:rPr>
              <w:t>Официальный сайт районного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муниципального образования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"Усть-Удинский район"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2.2.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2.3.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4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2.4.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5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2.5.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6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2.6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D8051F" w:rsidP="00857B94">
            <w:pPr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Статья 7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D8051F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203F9F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="00D805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606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3.</w:t>
            </w: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203F9F" w:rsidP="00E153FF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 xml:space="preserve">Закон Иркутской области от </w:t>
            </w:r>
            <w:r w:rsidR="00E153FF">
              <w:rPr>
                <w:rStyle w:val="211pt"/>
                <w:rFonts w:eastAsia="Arial Unicode MS"/>
              </w:rPr>
              <w:t xml:space="preserve">29 декабря </w:t>
            </w:r>
            <w:r w:rsidRPr="005C2771">
              <w:rPr>
                <w:rStyle w:val="211pt"/>
                <w:rFonts w:eastAsia="Arial Unicode MS"/>
              </w:rPr>
              <w:t xml:space="preserve"> 200</w:t>
            </w:r>
            <w:r w:rsidR="00E153FF">
              <w:rPr>
                <w:rStyle w:val="211pt"/>
                <w:rFonts w:eastAsia="Arial Unicode MS"/>
              </w:rPr>
              <w:t>7</w:t>
            </w:r>
            <w:r w:rsidRPr="005C2771">
              <w:rPr>
                <w:rStyle w:val="211pt"/>
                <w:rFonts w:eastAsia="Arial Unicode MS"/>
              </w:rPr>
              <w:t xml:space="preserve"> года № </w:t>
            </w:r>
            <w:r w:rsidR="00E153FF">
              <w:rPr>
                <w:rStyle w:val="211pt"/>
                <w:rFonts w:eastAsia="Arial Unicode MS"/>
              </w:rPr>
              <w:t>153</w:t>
            </w:r>
            <w:r w:rsidRPr="005C2771">
              <w:rPr>
                <w:rStyle w:val="211pt"/>
                <w:rFonts w:eastAsia="Arial Unicode MS"/>
              </w:rPr>
              <w:t xml:space="preserve">-оз «Об административной ответственности за нарушение правил </w:t>
            </w:r>
            <w:r w:rsidR="00E153FF">
              <w:rPr>
                <w:rStyle w:val="211pt"/>
                <w:rFonts w:eastAsia="Arial Unicode MS"/>
              </w:rPr>
              <w:t>охраны жизни людей на водных объектах  в Иркутской области».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2982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E153F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3.1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03F9F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2(1)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857B94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F771B7" w:rsidP="00007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4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5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E153FF" w:rsidP="00F771B7">
            <w:pPr>
              <w:tabs>
                <w:tab w:val="left" w:pos="10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="00D805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F771B7">
              <w:rPr>
                <w:rFonts w:ascii="Times New Roman" w:hAnsi="Times New Roman" w:cs="Times New Roman"/>
              </w:rPr>
              <w:t>4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6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4.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5A7CCA" w:rsidP="00857B94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 xml:space="preserve">  </w:t>
            </w:r>
            <w:r w:rsidR="00857B94" w:rsidRPr="005C2771">
              <w:rPr>
                <w:rStyle w:val="211pt"/>
                <w:rFonts w:eastAsia="Arial Unicode MS"/>
              </w:rPr>
              <w:t>Закон Иркутской области от 7 октября 2008 года № 76-оз «Об административной ответственности за нарушение правил пользования</w:t>
            </w:r>
          </w:p>
          <w:p w:rsidR="00857B94" w:rsidRPr="005C2771" w:rsidRDefault="00857B94" w:rsidP="00857B94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водными объектами для плавания на маломерных судах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879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4.1.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857B94" w:rsidRPr="005C2771" w:rsidTr="00E25AC0">
        <w:trPr>
          <w:gridAfter w:val="1"/>
          <w:wAfter w:w="23" w:type="dxa"/>
          <w:trHeight w:hRule="exact" w:val="566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Статьи 9, 10, 11 Закона Иркутской области от 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795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9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5.2.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10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5.3.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11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57"/>
        </w:trPr>
        <w:tc>
          <w:tcPr>
            <w:tcW w:w="634" w:type="dxa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6.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857B94">
            <w:pPr>
              <w:spacing w:after="120" w:line="220" w:lineRule="exact"/>
              <w:ind w:left="20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Закон Иркутской области от 15 июля 2013 года № 63-03 «Об административной ответственности в сфере организации предоставления</w:t>
            </w:r>
          </w:p>
          <w:p w:rsidR="00857B94" w:rsidRPr="005C2771" w:rsidRDefault="00857B94" w:rsidP="00857B9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государственных и муниципальных услуг»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850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lastRenderedPageBreak/>
              <w:t>6.1.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26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26"/>
        </w:trPr>
        <w:tc>
          <w:tcPr>
            <w:tcW w:w="643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Style w:val="211pt"/>
                <w:rFonts w:eastAsia="Arial Unicode MS"/>
              </w:rPr>
            </w:pP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857B94" w:rsidTr="00E25AC0">
        <w:trPr>
          <w:trHeight w:hRule="exact" w:val="581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spacing w:line="220" w:lineRule="exact"/>
              <w:ind w:left="240"/>
            </w:pPr>
            <w:r>
              <w:rPr>
                <w:rStyle w:val="211pt"/>
                <w:rFonts w:eastAsia="Arial Unicode MS"/>
              </w:rPr>
              <w:t>7.</w:t>
            </w:r>
          </w:p>
        </w:tc>
        <w:tc>
          <w:tcPr>
            <w:tcW w:w="14328" w:type="dxa"/>
            <w:gridSpan w:val="8"/>
            <w:shd w:val="clear" w:color="auto" w:fill="FFFFFF"/>
            <w:vAlign w:val="bottom"/>
          </w:tcPr>
          <w:p w:rsidR="00857B94" w:rsidRDefault="00857B94" w:rsidP="00857B94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Закон Иркутской области от 30 декабря 2014 года № 173-03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857B94" w:rsidRPr="00EE402A" w:rsidTr="00E25AC0">
        <w:trPr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7.1.</w:t>
            </w: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  <w:ind w:left="8240"/>
            </w:pPr>
            <w:r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007901" w:rsidP="00007901">
            <w:r>
              <w:t>0</w:t>
            </w:r>
          </w:p>
        </w:tc>
      </w:tr>
      <w:tr w:rsidR="00857B94" w:rsidRPr="00EE402A" w:rsidTr="00E25AC0">
        <w:trPr>
          <w:trHeight w:hRule="exact" w:val="298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rPr>
                <w:sz w:val="10"/>
                <w:szCs w:val="10"/>
              </w:rPr>
            </w:pP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857B94" w:rsidP="00857B94">
            <w:r w:rsidRPr="00EE402A">
              <w:t>0</w:t>
            </w:r>
          </w:p>
        </w:tc>
      </w:tr>
      <w:tr w:rsidR="00857B94" w:rsidRPr="00EE402A" w:rsidTr="00E25AC0">
        <w:trPr>
          <w:trHeight w:hRule="exact" w:val="331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rPr>
                <w:sz w:val="10"/>
                <w:szCs w:val="10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Итого: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F771B7" w:rsidP="00007901">
            <w:r>
              <w:t>4</w:t>
            </w:r>
          </w:p>
        </w:tc>
      </w:tr>
    </w:tbl>
    <w:p w:rsidR="00575433" w:rsidRDefault="00575433" w:rsidP="00575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bidi="ar-SA"/>
        </w:rPr>
      </w:pP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 РМО «Усть-Удинский район»,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административной комиссии                                                  ____________   Никитин М.А.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(подпись)           (Ф.И.О.)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секретарь административной комиссии                _____________                Лбова В.В.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                                                                                                         (подпись)                        (Ф.И.О.)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(8 395 45 31 2 75)</w:t>
      </w:r>
    </w:p>
    <w:p w:rsidR="00E26096" w:rsidRDefault="00E26096"/>
    <w:p w:rsidR="00857B94" w:rsidRDefault="00857B94"/>
    <w:p w:rsidR="00857B94" w:rsidRDefault="00857B94" w:rsidP="00857B94">
      <w:pPr>
        <w:tabs>
          <w:tab w:val="left" w:pos="3360"/>
        </w:tabs>
      </w:pPr>
      <w:r>
        <w:rPr>
          <w:rStyle w:val="5"/>
          <w:rFonts w:eastAsia="Arial Unicode MS"/>
        </w:rPr>
        <w:t>*К отчету прикладывается копия муниципального правового акта об утверждении 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ответственности, с учетом всех изменений (при отсутствии в отчетном периоде изменений в перечень повторное направление муниципальных правовых актов, представленных в предыдущем отчетном периоде, не требуется).</w:t>
      </w:r>
    </w:p>
    <w:p w:rsidR="00857B94" w:rsidRDefault="00857B94"/>
    <w:sectPr w:rsidR="00857B94" w:rsidSect="00857B94"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94"/>
    <w:rsid w:val="00007901"/>
    <w:rsid w:val="00203F9F"/>
    <w:rsid w:val="002A6697"/>
    <w:rsid w:val="002E5866"/>
    <w:rsid w:val="00575433"/>
    <w:rsid w:val="005A7CCA"/>
    <w:rsid w:val="005C40F4"/>
    <w:rsid w:val="007C30BF"/>
    <w:rsid w:val="00857B94"/>
    <w:rsid w:val="008D0AF5"/>
    <w:rsid w:val="00AE6B00"/>
    <w:rsid w:val="00B522FA"/>
    <w:rsid w:val="00D8051F"/>
    <w:rsid w:val="00E153FF"/>
    <w:rsid w:val="00E25AC0"/>
    <w:rsid w:val="00E26096"/>
    <w:rsid w:val="00E529A5"/>
    <w:rsid w:val="00F25752"/>
    <w:rsid w:val="00F771B7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857B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B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7B9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B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7B9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57B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9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857B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B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7B9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B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7B9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57B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9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5419-4098-4EDA-98CD-814C1A85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2019-07-02T08:26:00Z</cp:lastPrinted>
  <dcterms:created xsi:type="dcterms:W3CDTF">2018-01-10T02:43:00Z</dcterms:created>
  <dcterms:modified xsi:type="dcterms:W3CDTF">2019-07-02T08:26:00Z</dcterms:modified>
</cp:coreProperties>
</file>